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BE" w:rsidRDefault="008F1CB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28575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F1CBE" w:rsidRPr="008950B3" w:rsidRDefault="008F1CBE" w:rsidP="008F1CBE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F1CB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</w:t>
      </w:r>
    </w:p>
    <w:p w:rsidR="00D06E74" w:rsidRPr="008F1CBE" w:rsidRDefault="003877F2" w:rsidP="00D06E74">
      <w:pPr>
        <w:jc w:val="right"/>
        <w:rPr>
          <w:b/>
        </w:rPr>
      </w:pPr>
      <w:proofErr w:type="spellStart"/>
      <w:r>
        <w:rPr>
          <w:b/>
        </w:rPr>
        <w:t>Prishtinë</w:t>
      </w:r>
      <w:proofErr w:type="spellEnd"/>
      <w:r w:rsidRPr="00BD54BA">
        <w:rPr>
          <w:b/>
          <w:color w:val="000000" w:themeColor="text1"/>
        </w:rPr>
        <w:t xml:space="preserve">, </w:t>
      </w:r>
      <w:r w:rsidR="009605A7">
        <w:rPr>
          <w:b/>
          <w:color w:val="000000" w:themeColor="text1"/>
        </w:rPr>
        <w:t>11.06</w:t>
      </w:r>
      <w:r w:rsidR="00310084" w:rsidRPr="00BD54BA">
        <w:rPr>
          <w:b/>
          <w:color w:val="000000" w:themeColor="text1"/>
        </w:rPr>
        <w:t>.2019</w:t>
      </w:r>
    </w:p>
    <w:p w:rsidR="008F1CBE" w:rsidRPr="008F1CBE" w:rsidRDefault="008F1CBE" w:rsidP="008F1CBE">
      <w:pPr>
        <w:jc w:val="center"/>
        <w:rPr>
          <w:b/>
        </w:rPr>
      </w:pPr>
      <w:r w:rsidRPr="008F1CBE">
        <w:rPr>
          <w:b/>
        </w:rPr>
        <w:t>NJOFTIM PËR KANDIDATIN E SUKSESSHËM</w:t>
      </w:r>
    </w:p>
    <w:p w:rsidR="008F1CBE" w:rsidRP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Në bazë të Nenit 41, pika 2 të Rregullores Nr. 02/2010 për Procedurat e Rekrutimit në Shërbimin Civil, Ministria e Zhvillimit Rajonal bënë njoftimin për kandidatin e suksesshëm të rekomanduar nga Komisioni Përzgjedhës i Shërbimit Civil të MZHR-së, pas përfundimit të procedurës së rekrutimit Marrëveshje për Shërbime të Veçanta, për pozitën: </w:t>
      </w:r>
      <w:r w:rsidR="00C572E1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Zyrtar pë</w:t>
      </w:r>
      <w:r w:rsidR="002F17E7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r zhvillim Rajonal të balancuar</w:t>
      </w:r>
      <w:r w:rsidR="00473E50">
        <w:rPr>
          <w:lang w:val="sq-AL"/>
        </w:rPr>
        <w:t>.</w:t>
      </w:r>
    </w:p>
    <w:p w:rsidR="001A6683" w:rsidRDefault="008F1CBE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8F1CBE">
        <w:rPr>
          <w:lang w:val="sq-AL"/>
        </w:rPr>
        <w:t xml:space="preserve">Titulli i vendit të Punës:  </w:t>
      </w:r>
      <w:r w:rsidR="00C572E1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Zyrtar për zhvillim Rajonal të </w:t>
      </w:r>
      <w:r w:rsidR="002F17E7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balancuar</w:t>
      </w:r>
    </w:p>
    <w:p w:rsidR="003B698E" w:rsidRDefault="003B698E" w:rsidP="001A6683">
      <w:pPr>
        <w:jc w:val="both"/>
        <w:rPr>
          <w:lang w:val="sq-AL"/>
        </w:rPr>
      </w:pPr>
    </w:p>
    <w:p w:rsidR="001A6683" w:rsidRPr="006820DF" w:rsidRDefault="001A6683" w:rsidP="001A6683">
      <w:pPr>
        <w:jc w:val="both"/>
        <w:rPr>
          <w:color w:val="000000" w:themeColor="text1"/>
          <w:lang w:val="sq-AL"/>
        </w:rPr>
      </w:pPr>
      <w:r w:rsidRPr="006820DF">
        <w:rPr>
          <w:color w:val="000000" w:themeColor="text1"/>
          <w:lang w:val="sq-AL"/>
        </w:rPr>
        <w:t>Emri dhe Mbiemri</w:t>
      </w:r>
      <w:r w:rsidR="00473E50" w:rsidRPr="006820DF">
        <w:rPr>
          <w:color w:val="000000" w:themeColor="text1"/>
          <w:lang w:val="sq-AL"/>
        </w:rPr>
        <w:t xml:space="preserve"> i kandidatit të suksesshëm</w:t>
      </w:r>
      <w:r w:rsidRPr="006820DF">
        <w:rPr>
          <w:color w:val="000000" w:themeColor="text1"/>
          <w:lang w:val="sq-AL"/>
        </w:rPr>
        <w:t xml:space="preserve">: </w:t>
      </w:r>
    </w:p>
    <w:p w:rsidR="003877F2" w:rsidRPr="006820DF" w:rsidRDefault="00C572E1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color w:val="000000" w:themeColor="text1"/>
          <w:lang w:val="sq-AL"/>
        </w:rPr>
      </w:pPr>
      <w:r>
        <w:rPr>
          <w:rFonts w:asciiTheme="minorHAnsi" w:eastAsiaTheme="minorHAnsi" w:hAnsiTheme="minorHAnsi"/>
          <w:bCs/>
          <w:color w:val="000000" w:themeColor="text1"/>
          <w:lang w:val="sq-AL"/>
        </w:rPr>
        <w:t>Gani Elshani</w:t>
      </w:r>
    </w:p>
    <w:p w:rsidR="001A6683" w:rsidRPr="00A95CDD" w:rsidRDefault="001A6683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color w:val="000000" w:themeColor="text1"/>
          <w:lang w:val="sq-AL"/>
        </w:rPr>
      </w:pPr>
      <w:r w:rsidRPr="006820DF">
        <w:rPr>
          <w:rFonts w:asciiTheme="minorHAnsi" w:hAnsiTheme="minorHAnsi"/>
          <w:color w:val="000000" w:themeColor="text1"/>
          <w:lang w:val="sq-AL"/>
        </w:rPr>
        <w:t>Pikët totale të fituara</w:t>
      </w:r>
      <w:r w:rsidR="00C572E1">
        <w:rPr>
          <w:rFonts w:asciiTheme="minorHAnsi" w:hAnsiTheme="minorHAnsi"/>
          <w:color w:val="000000" w:themeColor="text1"/>
          <w:lang w:val="sq-AL"/>
        </w:rPr>
        <w:t xml:space="preserve"> 75.8</w:t>
      </w:r>
      <w:r w:rsidR="008F1CBE" w:rsidRPr="006820DF">
        <w:rPr>
          <w:rFonts w:asciiTheme="minorHAnsi" w:hAnsiTheme="minorHAnsi"/>
          <w:color w:val="000000" w:themeColor="text1"/>
          <w:lang w:val="sq-AL"/>
        </w:rPr>
        <w:t>%;</w:t>
      </w:r>
    </w:p>
    <w:p w:rsidR="00A95CDD" w:rsidRPr="006820DF" w:rsidRDefault="00A95CDD" w:rsidP="00A95CDD">
      <w:pPr>
        <w:pStyle w:val="ListParagraph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color w:val="000000" w:themeColor="text1"/>
          <w:lang w:val="sq-AL"/>
        </w:rPr>
      </w:pPr>
    </w:p>
    <w:p w:rsidR="001A6683" w:rsidRPr="006820DF" w:rsidRDefault="001A6683" w:rsidP="001A6683">
      <w:pPr>
        <w:pStyle w:val="ListParagraph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val="sq-AL"/>
        </w:rPr>
      </w:pPr>
    </w:p>
    <w:p w:rsidR="004E4748" w:rsidRPr="006820DF" w:rsidRDefault="004E4748" w:rsidP="004E4748">
      <w:pPr>
        <w:jc w:val="center"/>
        <w:rPr>
          <w:b/>
          <w:color w:val="000000" w:themeColor="text1"/>
        </w:rPr>
      </w:pPr>
      <w:r w:rsidRPr="006820DF">
        <w:rPr>
          <w:b/>
          <w:color w:val="000000" w:themeColor="text1"/>
        </w:rPr>
        <w:t xml:space="preserve">OBAVEŠTENJE O </w:t>
      </w:r>
      <w:proofErr w:type="gramStart"/>
      <w:r w:rsidRPr="006820DF">
        <w:rPr>
          <w:b/>
          <w:color w:val="000000" w:themeColor="text1"/>
        </w:rPr>
        <w:t>USPEŠNOM  KANDIDATU</w:t>
      </w:r>
      <w:proofErr w:type="gramEnd"/>
    </w:p>
    <w:p w:rsidR="004E4748" w:rsidRPr="006820DF" w:rsidRDefault="004E4748" w:rsidP="004E4748">
      <w:pPr>
        <w:jc w:val="both"/>
        <w:rPr>
          <w:rFonts w:cs="Calibri"/>
          <w:color w:val="000000" w:themeColor="text1"/>
        </w:rPr>
      </w:pPr>
      <w:r w:rsidRPr="006820DF">
        <w:rPr>
          <w:rFonts w:cs="Calibri"/>
          <w:color w:val="000000" w:themeColor="text1"/>
          <w:lang w:val="sq-AL"/>
        </w:rPr>
        <w:t xml:space="preserve">U skladu člana 41. stav 2. Uredbe br. 02/2010 o </w:t>
      </w:r>
      <w:proofErr w:type="spellStart"/>
      <w:r w:rsidRPr="006820DF">
        <w:rPr>
          <w:rFonts w:cs="Calibri"/>
          <w:color w:val="000000" w:themeColor="text1"/>
          <w:lang w:val="sq-AL"/>
        </w:rPr>
        <w:t>procedurama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zapošljavanja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u </w:t>
      </w:r>
      <w:proofErr w:type="spellStart"/>
      <w:r w:rsidRPr="006820DF">
        <w:rPr>
          <w:rFonts w:cs="Calibri"/>
          <w:color w:val="000000" w:themeColor="text1"/>
          <w:lang w:val="sq-AL"/>
        </w:rPr>
        <w:t>državnoj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službi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, </w:t>
      </w:r>
      <w:proofErr w:type="spellStart"/>
      <w:r w:rsidRPr="006820DF">
        <w:rPr>
          <w:rFonts w:cs="Calibri"/>
          <w:color w:val="000000" w:themeColor="text1"/>
          <w:lang w:val="sq-AL"/>
        </w:rPr>
        <w:t>Ministarstvo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regionalnog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razvoja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objavilo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je </w:t>
      </w:r>
      <w:proofErr w:type="spellStart"/>
      <w:r w:rsidRPr="006820DF">
        <w:rPr>
          <w:rFonts w:cs="Calibri"/>
          <w:color w:val="000000" w:themeColor="text1"/>
          <w:lang w:val="sq-AL"/>
        </w:rPr>
        <w:t>obaveštenje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o </w:t>
      </w:r>
      <w:proofErr w:type="spellStart"/>
      <w:r w:rsidRPr="006820DF">
        <w:rPr>
          <w:rFonts w:cs="Calibri"/>
          <w:color w:val="000000" w:themeColor="text1"/>
          <w:lang w:val="sq-AL"/>
        </w:rPr>
        <w:t>uspešnog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kandidata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koga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je </w:t>
      </w:r>
      <w:proofErr w:type="spellStart"/>
      <w:r w:rsidRPr="006820DF">
        <w:rPr>
          <w:rFonts w:cs="Calibri"/>
          <w:color w:val="000000" w:themeColor="text1"/>
          <w:lang w:val="sq-AL"/>
        </w:rPr>
        <w:t>preporučio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Odbor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za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izbor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civilne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</w:t>
      </w:r>
      <w:proofErr w:type="spellStart"/>
      <w:r w:rsidRPr="006820DF">
        <w:rPr>
          <w:rFonts w:cs="Calibri"/>
          <w:color w:val="000000" w:themeColor="text1"/>
          <w:lang w:val="sq-AL"/>
        </w:rPr>
        <w:t>službe</w:t>
      </w:r>
      <w:proofErr w:type="spellEnd"/>
      <w:r w:rsidRPr="006820DF">
        <w:rPr>
          <w:rFonts w:cs="Calibri"/>
          <w:color w:val="000000" w:themeColor="text1"/>
          <w:lang w:val="sq-AL"/>
        </w:rPr>
        <w:t xml:space="preserve"> MRR-a, </w:t>
      </w:r>
      <w:proofErr w:type="spellStart"/>
      <w:r w:rsidRPr="006820DF">
        <w:rPr>
          <w:rFonts w:cs="Calibri"/>
          <w:color w:val="000000" w:themeColor="text1"/>
        </w:rPr>
        <w:t>nakon</w:t>
      </w:r>
      <w:proofErr w:type="spellEnd"/>
      <w:r w:rsidRPr="006820DF">
        <w:rPr>
          <w:rFonts w:cs="Calibri"/>
          <w:color w:val="000000" w:themeColor="text1"/>
        </w:rPr>
        <w:t xml:space="preserve"> </w:t>
      </w:r>
      <w:proofErr w:type="spellStart"/>
      <w:r w:rsidRPr="006820DF">
        <w:rPr>
          <w:rFonts w:cs="Calibri"/>
          <w:color w:val="000000" w:themeColor="text1"/>
        </w:rPr>
        <w:t>zaključenja</w:t>
      </w:r>
      <w:proofErr w:type="spellEnd"/>
      <w:r w:rsidRPr="006820DF">
        <w:rPr>
          <w:rFonts w:cs="Calibri"/>
          <w:color w:val="000000" w:themeColor="text1"/>
        </w:rPr>
        <w:t xml:space="preserve"> </w:t>
      </w:r>
      <w:proofErr w:type="spellStart"/>
      <w:r w:rsidRPr="006820DF">
        <w:rPr>
          <w:rFonts w:cs="Calibri"/>
          <w:color w:val="000000" w:themeColor="text1"/>
        </w:rPr>
        <w:t>postupka</w:t>
      </w:r>
      <w:proofErr w:type="spellEnd"/>
      <w:r w:rsidRPr="006820DF">
        <w:rPr>
          <w:rFonts w:cs="Calibri"/>
          <w:color w:val="000000" w:themeColor="text1"/>
        </w:rPr>
        <w:t xml:space="preserve"> </w:t>
      </w:r>
      <w:proofErr w:type="spellStart"/>
      <w:r w:rsidRPr="006820DF">
        <w:rPr>
          <w:rFonts w:cs="Calibri"/>
          <w:color w:val="000000" w:themeColor="text1"/>
        </w:rPr>
        <w:t>zapošljavanja</w:t>
      </w:r>
      <w:proofErr w:type="spellEnd"/>
      <w:r w:rsidRPr="006820DF">
        <w:rPr>
          <w:rFonts w:cs="Calibri"/>
          <w:color w:val="000000" w:themeColor="text1"/>
        </w:rPr>
        <w:t xml:space="preserve"> o </w:t>
      </w:r>
      <w:proofErr w:type="spellStart"/>
      <w:r w:rsidRPr="006820DF">
        <w:rPr>
          <w:rFonts w:cs="Calibri"/>
          <w:color w:val="000000" w:themeColor="text1"/>
        </w:rPr>
        <w:t>posebnim</w:t>
      </w:r>
      <w:proofErr w:type="spellEnd"/>
      <w:r w:rsidRPr="006820DF">
        <w:rPr>
          <w:rFonts w:cs="Calibri"/>
          <w:color w:val="000000" w:themeColor="text1"/>
        </w:rPr>
        <w:t xml:space="preserve"> </w:t>
      </w:r>
      <w:proofErr w:type="spellStart"/>
      <w:r w:rsidRPr="006820DF">
        <w:rPr>
          <w:rFonts w:cs="Calibri"/>
          <w:color w:val="000000" w:themeColor="text1"/>
        </w:rPr>
        <w:t>sporazumima</w:t>
      </w:r>
      <w:proofErr w:type="spellEnd"/>
      <w:r w:rsidRPr="006820DF">
        <w:rPr>
          <w:rFonts w:cs="Calibri"/>
          <w:color w:val="000000" w:themeColor="text1"/>
        </w:rPr>
        <w:t xml:space="preserve"> </w:t>
      </w:r>
      <w:proofErr w:type="spellStart"/>
      <w:r w:rsidRPr="006820DF">
        <w:rPr>
          <w:rFonts w:cs="Calibri"/>
          <w:color w:val="000000" w:themeColor="text1"/>
        </w:rPr>
        <w:t>za</w:t>
      </w:r>
      <w:proofErr w:type="spellEnd"/>
      <w:r w:rsidRPr="006820DF">
        <w:rPr>
          <w:rFonts w:cs="Calibri"/>
          <w:color w:val="000000" w:themeColor="text1"/>
        </w:rPr>
        <w:t xml:space="preserve"> rad, </w:t>
      </w:r>
      <w:proofErr w:type="spellStart"/>
      <w:r w:rsidRPr="006820DF">
        <w:rPr>
          <w:rFonts w:cs="Calibri"/>
          <w:color w:val="000000" w:themeColor="text1"/>
        </w:rPr>
        <w:t>za</w:t>
      </w:r>
      <w:proofErr w:type="spellEnd"/>
      <w:r w:rsidRPr="006820DF">
        <w:rPr>
          <w:rFonts w:cs="Calibri"/>
          <w:color w:val="000000" w:themeColor="text1"/>
        </w:rPr>
        <w:t xml:space="preserve"> </w:t>
      </w:r>
      <w:proofErr w:type="spellStart"/>
      <w:r w:rsidRPr="006820DF">
        <w:rPr>
          <w:rFonts w:cs="Calibri"/>
          <w:color w:val="000000" w:themeColor="text1"/>
        </w:rPr>
        <w:t>funkciju</w:t>
      </w:r>
      <w:proofErr w:type="spellEnd"/>
      <w:r w:rsidRPr="006820DF">
        <w:rPr>
          <w:rFonts w:cs="Calibri"/>
          <w:color w:val="000000" w:themeColor="text1"/>
        </w:rPr>
        <w:t xml:space="preserve">:  </w:t>
      </w:r>
      <w:r w:rsidR="007E76C3" w:rsidRPr="00892F73">
        <w:rPr>
          <w:rFonts w:ascii="Times New Roman" w:hAnsi="Times New Roman"/>
          <w:b/>
          <w:color w:val="000000"/>
          <w:sz w:val="24"/>
          <w:szCs w:val="24"/>
          <w:lang w:val="sr-Latn-CS"/>
        </w:rPr>
        <w:t>Službenik za uravnoteženi regionalni razvoj</w:t>
      </w:r>
      <w:r w:rsidRPr="006820DF">
        <w:rPr>
          <w:rFonts w:cs="Calibri"/>
          <w:color w:val="000000" w:themeColor="text1"/>
        </w:rPr>
        <w:t>.</w:t>
      </w:r>
    </w:p>
    <w:p w:rsidR="004E4748" w:rsidRPr="006820DF" w:rsidRDefault="004E4748" w:rsidP="004E4748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6820DF">
        <w:rPr>
          <w:rFonts w:cs="Calibri"/>
          <w:color w:val="000000" w:themeColor="text1"/>
          <w:lang w:val="sq-AL"/>
        </w:rPr>
        <w:t>Naziv ra</w:t>
      </w:r>
      <w:r w:rsidR="00BF1A6E">
        <w:rPr>
          <w:rFonts w:cs="Calibri"/>
          <w:color w:val="000000" w:themeColor="text1"/>
          <w:lang w:val="sq-AL"/>
        </w:rPr>
        <w:t xml:space="preserve">dnog mesta: </w:t>
      </w:r>
      <w:r w:rsidR="007E76C3" w:rsidRPr="00892F73">
        <w:rPr>
          <w:rFonts w:ascii="Times New Roman" w:hAnsi="Times New Roman"/>
          <w:b/>
          <w:color w:val="000000"/>
          <w:sz w:val="24"/>
          <w:szCs w:val="24"/>
          <w:lang w:val="sr-Latn-CS"/>
        </w:rPr>
        <w:t>Službenik za uravnoteženi regionalni razvoj</w:t>
      </w:r>
    </w:p>
    <w:p w:rsidR="008439B7" w:rsidRPr="006820DF" w:rsidRDefault="008439B7" w:rsidP="004E4748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000000" w:themeColor="text1"/>
          <w:sz w:val="24"/>
          <w:szCs w:val="24"/>
          <w:lang w:val="bs-Latn-BA"/>
        </w:rPr>
      </w:pPr>
    </w:p>
    <w:p w:rsidR="004E4748" w:rsidRPr="006820DF" w:rsidRDefault="004E4748" w:rsidP="004E4748">
      <w:pPr>
        <w:jc w:val="both"/>
        <w:rPr>
          <w:rFonts w:cs="Calibri"/>
          <w:color w:val="000000" w:themeColor="text1"/>
          <w:lang w:val="sq-AL"/>
        </w:rPr>
      </w:pPr>
      <w:proofErr w:type="spellStart"/>
      <w:r w:rsidRPr="006820DF">
        <w:rPr>
          <w:rFonts w:cs="Calibri"/>
          <w:color w:val="000000" w:themeColor="text1"/>
        </w:rPr>
        <w:t>Ime</w:t>
      </w:r>
      <w:proofErr w:type="spellEnd"/>
      <w:r w:rsidRPr="006820DF">
        <w:rPr>
          <w:rFonts w:cs="Calibri"/>
          <w:color w:val="000000" w:themeColor="text1"/>
        </w:rPr>
        <w:t xml:space="preserve"> </w:t>
      </w:r>
      <w:proofErr w:type="spellStart"/>
      <w:r w:rsidRPr="006820DF">
        <w:rPr>
          <w:rFonts w:cs="Calibri"/>
          <w:color w:val="000000" w:themeColor="text1"/>
        </w:rPr>
        <w:t>i</w:t>
      </w:r>
      <w:proofErr w:type="spellEnd"/>
      <w:r w:rsidRPr="006820DF">
        <w:rPr>
          <w:rFonts w:cs="Calibri"/>
          <w:color w:val="000000" w:themeColor="text1"/>
        </w:rPr>
        <w:t xml:space="preserve"> </w:t>
      </w:r>
      <w:proofErr w:type="spellStart"/>
      <w:r w:rsidRPr="006820DF">
        <w:rPr>
          <w:rFonts w:cs="Calibri"/>
          <w:color w:val="000000" w:themeColor="text1"/>
        </w:rPr>
        <w:t>Prezime</w:t>
      </w:r>
      <w:proofErr w:type="spellEnd"/>
      <w:r w:rsidRPr="006820DF">
        <w:rPr>
          <w:rFonts w:cs="Calibri"/>
          <w:color w:val="000000" w:themeColor="text1"/>
        </w:rPr>
        <w:t xml:space="preserve"> </w:t>
      </w:r>
      <w:proofErr w:type="spellStart"/>
      <w:r w:rsidRPr="006820DF">
        <w:rPr>
          <w:rFonts w:cs="Calibri"/>
          <w:color w:val="000000" w:themeColor="text1"/>
        </w:rPr>
        <w:t>uspešnog</w:t>
      </w:r>
      <w:proofErr w:type="spellEnd"/>
      <w:r w:rsidRPr="006820DF">
        <w:rPr>
          <w:rFonts w:cs="Calibri"/>
          <w:color w:val="000000" w:themeColor="text1"/>
        </w:rPr>
        <w:t xml:space="preserve"> </w:t>
      </w:r>
      <w:proofErr w:type="spellStart"/>
      <w:r w:rsidRPr="006820DF">
        <w:rPr>
          <w:rFonts w:cs="Calibri"/>
          <w:color w:val="000000" w:themeColor="text1"/>
        </w:rPr>
        <w:t>kandidata</w:t>
      </w:r>
      <w:proofErr w:type="spellEnd"/>
    </w:p>
    <w:p w:rsidR="00C572E1" w:rsidRPr="00C572E1" w:rsidRDefault="00C572E1" w:rsidP="00C572E1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color w:val="000000" w:themeColor="text1"/>
          <w:lang w:val="sq-AL"/>
        </w:rPr>
      </w:pPr>
      <w:r>
        <w:rPr>
          <w:rFonts w:asciiTheme="minorHAnsi" w:eastAsiaTheme="minorHAnsi" w:hAnsiTheme="minorHAnsi"/>
          <w:bCs/>
          <w:color w:val="000000" w:themeColor="text1"/>
          <w:lang w:val="sq-AL"/>
        </w:rPr>
        <w:t xml:space="preserve">       </w:t>
      </w:r>
      <w:r w:rsidR="00815E5C" w:rsidRPr="00C572E1">
        <w:rPr>
          <w:rFonts w:asciiTheme="minorHAnsi" w:eastAsiaTheme="minorHAnsi" w:hAnsiTheme="minorHAnsi"/>
          <w:bCs/>
          <w:color w:val="000000" w:themeColor="text1"/>
          <w:lang w:val="sq-AL"/>
        </w:rPr>
        <w:t xml:space="preserve"> -   </w:t>
      </w:r>
      <w:r w:rsidRPr="00C572E1">
        <w:rPr>
          <w:rFonts w:asciiTheme="minorHAnsi" w:eastAsiaTheme="minorHAnsi" w:hAnsiTheme="minorHAnsi"/>
          <w:bCs/>
          <w:color w:val="000000" w:themeColor="text1"/>
          <w:lang w:val="sq-AL"/>
        </w:rPr>
        <w:t>Gani Elshani</w:t>
      </w:r>
    </w:p>
    <w:p w:rsidR="004E4748" w:rsidRPr="006820DF" w:rsidRDefault="004E4748" w:rsidP="00815E5C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color w:val="000000" w:themeColor="text1"/>
          <w:lang w:val="sq-AL"/>
        </w:rPr>
      </w:pPr>
    </w:p>
    <w:p w:rsidR="004E4748" w:rsidRPr="006820DF" w:rsidRDefault="00C50622" w:rsidP="004E4748">
      <w:pPr>
        <w:spacing w:after="0"/>
        <w:ind w:left="720" w:hanging="360"/>
        <w:jc w:val="both"/>
        <w:rPr>
          <w:rFonts w:cs="Calibri"/>
          <w:color w:val="000000" w:themeColor="text1"/>
          <w:lang w:val="sq-AL"/>
        </w:rPr>
      </w:pPr>
      <w:r w:rsidRPr="006820DF">
        <w:rPr>
          <w:rFonts w:cs="Calibri"/>
          <w:color w:val="000000" w:themeColor="text1"/>
          <w:lang w:val="sq-AL"/>
        </w:rPr>
        <w:t xml:space="preserve">- </w:t>
      </w:r>
      <w:r w:rsidR="00815E5C" w:rsidRPr="006820DF">
        <w:rPr>
          <w:rFonts w:cs="Calibri"/>
          <w:color w:val="000000" w:themeColor="text1"/>
          <w:lang w:val="sq-AL"/>
        </w:rPr>
        <w:t xml:space="preserve"> </w:t>
      </w:r>
      <w:r w:rsidRPr="006820DF">
        <w:rPr>
          <w:rFonts w:cs="Calibri"/>
          <w:color w:val="000000" w:themeColor="text1"/>
          <w:lang w:val="sq-AL"/>
        </w:rPr>
        <w:t xml:space="preserve">Ukupne dobijeni bodovi </w:t>
      </w:r>
      <w:r w:rsidR="00C572E1">
        <w:rPr>
          <w:rFonts w:asciiTheme="minorHAnsi" w:hAnsiTheme="minorHAnsi"/>
          <w:color w:val="000000" w:themeColor="text1"/>
          <w:lang w:val="sq-AL"/>
        </w:rPr>
        <w:t>75.8</w:t>
      </w:r>
      <w:r w:rsidR="004E4748" w:rsidRPr="006820DF">
        <w:rPr>
          <w:rFonts w:cs="Calibri"/>
          <w:color w:val="000000" w:themeColor="text1"/>
          <w:lang w:val="sq-AL"/>
        </w:rPr>
        <w:t>%;</w:t>
      </w:r>
    </w:p>
    <w:p w:rsidR="004E4748" w:rsidRPr="00D7441B" w:rsidRDefault="004E4748" w:rsidP="004E4748">
      <w:pPr>
        <w:spacing w:after="0"/>
        <w:jc w:val="both"/>
        <w:rPr>
          <w:rFonts w:cs="Calibri"/>
          <w:lang w:val="sq-AL"/>
        </w:rPr>
      </w:pPr>
    </w:p>
    <w:p w:rsidR="00CE03D6" w:rsidRPr="004E4748" w:rsidRDefault="00CE03D6" w:rsidP="004E4748">
      <w:pPr>
        <w:tabs>
          <w:tab w:val="left" w:pos="1890"/>
        </w:tabs>
        <w:rPr>
          <w:lang w:val="sq-AL"/>
        </w:rPr>
      </w:pPr>
    </w:p>
    <w:sectPr w:rsidR="00CE03D6" w:rsidRPr="004E4748" w:rsidSect="003158A1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1F94"/>
    <w:multiLevelType w:val="hybridMultilevel"/>
    <w:tmpl w:val="751647DA"/>
    <w:lvl w:ilvl="0" w:tplc="5C466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B74"/>
    <w:multiLevelType w:val="hybridMultilevel"/>
    <w:tmpl w:val="B7E68FC0"/>
    <w:lvl w:ilvl="0" w:tplc="240EB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E"/>
    <w:rsid w:val="000408D1"/>
    <w:rsid w:val="000A6D97"/>
    <w:rsid w:val="000B65D6"/>
    <w:rsid w:val="001067AA"/>
    <w:rsid w:val="00146196"/>
    <w:rsid w:val="001769BF"/>
    <w:rsid w:val="001922A0"/>
    <w:rsid w:val="001A6683"/>
    <w:rsid w:val="00245D2B"/>
    <w:rsid w:val="002826C2"/>
    <w:rsid w:val="002D62D6"/>
    <w:rsid w:val="002E79C8"/>
    <w:rsid w:val="002F17E7"/>
    <w:rsid w:val="00310084"/>
    <w:rsid w:val="003158A1"/>
    <w:rsid w:val="00322942"/>
    <w:rsid w:val="003877F2"/>
    <w:rsid w:val="003B698E"/>
    <w:rsid w:val="00453C45"/>
    <w:rsid w:val="00473E50"/>
    <w:rsid w:val="004B72EB"/>
    <w:rsid w:val="004E4748"/>
    <w:rsid w:val="00507187"/>
    <w:rsid w:val="00584B2D"/>
    <w:rsid w:val="00600ADE"/>
    <w:rsid w:val="00641769"/>
    <w:rsid w:val="00661A94"/>
    <w:rsid w:val="00664A2A"/>
    <w:rsid w:val="00666E93"/>
    <w:rsid w:val="006820DF"/>
    <w:rsid w:val="007E76C3"/>
    <w:rsid w:val="00815E5C"/>
    <w:rsid w:val="00821146"/>
    <w:rsid w:val="008439B7"/>
    <w:rsid w:val="00850795"/>
    <w:rsid w:val="00897369"/>
    <w:rsid w:val="008F1CBE"/>
    <w:rsid w:val="009605A7"/>
    <w:rsid w:val="00A8352C"/>
    <w:rsid w:val="00A95CDD"/>
    <w:rsid w:val="00AB6D1E"/>
    <w:rsid w:val="00AB7E75"/>
    <w:rsid w:val="00AD52DD"/>
    <w:rsid w:val="00AD741D"/>
    <w:rsid w:val="00B1500A"/>
    <w:rsid w:val="00B34308"/>
    <w:rsid w:val="00BD54BA"/>
    <w:rsid w:val="00BF1A6E"/>
    <w:rsid w:val="00C50622"/>
    <w:rsid w:val="00C572E1"/>
    <w:rsid w:val="00C618D6"/>
    <w:rsid w:val="00CE03D6"/>
    <w:rsid w:val="00D06E74"/>
    <w:rsid w:val="00D64B99"/>
    <w:rsid w:val="00D7441B"/>
    <w:rsid w:val="00DA4BF7"/>
    <w:rsid w:val="00E1159D"/>
    <w:rsid w:val="00E36749"/>
    <w:rsid w:val="00E42CFE"/>
    <w:rsid w:val="00E446A1"/>
    <w:rsid w:val="00EA2F65"/>
    <w:rsid w:val="00EA57B7"/>
    <w:rsid w:val="00F11169"/>
    <w:rsid w:val="00FC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526FC-600B-4BEF-9FC6-D3296BD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BE"/>
    <w:pPr>
      <w:ind w:left="720"/>
      <w:contextualSpacing/>
    </w:pPr>
  </w:style>
  <w:style w:type="paragraph" w:customStyle="1" w:styleId="Default">
    <w:name w:val="Default"/>
    <w:rsid w:val="001A6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Windows User</cp:lastModifiedBy>
  <cp:revision>2</cp:revision>
  <cp:lastPrinted>2019-01-29T23:51:00Z</cp:lastPrinted>
  <dcterms:created xsi:type="dcterms:W3CDTF">2019-06-12T06:04:00Z</dcterms:created>
  <dcterms:modified xsi:type="dcterms:W3CDTF">2019-06-12T06:04:00Z</dcterms:modified>
</cp:coreProperties>
</file>