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09C9" w14:textId="0ADD8AE2" w:rsidR="00E82E25" w:rsidRDefault="002937A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  <w:object w:dxaOrig="1440" w:dyaOrig="1440" w14:anchorId="7DE13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7.75pt;margin-top:.05pt;width:60.1pt;height:57.75pt;z-index:-251658752">
            <v:imagedata r:id="rId8" o:title=""/>
          </v:shape>
          <o:OLEObject Type="Embed" ProgID="Unknown" ShapeID="_x0000_s1027" DrawAspect="Content" ObjectID="_1772532206" r:id="rId9"/>
        </w:object>
      </w:r>
    </w:p>
    <w:p w14:paraId="6FFFDEE1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E7B8DC8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7213C958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09D91C91" w14:textId="44FB26FE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e Kosovës</w:t>
      </w:r>
    </w:p>
    <w:p w14:paraId="69299342" w14:textId="77777777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Kosova-Republic of Kosovo</w:t>
      </w:r>
    </w:p>
    <w:p w14:paraId="7B0327BC" w14:textId="77777777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Qeveria-Vlada-Government</w:t>
      </w:r>
    </w:p>
    <w:p w14:paraId="4318528E" w14:textId="77777777" w:rsidR="004A3179" w:rsidRPr="00980998" w:rsidRDefault="004A3179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Ministria e Zhvillimit Rajonal</w:t>
      </w:r>
    </w:p>
    <w:p w14:paraId="1723E3C9" w14:textId="77777777" w:rsidR="004A3179" w:rsidRPr="00980998" w:rsidRDefault="004A3179" w:rsidP="00E94A02">
      <w:pPr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Ministarstvo za Regionalni Razvoj</w:t>
      </w:r>
    </w:p>
    <w:p w14:paraId="56E65376" w14:textId="77777777" w:rsidR="004A3179" w:rsidRPr="00980998" w:rsidRDefault="004A3179" w:rsidP="00E94A02">
      <w:pPr>
        <w:pStyle w:val="Header"/>
        <w:spacing w:line="276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Ministry of Regional Developme</w:t>
      </w:r>
      <w:r w:rsidR="00BB0999"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nt</w:t>
      </w:r>
    </w:p>
    <w:p w14:paraId="5D1CAD9B" w14:textId="77777777" w:rsidR="00EB2F1D" w:rsidRPr="00980998" w:rsidRDefault="00EB2F1D" w:rsidP="00EB367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3D080C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6A8E0D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D84C76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FA0623" w14:textId="77777777" w:rsidR="00E7307F" w:rsidRPr="00C01C99" w:rsidRDefault="00E7307F" w:rsidP="00EB3675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127539A" w14:textId="42B3575D" w:rsidR="00CA525D" w:rsidRPr="00C01C99" w:rsidRDefault="00294446" w:rsidP="00E94A02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01C99">
        <w:rPr>
          <w:rFonts w:ascii="Times New Roman" w:hAnsi="Times New Roman" w:cs="Times New Roman"/>
          <w:b/>
          <w:sz w:val="28"/>
          <w:szCs w:val="28"/>
          <w:lang w:val="sq-AL"/>
        </w:rPr>
        <w:t>Plani i Veprimit 2023-2025 i Strategjisë për Zhvillim Rajonal</w:t>
      </w:r>
    </w:p>
    <w:p w14:paraId="7CBF00B3" w14:textId="77777777" w:rsidR="00E7307F" w:rsidRPr="00C01C99" w:rsidRDefault="009E44E4" w:rsidP="00E94A02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01C99">
        <w:rPr>
          <w:rFonts w:ascii="Times New Roman" w:hAnsi="Times New Roman" w:cs="Times New Roman"/>
          <w:b/>
          <w:sz w:val="28"/>
          <w:szCs w:val="28"/>
          <w:lang w:val="sq-AL"/>
        </w:rPr>
        <w:t>2020-2030</w:t>
      </w:r>
    </w:p>
    <w:p w14:paraId="468AD75A" w14:textId="77777777" w:rsidR="00E7307F" w:rsidRPr="00980998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746924" w14:textId="77777777" w:rsidR="00E7307F" w:rsidRPr="00980998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7F274ED" w14:textId="77777777" w:rsidR="00E7307F" w:rsidRPr="00980998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B7C82B0" w14:textId="77777777" w:rsidR="00E7307F" w:rsidRPr="00980998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2AE6492" w14:textId="77777777" w:rsidR="00E7307F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754E538" w14:textId="77777777" w:rsidR="00590472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EEA6751" w14:textId="77777777" w:rsidR="00590472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8A5D54" w14:textId="77777777" w:rsidR="00590472" w:rsidRPr="00980998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2B1D41" w14:textId="77777777" w:rsidR="00E7307F" w:rsidRDefault="00E7307F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50E3A3B" w14:textId="77777777" w:rsidR="00590472" w:rsidRDefault="00590472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DCA753" w14:textId="77777777" w:rsidR="00590472" w:rsidRDefault="00590472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0146F2" w14:textId="251CBC0A" w:rsidR="00015F87" w:rsidRPr="00F56D4B" w:rsidRDefault="00015F87" w:rsidP="0041672C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400B5C79" w14:textId="63765203" w:rsidR="00E9602A" w:rsidRPr="00980998" w:rsidRDefault="00E9602A" w:rsidP="00D546DE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bookmarkStart w:id="0" w:name="_Toc34040285"/>
      <w:r w:rsidRPr="00980998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lastRenderedPageBreak/>
        <w:t>LISTA E SHKURTESAVE</w:t>
      </w:r>
      <w:bookmarkEnd w:id="0"/>
    </w:p>
    <w:tbl>
      <w:tblPr>
        <w:tblW w:w="101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7800"/>
      </w:tblGrid>
      <w:tr w:rsidR="00B82D05" w:rsidRPr="00980998" w14:paraId="3B68C795" w14:textId="77777777" w:rsidTr="006A11D9">
        <w:trPr>
          <w:trHeight w:val="1173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E6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5F82C366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ZKM-ZPS </w:t>
            </w:r>
          </w:p>
          <w:p w14:paraId="368F0E6D" w14:textId="12DCC9BD" w:rsidR="00E9602A" w:rsidRPr="00980998" w:rsidRDefault="00DB12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ZKIE</w:t>
            </w:r>
            <w:r w:rsidR="00B5598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/ZKM</w:t>
            </w:r>
          </w:p>
          <w:p w14:paraId="2929346E" w14:textId="3C9DF6D7" w:rsidR="00E9602A" w:rsidRPr="00980998" w:rsidRDefault="00DB12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0A4A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</w:t>
            </w:r>
          </w:p>
          <w:p w14:paraId="559FDCA1" w14:textId="18F4E768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 w:rsidR="00EB57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PT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70DFF8C2" w14:textId="0932E00C" w:rsidR="00E9602A" w:rsidRPr="00980998" w:rsidRDefault="00CE4740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MASH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5B57165F" w14:textId="6BD34902" w:rsidR="00E9602A" w:rsidRPr="00980998" w:rsidRDefault="001B77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</w:p>
          <w:p w14:paraId="690F6D1E" w14:textId="2A5EF958" w:rsidR="00E9602A" w:rsidRPr="00CD7A7D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</w:t>
            </w:r>
          </w:p>
          <w:p w14:paraId="0FDA1A0D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MBPZHR </w:t>
            </w:r>
          </w:p>
          <w:p w14:paraId="7C696C71" w14:textId="0F4B9B54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440DF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MPHI</w:t>
            </w:r>
          </w:p>
          <w:p w14:paraId="73722961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ASK </w:t>
            </w:r>
          </w:p>
          <w:p w14:paraId="7DAA51AA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AKK </w:t>
            </w:r>
          </w:p>
          <w:p w14:paraId="0A0BE876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KK </w:t>
            </w:r>
          </w:p>
          <w:p w14:paraId="05E1BA88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SKQ </w:t>
            </w:r>
          </w:p>
          <w:p w14:paraId="3FBDA7B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PQ </w:t>
            </w:r>
          </w:p>
          <w:p w14:paraId="69D79C59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PVPQ </w:t>
            </w:r>
          </w:p>
          <w:p w14:paraId="0F95FB1F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KASH </w:t>
            </w:r>
          </w:p>
          <w:p w14:paraId="07CF8040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SKZH </w:t>
            </w:r>
          </w:p>
          <w:p w14:paraId="3E77BC44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IP </w:t>
            </w:r>
          </w:p>
          <w:p w14:paraId="127E4C3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ZKA </w:t>
            </w:r>
          </w:p>
          <w:p w14:paraId="123E360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SVL </w:t>
            </w:r>
          </w:p>
          <w:p w14:paraId="77AB0A19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SKZH</w:t>
            </w:r>
            <w:r w:rsid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PKRE PKZMSA </w:t>
            </w:r>
          </w:p>
          <w:p w14:paraId="77AF4855" w14:textId="7F3CE1CA" w:rsidR="00E9602A" w:rsidRPr="00980998" w:rsidRDefault="00192C48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SAK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921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Ministria e Zhvillimit Rajonal;</w:t>
            </w:r>
          </w:p>
          <w:p w14:paraId="00F9086B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Zyra e Kryeministrit - Zyra për Planifikim Strategjik; </w:t>
            </w:r>
          </w:p>
          <w:p w14:paraId="6CC4A192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Zyra e Kryeministrit për Integrim Evropian; </w:t>
            </w:r>
          </w:p>
          <w:p w14:paraId="4E7760CA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inistria e Administrimit të Pushtetit Lokal;</w:t>
            </w:r>
          </w:p>
          <w:p w14:paraId="54C90969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Financave, Punës dhe Transfereve; </w:t>
            </w:r>
          </w:p>
          <w:p w14:paraId="6A0146C1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Arsimit, Shkencës, Teknologjisë dhe Inovacionit; </w:t>
            </w:r>
          </w:p>
          <w:p w14:paraId="4E045B4A" w14:textId="065E3CCD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Ekonomisë; </w:t>
            </w:r>
          </w:p>
          <w:p w14:paraId="182F056B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Industrisë, Ndërmarrësis dhe Tregtisë; </w:t>
            </w:r>
          </w:p>
          <w:p w14:paraId="5EEFA40C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Bujqësisë, Pylltarisë dhe Zhvillimit Rural; </w:t>
            </w:r>
          </w:p>
          <w:p w14:paraId="2A7559D2" w14:textId="573C3202" w:rsidR="00C23939" w:rsidRP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C23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Ministria e Mjedisit, Planifikimit Hapësinor dhe Infrastrukturës</w:t>
            </w:r>
            <w:r w:rsidR="00E7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</w:t>
            </w:r>
            <w:r w:rsidRPr="00C23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7303919F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Agjencia e Statistikave të Kosovës; </w:t>
            </w:r>
          </w:p>
          <w:p w14:paraId="6AF673C6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Asociacioni i Komunave të Kosovës; </w:t>
            </w:r>
          </w:p>
          <w:p w14:paraId="0BC46C3E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Kuvendi Komunal; </w:t>
            </w:r>
          </w:p>
          <w:p w14:paraId="09793D00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Sekretariati Koordinues i Qeverisë;</w:t>
            </w:r>
          </w:p>
          <w:p w14:paraId="0B25DE81" w14:textId="77777777" w:rsidR="00C23939" w:rsidRDefault="00C23939" w:rsidP="00C23939">
            <w:pPr>
              <w:tabs>
                <w:tab w:val="left" w:pos="247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 Qeverisë;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  <w:p w14:paraId="46D5A280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Plani Vjetor i Punës së Qeverisë; </w:t>
            </w:r>
          </w:p>
          <w:p w14:paraId="0CC7E5B7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Korniza Afatmesme e Shpenzimeve;</w:t>
            </w:r>
          </w:p>
          <w:p w14:paraId="6BC44F75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Strategjia Kombëtare për Zhvillim; </w:t>
            </w:r>
          </w:p>
          <w:p w14:paraId="65291B43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Investime Publike; </w:t>
            </w:r>
          </w:p>
          <w:p w14:paraId="7507B892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Zyra Kombëtare e Auditimit; </w:t>
            </w:r>
          </w:p>
          <w:p w14:paraId="4440B412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Strategjinë Kombëtare për Zhvillim; </w:t>
            </w:r>
          </w:p>
          <w:p w14:paraId="0148FA46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Programin Kombëtar për Reforma Ekonomike; </w:t>
            </w:r>
          </w:p>
          <w:p w14:paraId="67B5F9D6" w14:textId="77777777" w:rsidR="00C23939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Kombëtar për Zbatimin e Marrëveshjes së Stabilizim-Asociimit; </w:t>
            </w:r>
          </w:p>
          <w:p w14:paraId="48CEAA51" w14:textId="4B3E7F9A" w:rsidR="00E9602A" w:rsidRPr="00980998" w:rsidRDefault="00C23939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Strategjik i Arsimit në Kosovë.</w:t>
            </w:r>
          </w:p>
        </w:tc>
      </w:tr>
    </w:tbl>
    <w:p w14:paraId="3DBD7705" w14:textId="77777777" w:rsidR="00E95EED" w:rsidRPr="00980998" w:rsidRDefault="00E95EED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8BD721" w14:textId="77777777" w:rsidR="00AA1755" w:rsidRPr="00980998" w:rsidRDefault="00AA1755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21E519" w14:textId="77777777" w:rsidR="00E0261B" w:rsidRPr="00980998" w:rsidRDefault="00E0261B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9D09FF" w14:textId="77777777" w:rsidR="00E0261B" w:rsidRDefault="00E0261B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C3B946C" w14:textId="7C28F111" w:rsidR="00C01C99" w:rsidRPr="0051474A" w:rsidRDefault="006807AE" w:rsidP="00F05C0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OBJEKTIVAT STRATEGJIKE</w:t>
      </w:r>
    </w:p>
    <w:p w14:paraId="29A38521" w14:textId="77777777" w:rsidR="00C01C99" w:rsidRPr="0051474A" w:rsidRDefault="00C01C99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8B5B2AC" w14:textId="0471A6DF" w:rsidR="00C01C99" w:rsidRPr="0051474A" w:rsidRDefault="00C01C99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Strategjia për Zhvillim Rajonal ka gjithsej tri objektiva</w:t>
      </w:r>
      <w:r w:rsidR="00D546DE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strategjike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</w:p>
    <w:p w14:paraId="44370082" w14:textId="51ECF7DF" w:rsidR="00C01C99" w:rsidRPr="0051474A" w:rsidRDefault="00C01C99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Objektiv</w:t>
      </w:r>
      <w:r w:rsidR="00F05C0D"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i</w:t>
      </w:r>
      <w:r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Strategjik</w:t>
      </w:r>
      <w:r w:rsidR="00D546DE"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1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  <w:r w:rsidR="00E12C2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Koordinimi i politikave për zhvillim rajonal;</w:t>
      </w:r>
    </w:p>
    <w:p w14:paraId="0D1B4961" w14:textId="1165D15D" w:rsidR="00C01C99" w:rsidRPr="0051474A" w:rsidRDefault="00C01C99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Objektivi Strategjik</w:t>
      </w:r>
      <w:r w:rsidR="00D546DE"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2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  <w:r w:rsidR="00E12C2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4E259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Zhvillim rajonal i balancuar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rajone të afta për konkurrencë ndër </w:t>
      </w:r>
      <w:r w:rsidR="00515970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rajonale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;</w:t>
      </w:r>
    </w:p>
    <w:p w14:paraId="6ADAD305" w14:textId="0A1D8B05" w:rsidR="00C01C99" w:rsidRPr="0051474A" w:rsidRDefault="00C01C99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Objektivi  Strategjik</w:t>
      </w:r>
      <w:r w:rsidR="00D546DE" w:rsidRPr="005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3</w:t>
      </w:r>
      <w:r w:rsidR="00515970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  <w:r w:rsidR="00E12C2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Zhvillimi i qëndrueshëm rajonal bazuar në resurse natyrore,</w:t>
      </w:r>
      <w:r w:rsidR="004E259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D5B9A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ekonomike, kulturore dhe humane.</w:t>
      </w:r>
    </w:p>
    <w:p w14:paraId="7FBEDD42" w14:textId="64485422" w:rsidR="00515970" w:rsidRDefault="007B74A7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llim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realizimit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aktiviteteve konkrete,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secilin objektiv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strategjik janë paraparë edhe objektiva specifike, të listuara si në vijim:</w:t>
      </w:r>
    </w:p>
    <w:p w14:paraId="2D9ABE41" w14:textId="77777777" w:rsidR="007B74A7" w:rsidRDefault="007B74A7" w:rsidP="007B74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B0DC1">
        <w:rPr>
          <w:rFonts w:ascii="Times New Roman" w:hAnsi="Times New Roman" w:cs="Times New Roman"/>
          <w:b/>
          <w:sz w:val="24"/>
          <w:szCs w:val="24"/>
          <w:lang w:val="sq-AL"/>
        </w:rPr>
        <w:t>Objektivi Strategjik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40A1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</w:p>
    <w:p w14:paraId="248195F6" w14:textId="77777777" w:rsidR="007B74A7" w:rsidRPr="00BC0BCE" w:rsidRDefault="007B74A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Në  objektivin 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1</w:t>
      </w: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, janë parashikuar  edhe 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2</w:t>
      </w: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objektiva  specifike:</w:t>
      </w:r>
    </w:p>
    <w:p w14:paraId="4EBF91BB" w14:textId="77777777" w:rsidR="007B74A7" w:rsidRDefault="007B74A7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4DDB511" w14:textId="45D076B7" w:rsidR="00C01C99" w:rsidRDefault="00C01C99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B0DC1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F05C0D" w:rsidRPr="00FB0DC1">
        <w:rPr>
          <w:rFonts w:ascii="Times New Roman" w:hAnsi="Times New Roman" w:cs="Times New Roman"/>
          <w:b/>
          <w:sz w:val="24"/>
          <w:szCs w:val="24"/>
          <w:lang w:val="sq-AL"/>
        </w:rPr>
        <w:t>bjektivi</w:t>
      </w:r>
      <w:r w:rsidRPr="00FB0DC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</w:t>
      </w:r>
      <w:r w:rsidR="00F05C0D" w:rsidRPr="00FB0DC1">
        <w:rPr>
          <w:rFonts w:ascii="Times New Roman" w:hAnsi="Times New Roman" w:cs="Times New Roman"/>
          <w:b/>
          <w:sz w:val="24"/>
          <w:szCs w:val="24"/>
          <w:lang w:val="sq-AL"/>
        </w:rPr>
        <w:t>pecifik</w:t>
      </w:r>
      <w:r w:rsidR="00FB0DC1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12C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1.1 </w:t>
      </w:r>
      <w:r w:rsidR="00F05C0D">
        <w:rPr>
          <w:rFonts w:ascii="Times New Roman" w:hAnsi="Times New Roman" w:cs="Times New Roman"/>
          <w:sz w:val="24"/>
          <w:szCs w:val="24"/>
          <w:lang w:val="sq-AL"/>
        </w:rPr>
        <w:t>Hartimi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i legjislacionit primar dhe sekondar </w:t>
      </w:r>
      <w:r w:rsidR="00F05C0D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rregullon</w:t>
      </w:r>
      <w:r w:rsidR="005E76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fushëveprimin  e mekanizm</w:t>
      </w:r>
      <w:r w:rsidR="00F05C0D">
        <w:rPr>
          <w:rFonts w:ascii="Times New Roman" w:hAnsi="Times New Roman" w:cs="Times New Roman"/>
          <w:sz w:val="24"/>
          <w:szCs w:val="24"/>
          <w:lang w:val="sq-AL"/>
        </w:rPr>
        <w:t>ave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pë</w:t>
      </w:r>
      <w:r w:rsidR="00F05C0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 zhvillim socio-ekonoinik rajonal të balancuar;</w:t>
      </w:r>
    </w:p>
    <w:p w14:paraId="45962A61" w14:textId="059761FB" w:rsidR="00C01C99" w:rsidRDefault="00C01C99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B0DC1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515970" w:rsidRPr="00FB0DC1">
        <w:rPr>
          <w:rFonts w:ascii="Times New Roman" w:hAnsi="Times New Roman" w:cs="Times New Roman"/>
          <w:b/>
          <w:sz w:val="24"/>
          <w:szCs w:val="24"/>
          <w:lang w:val="sq-AL"/>
        </w:rPr>
        <w:t>bjektivi</w:t>
      </w:r>
      <w:r w:rsidRPr="00FB0DC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Specifik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:1.2 Themelimi i mekanizmave  institucional  për  zhvillim  rajonal, për hartimin</w:t>
      </w:r>
      <w:r w:rsidR="005E76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01C99">
        <w:rPr>
          <w:rFonts w:ascii="Times New Roman" w:hAnsi="Times New Roman" w:cs="Times New Roman"/>
          <w:sz w:val="24"/>
          <w:szCs w:val="24"/>
          <w:lang w:val="sq-AL"/>
        </w:rPr>
        <w:t>monitorimin dhe vlerësimin e programeve/projekteve dhe përformancës rajonale.</w:t>
      </w:r>
    </w:p>
    <w:p w14:paraId="3C849A97" w14:textId="77777777" w:rsidR="007B74A7" w:rsidRDefault="007B74A7" w:rsidP="007B7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416B1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Objektivi Strategjik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462B6580" w14:textId="057FE718" w:rsidR="007B74A7" w:rsidRDefault="007B74A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Në  objektivin 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2</w:t>
      </w: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, janë parashikuar edhe </w:t>
      </w:r>
      <w:r w:rsidR="007B5E28">
        <w:rPr>
          <w:rFonts w:ascii="Times New Roman" w:hAnsi="Times New Roman" w:cs="Times New Roman"/>
          <w:i/>
          <w:iCs/>
          <w:sz w:val="24"/>
          <w:szCs w:val="24"/>
          <w:lang w:val="sq-AL"/>
        </w:rPr>
        <w:t>4</w:t>
      </w:r>
      <w:r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objektiva  specifike:</w:t>
      </w:r>
    </w:p>
    <w:p w14:paraId="35929921" w14:textId="77777777" w:rsidR="007B74A7" w:rsidRPr="00BC0BCE" w:rsidRDefault="007B74A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7C612EF8" w14:textId="77777777" w:rsidR="007B74A7" w:rsidRPr="007B74A7" w:rsidRDefault="007B74A7" w:rsidP="007B74A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B74A7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: 2.1 Rritja e nivelit të zhvillimit socio-ekonomik të rajoneve, përmes përcaktimit  të prioriteteve  në bazë të vlerësimeve;</w:t>
      </w:r>
    </w:p>
    <w:p w14:paraId="3753C818" w14:textId="77777777" w:rsidR="007B74A7" w:rsidRPr="007B74A7" w:rsidRDefault="007B74A7" w:rsidP="007B74A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B74A7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: 2.2 Reduktimi i pabarazive përmes ndihmës financiare të balancuar në sektorin privat dhe publik;</w:t>
      </w:r>
    </w:p>
    <w:p w14:paraId="24301F0E" w14:textId="5D0F03FA" w:rsidR="007B74A7" w:rsidRPr="007B74A7" w:rsidRDefault="007B74A7" w:rsidP="007B74A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B74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Objektivi Specifik: 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 xml:space="preserve">2.3 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Promovimi i politikave zhvillimore që ndikojnë në rritjen e zhvillimit socio-ekonomik rajonal të balancuar;</w:t>
      </w:r>
    </w:p>
    <w:p w14:paraId="6344B959" w14:textId="6770B8E3" w:rsidR="007B74A7" w:rsidRPr="007B74A7" w:rsidRDefault="007B74A7" w:rsidP="007B74A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B74A7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 xml:space="preserve">: 2.4 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Zgjerimi i bashkëpunimit ndër-rajonal përmes programeve trans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nacionale.</w:t>
      </w:r>
    </w:p>
    <w:p w14:paraId="53EB0BC3" w14:textId="7B2F2635" w:rsidR="007B74A7" w:rsidRDefault="007B74A7" w:rsidP="007B74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6C54303" w14:textId="77777777" w:rsidR="007B74A7" w:rsidRPr="00F416B1" w:rsidRDefault="007B74A7" w:rsidP="007B7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416B1">
        <w:rPr>
          <w:rFonts w:ascii="Times New Roman" w:hAnsi="Times New Roman" w:cs="Times New Roman"/>
          <w:b/>
          <w:sz w:val="24"/>
          <w:szCs w:val="24"/>
          <w:lang w:val="sq-AL"/>
        </w:rPr>
        <w:t xml:space="preserve">Objektivi Strategjik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8A87733" w14:textId="6A71B9D3" w:rsidR="007B74A7" w:rsidRPr="00F416B1" w:rsidRDefault="007B74A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bookmarkStart w:id="1" w:name="_Hlk120865047"/>
      <w:r w:rsidRPr="00F416B1">
        <w:rPr>
          <w:rFonts w:ascii="Times New Roman" w:hAnsi="Times New Roman" w:cs="Times New Roman"/>
          <w:i/>
          <w:iCs/>
          <w:sz w:val="24"/>
          <w:szCs w:val="24"/>
          <w:lang w:val="sq-AL"/>
        </w:rPr>
        <w:t>Në  objektivin 3, janë parashikuar edhe 3 objektiva  specifike:</w:t>
      </w:r>
    </w:p>
    <w:bookmarkEnd w:id="1"/>
    <w:p w14:paraId="46005B8E" w14:textId="77777777" w:rsidR="007B74A7" w:rsidRPr="00F416B1" w:rsidRDefault="007B74A7" w:rsidP="007B74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BA0A6B5" w14:textId="77777777" w:rsidR="007B74A7" w:rsidRPr="00F416B1" w:rsidRDefault="007B74A7" w:rsidP="007B74A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416B1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3.1 Inventarizimi i resurseve, natyrore, ekonomike, kulturore dhe humane;</w:t>
      </w:r>
    </w:p>
    <w:p w14:paraId="5D287958" w14:textId="1F54B60B" w:rsidR="007B74A7" w:rsidRPr="00F416B1" w:rsidRDefault="007B74A7" w:rsidP="007B74A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416B1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3.2 Ndërti</w:t>
      </w:r>
      <w:r w:rsidR="00E12C2F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i i kapaciteteve për shfrytëzimin e të gjitha resurseve;</w:t>
      </w:r>
    </w:p>
    <w:p w14:paraId="74C40E17" w14:textId="461F74A7" w:rsidR="007B74A7" w:rsidRPr="00F416B1" w:rsidRDefault="007B74A7" w:rsidP="007B74A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416B1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3.</w:t>
      </w:r>
      <w:r w:rsidR="007D679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D6793" w:rsidRPr="00F416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 xml:space="preserve">Zhvillimi i zonave ekonomike 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>me qëllim të zhvillimit  socio-e</w:t>
      </w:r>
      <w:r w:rsidRPr="00F416B1">
        <w:rPr>
          <w:rFonts w:ascii="Times New Roman" w:hAnsi="Times New Roman" w:cs="Times New Roman"/>
          <w:sz w:val="24"/>
          <w:szCs w:val="24"/>
          <w:lang w:val="sq-AL"/>
        </w:rPr>
        <w:t>konomik rajonal të balancuar.</w:t>
      </w:r>
    </w:p>
    <w:p w14:paraId="7EC6A794" w14:textId="736733C7" w:rsidR="007B74A7" w:rsidRPr="007B74A7" w:rsidRDefault="007B74A7" w:rsidP="007B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7B74A7" w:rsidRPr="007B74A7" w:rsidSect="008A326A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bookmarkStart w:id="2" w:name="_Toc34040315"/>
      <w:r w:rsidRPr="007B74A7">
        <w:rPr>
          <w:rFonts w:ascii="Times New Roman" w:hAnsi="Times New Roman" w:cs="Times New Roman"/>
          <w:sz w:val="24"/>
          <w:szCs w:val="24"/>
          <w:lang w:val="sq-AL"/>
        </w:rPr>
        <w:t>Ndërsa, me qëllim të evidentimit të objektivave të strategjisë, janë vendosur synimet si vijon (të pasqyr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 xml:space="preserve">uara  në  tabelën 1), të cilat 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do të monitorohen 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 xml:space="preserve">dhe do  të 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4E2594">
        <w:rPr>
          <w:rFonts w:ascii="Times New Roman" w:hAnsi="Times New Roman" w:cs="Times New Roman"/>
          <w:sz w:val="24"/>
          <w:szCs w:val="24"/>
          <w:lang w:val="sq-AL"/>
        </w:rPr>
        <w:t xml:space="preserve">lerësohen 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nga aspketi i zbatimit përmes </w:t>
      </w:r>
      <w:r w:rsidR="00E12C2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lanit të </w:t>
      </w:r>
      <w:r w:rsidR="00E12C2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>eprimit dhe raporteve monitoruese:</w:t>
      </w:r>
    </w:p>
    <w:p w14:paraId="2052E178" w14:textId="06C0D21B" w:rsidR="003D4687" w:rsidRPr="00980998" w:rsidRDefault="001D4D39" w:rsidP="00D50A7C">
      <w:pPr>
        <w:pStyle w:val="Heading1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</w:pPr>
      <w:r w:rsidRPr="00980998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lastRenderedPageBreak/>
        <w:t>PLANI I VEPRIMIT</w:t>
      </w:r>
      <w:bookmarkEnd w:id="2"/>
      <w:r w:rsidRPr="00980998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</w:p>
    <w:tbl>
      <w:tblPr>
        <w:tblW w:w="5668" w:type="pct"/>
        <w:tblInd w:w="-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8"/>
        <w:gridCol w:w="28"/>
        <w:gridCol w:w="20"/>
        <w:gridCol w:w="2482"/>
        <w:gridCol w:w="246"/>
        <w:gridCol w:w="786"/>
        <w:gridCol w:w="117"/>
        <w:gridCol w:w="21"/>
        <w:gridCol w:w="18"/>
        <w:gridCol w:w="38"/>
        <w:gridCol w:w="15"/>
        <w:gridCol w:w="698"/>
        <w:gridCol w:w="23"/>
        <w:gridCol w:w="18"/>
        <w:gridCol w:w="199"/>
        <w:gridCol w:w="246"/>
        <w:gridCol w:w="141"/>
        <w:gridCol w:w="15"/>
        <w:gridCol w:w="728"/>
        <w:gridCol w:w="18"/>
        <w:gridCol w:w="258"/>
        <w:gridCol w:w="205"/>
        <w:gridCol w:w="628"/>
        <w:gridCol w:w="889"/>
        <w:gridCol w:w="9"/>
        <w:gridCol w:w="546"/>
        <w:gridCol w:w="12"/>
        <w:gridCol w:w="1168"/>
        <w:gridCol w:w="97"/>
        <w:gridCol w:w="645"/>
        <w:gridCol w:w="235"/>
        <w:gridCol w:w="109"/>
        <w:gridCol w:w="141"/>
        <w:gridCol w:w="47"/>
        <w:gridCol w:w="50"/>
        <w:gridCol w:w="12"/>
        <w:gridCol w:w="26"/>
        <w:gridCol w:w="38"/>
        <w:gridCol w:w="23"/>
        <w:gridCol w:w="50"/>
        <w:gridCol w:w="135"/>
        <w:gridCol w:w="38"/>
        <w:gridCol w:w="79"/>
        <w:gridCol w:w="9"/>
        <w:gridCol w:w="53"/>
        <w:gridCol w:w="26"/>
        <w:gridCol w:w="229"/>
        <w:gridCol w:w="26"/>
        <w:gridCol w:w="47"/>
        <w:gridCol w:w="252"/>
        <w:gridCol w:w="895"/>
        <w:gridCol w:w="21"/>
        <w:gridCol w:w="155"/>
        <w:gridCol w:w="32"/>
        <w:gridCol w:w="141"/>
        <w:gridCol w:w="12"/>
        <w:gridCol w:w="18"/>
        <w:gridCol w:w="845"/>
      </w:tblGrid>
      <w:tr w:rsidR="00C77478" w:rsidRPr="00980998" w14:paraId="06CD48A0" w14:textId="77777777" w:rsidTr="004E0262">
        <w:trPr>
          <w:trHeight w:val="167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6A08C4A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832C899" w14:textId="77777777" w:rsidR="00161439" w:rsidRPr="00980998" w:rsidRDefault="00161439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Objektivat strategjike dhe specifike, treguesit dhe veprimet</w:t>
            </w:r>
          </w:p>
        </w:tc>
        <w:tc>
          <w:tcPr>
            <w:tcW w:w="669" w:type="pct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468DFE" w14:textId="5E10EEAB" w:rsidR="00161439" w:rsidRPr="00980998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Vlera bazë</w:t>
            </w:r>
          </w:p>
        </w:tc>
        <w:tc>
          <w:tcPr>
            <w:tcW w:w="623" w:type="pct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0C21F37" w14:textId="77777777" w:rsidR="00161439" w:rsidRPr="00980998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Synimi i përkohshëm [viti]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23467EF" w14:textId="4AA10610" w:rsidR="00161439" w:rsidRPr="00980998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Synimi i vitit të fundit [vit]</w:t>
            </w:r>
          </w:p>
        </w:tc>
        <w:tc>
          <w:tcPr>
            <w:tcW w:w="2120" w:type="pct"/>
            <w:gridSpan w:val="3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F840553" w14:textId="77777777" w:rsidR="00161439" w:rsidRPr="00980998" w:rsidRDefault="00161439" w:rsidP="004E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Rezultati</w:t>
            </w:r>
          </w:p>
        </w:tc>
      </w:tr>
      <w:tr w:rsidR="00366009" w:rsidRPr="00980998" w14:paraId="08D02BB9" w14:textId="77777777" w:rsidTr="004E2594">
        <w:trPr>
          <w:trHeight w:val="243"/>
        </w:trPr>
        <w:tc>
          <w:tcPr>
            <w:tcW w:w="5000" w:type="pct"/>
            <w:gridSpan w:val="5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C67E530" w14:textId="610BD913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Objektiv Strategjik</w:t>
            </w:r>
            <w:r w:rsidR="0094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1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  <w:r w:rsidR="005262AD" w:rsidRPr="00526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Koordinimi i politikave për zhvillim rajonal;</w:t>
            </w:r>
          </w:p>
        </w:tc>
      </w:tr>
      <w:tr w:rsidR="00C77478" w:rsidRPr="00980998" w14:paraId="0B96C03A" w14:textId="77777777" w:rsidTr="004E0262">
        <w:trPr>
          <w:trHeight w:val="50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529FE0C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703E1C9" w14:textId="5D875257" w:rsidR="00D842F2" w:rsidRPr="00980998" w:rsidRDefault="00E512E0" w:rsidP="00E51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Harmonizimi i legjislaci</w:t>
            </w:r>
            <w:r w:rsidR="001559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onit p</w:t>
            </w:r>
            <w:r w:rsidR="009816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1559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  <w:r w:rsidR="001559C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zhvillim rajonal me </w:t>
            </w:r>
            <w:r w:rsidR="00981661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 w:rsidR="001559C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quis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BE-s</w:t>
            </w:r>
            <w:r w:rsidR="00F831B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ë.</w:t>
            </w:r>
          </w:p>
        </w:tc>
        <w:tc>
          <w:tcPr>
            <w:tcW w:w="669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AF9A42D" w14:textId="22D39FA3" w:rsidR="00161439" w:rsidRPr="00980998" w:rsidRDefault="000E283E" w:rsidP="005F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A3FAA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jesërisht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harmonizuar</w:t>
            </w:r>
            <w:r w:rsidR="00BA3FAA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A5041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71460D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3D7498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BA504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623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61C291E" w14:textId="2B9FE86A" w:rsidR="00161439" w:rsidRPr="00980998" w:rsidRDefault="001F35E7" w:rsidP="005F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</w:t>
            </w:r>
            <w:r w:rsidR="00725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risht</w:t>
            </w:r>
            <w:r w:rsidR="007252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harmonizuar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</w:t>
            </w:r>
            <w:r w:rsidR="00A92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</w:t>
            </w:r>
            <w:r w:rsidR="0071460D" w:rsidRPr="00B7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</w:t>
            </w:r>
            <w:r w:rsidR="003D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1622469" w14:textId="25BDE803" w:rsidR="00161439" w:rsidRPr="00980998" w:rsidRDefault="00944A4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  <w:r w:rsidR="00BA504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161439" w:rsidRPr="009D6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</w:t>
            </w:r>
            <w:r w:rsidR="0043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30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2120" w:type="pct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D1BB90B" w14:textId="21208BA9" w:rsidR="00B7039E" w:rsidRPr="002C6610" w:rsidRDefault="001559C2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Legjislacioni p</w:t>
            </w:r>
            <w:r w:rsidR="0098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zhvillim rajonal</w:t>
            </w:r>
            <w:r w:rsidR="001F3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harmonizuar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</w:t>
            </w:r>
            <w:r w:rsidR="0098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quis t</w:t>
            </w:r>
            <w:r w:rsidR="00F8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BE</w:t>
            </w:r>
            <w:r w:rsidR="00F83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-së.</w:t>
            </w:r>
          </w:p>
        </w:tc>
      </w:tr>
      <w:tr w:rsidR="00366009" w:rsidRPr="00980998" w14:paraId="57179299" w14:textId="77777777" w:rsidTr="004E026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15933C2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I.1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6236647" w14:textId="6ACC9D2C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Objektivi Specifik: 1.1 Hartimi i legjislacionit </w:t>
            </w:r>
            <w:r w:rsidR="004E2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primar dhe </w:t>
            </w:r>
            <w:r w:rsidR="004E2594" w:rsidRPr="006758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sekondar që</w:t>
            </w:r>
            <w:r w:rsidRPr="006758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rregullon 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fushëveprimin e mekanizmave për zhvillim socio-ekonomik rajonal të balancuar.</w:t>
            </w:r>
          </w:p>
        </w:tc>
      </w:tr>
      <w:tr w:rsidR="00366009" w:rsidRPr="00980998" w14:paraId="32BCBAD1" w14:textId="77777777" w:rsidTr="004E0262">
        <w:trPr>
          <w:trHeight w:val="8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5FEB7F" w14:textId="77777777" w:rsidR="00161439" w:rsidRPr="00980998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0DA40E8" w14:textId="1A3D04E2" w:rsidR="00161439" w:rsidRPr="00980998" w:rsidRDefault="00161439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Treguesi: </w:t>
            </w:r>
            <w:r w:rsidR="004B7619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D0526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Korinizë ligjore </w:t>
            </w:r>
            <w:r w:rsidR="004B7619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Zhvillim Rajonal </w:t>
            </w:r>
            <w:r w:rsidR="005F310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FD0526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kompletuar</w:t>
            </w:r>
            <w:r w:rsidR="007D1D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F8A89F" w14:textId="045106B1" w:rsidR="00161439" w:rsidRPr="00980998" w:rsidRDefault="007D1D98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Zhvillimi rajonal nuk është i rregulluar me legjislacion </w:t>
            </w:r>
            <w:r w:rsidR="00A224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71460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9422E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A224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869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169B947" w14:textId="73C0157C" w:rsidR="00161439" w:rsidRPr="00980998" w:rsidRDefault="007D1D98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rregulluar plotësisht </w:t>
            </w:r>
            <w:r w:rsidR="00A224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71460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9422E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FF58BBF" w14:textId="627C221D" w:rsidR="00161439" w:rsidRPr="002A516D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20" w:type="pct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9FEE5A5" w14:textId="39DB4DCF" w:rsidR="00161439" w:rsidRPr="002A516D" w:rsidRDefault="004E2594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Ligji pë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zhvillim rajonal</w:t>
            </w:r>
            <w:r w:rsidR="001B475D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balancuar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r w:rsidR="005079A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katër</w:t>
            </w:r>
            <w:r w:rsidR="00A82DF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(4)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akte</w:t>
            </w:r>
            <w:r w:rsidR="009F4F8C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nligjore </w:t>
            </w:r>
            <w:r w:rsidR="001B475D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B475D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hartuara dhe </w:t>
            </w:r>
            <w:r w:rsidR="00FD0526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miratuara</w:t>
            </w:r>
            <w:r w:rsidR="0068652C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</w:tr>
      <w:tr w:rsidR="001C34AC" w:rsidRPr="00980998" w14:paraId="42EE3202" w14:textId="77777777" w:rsidTr="004E0262">
        <w:trPr>
          <w:trHeight w:val="243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D57AF88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7F5B272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7CBA88A" w14:textId="0EBBB7FE" w:rsidR="00161439" w:rsidRPr="002C6610" w:rsidRDefault="00161439" w:rsidP="0094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</w:t>
            </w:r>
            <w:r w:rsidR="00944A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B0D89FA" w14:textId="77777777" w:rsidR="00161439" w:rsidRPr="002C6610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1731F79" w14:textId="77777777" w:rsidR="00161439" w:rsidRPr="002C6610" w:rsidRDefault="00161439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Burimi i financimit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8B5521" w14:textId="77777777" w:rsidR="00161439" w:rsidRPr="002C6610" w:rsidRDefault="00161439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Institucioni udhëheqës dhe mbështetës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44D833E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Produkti (Output)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CB0BA77" w14:textId="77777777" w:rsidR="00161439" w:rsidRPr="00980998" w:rsidRDefault="00161439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Referenca në dokumente</w:t>
            </w:r>
          </w:p>
        </w:tc>
      </w:tr>
      <w:tr w:rsidR="00C77478" w:rsidRPr="00980998" w14:paraId="773A582E" w14:textId="77777777" w:rsidTr="004E0262">
        <w:trPr>
          <w:trHeight w:val="262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015B35" w14:textId="77777777" w:rsidR="00161439" w:rsidRPr="00980998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14C9FC" w14:textId="77777777" w:rsidR="00161439" w:rsidRPr="002C6610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959833" w14:textId="77777777" w:rsidR="00161439" w:rsidRPr="002C6610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7FC933A" w14:textId="4CB5B684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BF2107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FA8E279" w14:textId="049D2CAE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A76BBE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D0523F5" w14:textId="70387504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BF2107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414C56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1A7362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93EE8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7F2EFC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37B9A204" w14:textId="77777777" w:rsidTr="004E026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55C65D" w14:textId="77777777" w:rsidR="00161439" w:rsidRPr="00980998" w:rsidRDefault="00161439" w:rsidP="00191D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9A795C2" w14:textId="2F4D0EF6" w:rsidR="00161439" w:rsidRPr="002C6610" w:rsidRDefault="00944A46" w:rsidP="001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3" w:name="_Hlk121056574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Hartimi i </w:t>
            </w:r>
            <w:r w:rsidR="00AF750C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Ligjit për zhvillim rajonal të balancuar </w:t>
            </w:r>
            <w:bookmarkEnd w:id="3"/>
            <w:r w:rsidR="00AF750C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(në Kuvendin e Kosovës)</w:t>
            </w:r>
            <w:r w:rsidR="000F5C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D290140" w14:textId="736FA0C6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202</w:t>
            </w:r>
            <w:r w:rsidR="00F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921E2EB" w14:textId="7907607C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40B3627" w14:textId="3FD07921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D293568" w14:textId="61646431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0F2BC4E" w14:textId="77777777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B2F0143" w14:textId="77777777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0B22FC77" w14:textId="77777777" w:rsidR="00CA0381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</w:t>
            </w:r>
            <w:r w:rsidR="00BF2107"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PT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r w:rsidR="00BF2107"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ZKM,</w:t>
            </w:r>
          </w:p>
          <w:p w14:paraId="2298FB47" w14:textId="60467580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  <w:r w:rsidR="004E2594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455023CF" w14:textId="0A168C6A" w:rsidR="00C07ED6" w:rsidRPr="002C6610" w:rsidRDefault="00C07ED6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  <w:r w:rsidR="004E2594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,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B7F0774" w14:textId="2C8264D6" w:rsidR="00C07ED6" w:rsidRPr="002C6610" w:rsidRDefault="00C07ED6" w:rsidP="001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për zhvillim rajonal të balancuar i miratuar</w:t>
            </w:r>
            <w:r w:rsidR="00CD0F5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E7A8614" w14:textId="20B499DA" w:rsidR="00161439" w:rsidRPr="002C6610" w:rsidRDefault="00161439" w:rsidP="001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768ADA" w14:textId="77777777" w:rsidR="00161439" w:rsidRPr="00844412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44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1C34AC" w:rsidRPr="00980998" w14:paraId="268A0A65" w14:textId="77777777" w:rsidTr="004E0262">
        <w:trPr>
          <w:trHeight w:val="86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7893E9B" w14:textId="77777777" w:rsidR="00763C51" w:rsidRPr="00980998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1.1.2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733A145" w14:textId="2A7AB65E" w:rsidR="00763C51" w:rsidRPr="002C6610" w:rsidRDefault="006F7577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Hartimi dhe miratimi i Rregullores për menaxhimin e Programit për Zhvillim Rajonal të Balancuar</w:t>
            </w:r>
            <w:r w:rsidR="004902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2BE8931" w14:textId="40B2EC32" w:rsidR="00763C51" w:rsidRPr="002C6610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C462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2A1EE52" w14:textId="10AE6ADC" w:rsidR="00763C51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3,700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940B19B" w14:textId="63355944" w:rsidR="00763C51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4,450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1EA5DC7" w14:textId="392140A5" w:rsidR="00763C51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71C664D" w14:textId="6346495A" w:rsidR="00763C51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132DA89" w14:textId="24F9D838" w:rsidR="00763C51" w:rsidRPr="002E3B17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E3B1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538618D0" w14:textId="77777777" w:rsidR="002E3B17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</w:t>
            </w:r>
          </w:p>
          <w:p w14:paraId="46F6BCD2" w14:textId="5A72B71B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ZKM</w:t>
            </w:r>
          </w:p>
          <w:p w14:paraId="02B6924B" w14:textId="57850411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24925F18" w14:textId="4997B5B6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MMPHI</w:t>
            </w:r>
            <w:r w:rsidR="004E2594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.</w:t>
            </w:r>
          </w:p>
          <w:p w14:paraId="678D44A1" w14:textId="18618B8A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18EB838" w14:textId="21633458" w:rsidR="00763C51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Rregullorja/Akti n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ligjor i hartuar dhe miratuar</w:t>
            </w:r>
            <w:r w:rsidR="00CD0F5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B3E0D1E" w14:textId="77777777" w:rsidR="00763C51" w:rsidRPr="00980998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4B37A581" w14:textId="77777777" w:rsidTr="004E026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98D09E2" w14:textId="1D457242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769742C" w14:textId="77777777" w:rsidR="005A5BC5" w:rsidRDefault="005A5BC5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Hartimi d</w:t>
            </w: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he miratimi i Rregullor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s për themelimin, organizimin, funksionimin dhe monitorimin e Q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ndrave për zhvillim rajonal në rajonet zhvillimore</w:t>
            </w:r>
            <w:r w:rsidR="00885F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42C0FFA3" w14:textId="05281BDB" w:rsidR="00400F40" w:rsidRPr="002C6610" w:rsidRDefault="00400F40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11BF692" w14:textId="51D3E2CB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2023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8CEF729" w14:textId="269D2375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6ECBB9C" w14:textId="4DA25D00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33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2E61B3C" w14:textId="66EDA694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0AFC0E6" w14:textId="1A78DC49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E3C19CA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6EB11351" w14:textId="77777777" w:rsidR="00913FC2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</w:t>
            </w:r>
          </w:p>
          <w:p w14:paraId="42B6527E" w14:textId="1A3F0D0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ZKM</w:t>
            </w:r>
          </w:p>
          <w:p w14:paraId="67878C21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61880F85" w14:textId="0468B03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BC84499" w14:textId="08B93AD8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Rregullorja/Akti n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E25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ligjor i hartuar dhe miratuar</w:t>
            </w:r>
            <w:r w:rsidR="00CD0F5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CFC6EE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3D621F81" w14:textId="77777777" w:rsidTr="004E026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05CA48A" w14:textId="6EA6FECE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1.1.4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C60C365" w14:textId="77777777" w:rsidR="005A5BC5" w:rsidRDefault="005A5BC5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Hartimi dhe miratimi i Rregullores për standardet, metodologjinë dhe sistemin e hartimit dhe monitorimit të Planeve Operacionale për zhvillim rajonal të rajon</w:t>
            </w:r>
            <w:r w:rsidR="00C46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ave zhvillimore</w:t>
            </w:r>
            <w:r w:rsidR="00885F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1D2116A8" w14:textId="01D4736A" w:rsidR="002E3B17" w:rsidRPr="002C6610" w:rsidRDefault="002E3B17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96EDA50" w14:textId="61F008CB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CB9FA24" w14:textId="7565FE24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5BE1112" w14:textId="268444BC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7A198C9" w14:textId="3B4F8FE3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D6F282B" w14:textId="29A7A726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A020ECC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0BFE628F" w14:textId="76CA31B8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 ZKM</w:t>
            </w:r>
          </w:p>
          <w:p w14:paraId="010D5864" w14:textId="45E262BE" w:rsidR="005A5BC5" w:rsidRPr="00312763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3C64C899" w14:textId="35D08603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1705A4C" w14:textId="099ED4DE" w:rsidR="005A5BC5" w:rsidRPr="002C6610" w:rsidRDefault="005A5BC5" w:rsidP="002E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Rregullorja/Akti n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E25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ligjor i hartuar dhe miratuar</w:t>
            </w:r>
            <w:r w:rsidR="00CD0F5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E44B860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690927F1" w14:textId="77777777" w:rsidTr="004E026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EA46102" w14:textId="4BD04995" w:rsidR="005A5BC5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1.1.5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32A65A9" w14:textId="63AE932D" w:rsidR="005A5BC5" w:rsidRPr="002C6610" w:rsidRDefault="005A5BC5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Hartimi dhe miratimi i Rregullor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s për p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rformancë rajonale dhe monitorim të zhvillimit socio ekonomik rajonal 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të balancuar.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C8AFFB9" w14:textId="7E6539F3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B815BA9" w14:textId="64D3A595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CA63B30" w14:textId="3B4DA096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0395D48" w14:textId="41C0CBE5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3BC5984" w14:textId="1FC43359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3DAFC6F" w14:textId="77777777" w:rsidR="005A5BC5" w:rsidRPr="002E3B1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E3B1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2312F954" w14:textId="1825AE4B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 ZKM</w:t>
            </w:r>
          </w:p>
          <w:p w14:paraId="29F3DE8A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0BC2E5F0" w14:textId="131655C5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EFBD884" w14:textId="4903F259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Rregullorja/Akti n</w:t>
            </w:r>
            <w:r w:rsidRPr="002C6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4E25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ligjor i hartuar dhe miratuar</w:t>
            </w:r>
            <w:r w:rsidR="00CD0F5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EAE1FDD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29D995CE" w14:textId="77777777" w:rsidTr="004E0262">
        <w:trPr>
          <w:trHeight w:val="172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1CA97AF" w14:textId="77777777" w:rsidR="00417BAF" w:rsidRDefault="00417BAF" w:rsidP="007C00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429F7C7" w14:textId="6E55B633" w:rsidR="00417BAF" w:rsidRPr="002C6610" w:rsidRDefault="00417BAF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Rishikimi dhe avancimi i dokumentit shpjegues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politikat e BE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p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zhvillim rajonal t</w:t>
            </w:r>
            <w:r w:rsidR="004E2594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balancuar</w:t>
            </w:r>
            <w:r w:rsidR="009E380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</w:t>
            </w:r>
            <w:r w:rsidR="008457F1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  <w:r w:rsidR="00885F5C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9137A04" w14:textId="1E464634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B3CB46F" w14:textId="63649DB1" w:rsidR="00417BAF" w:rsidRPr="002C6610" w:rsidRDefault="003301E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2E2DD05" w14:textId="26026CBD" w:rsidR="00417BAF" w:rsidRPr="002C6610" w:rsidRDefault="003301E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445C25C" w14:textId="2D4C9744" w:rsidR="00417BAF" w:rsidRPr="002C6610" w:rsidRDefault="00E33A97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400C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CF317D7" w14:textId="34E66095" w:rsidR="00BC61B1" w:rsidRDefault="00BC61B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  <w:p w14:paraId="333E3072" w14:textId="026C5CD2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47D5F60" w14:textId="77777777" w:rsidR="006B4312" w:rsidRDefault="006B431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121808BB" w14:textId="77777777" w:rsidR="006B4312" w:rsidRDefault="006B431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ZKM</w:t>
            </w:r>
          </w:p>
          <w:p w14:paraId="73D543FA" w14:textId="25927055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79DC15C" w14:textId="30D6EF46" w:rsidR="00417BAF" w:rsidRPr="002C6610" w:rsidRDefault="00BD0F1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Dokumenti shpjegu</w:t>
            </w:r>
            <w:r w:rsidR="000850D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A0FC3DB" w14:textId="77777777" w:rsidR="00417BAF" w:rsidRPr="00980998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463CF993" w14:textId="77777777" w:rsidTr="004E0262">
        <w:trPr>
          <w:trHeight w:val="73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BD9E02" w14:textId="3F139C04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D6379FC" w14:textId="77777777" w:rsidR="005A5BC5" w:rsidRPr="00980998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 i përgjithshëm për Objektivin Specifik I.1: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C4B886C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8BD62D6" w14:textId="48AAB818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1</w:t>
            </w:r>
            <w:r w:rsidR="008802A1"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5</w:t>
            </w:r>
            <w:r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,</w:t>
            </w:r>
            <w:r w:rsidR="008802A1"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</w:t>
            </w:r>
            <w:r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859025" w14:textId="4A64C6A4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17,800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F7C491" w14:textId="052D2CBF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63CC273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3FC6C1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5CBEF5E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BAAE5C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1C34AC" w:rsidRPr="00980998" w14:paraId="7D223EB8" w14:textId="77777777" w:rsidTr="004E026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C3F5BCA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5B110A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D7A576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FF389D1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CFAEA9F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107AB7B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4A5FBB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6475ECD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0CBE75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2F35C20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1C34AC" w:rsidRPr="00980998" w14:paraId="702BBFA9" w14:textId="77777777" w:rsidTr="004E026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5CD05DE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566D437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rrjedhëse: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E80F29" w14:textId="77777777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59A4ED2" w14:textId="1D985492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  <w:r w:rsidR="00503C49"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15,300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BCE873C" w14:textId="1A8A50A3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  <w:r w:rsidR="00503C49"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17,800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26E470" w14:textId="1FF1A5A4" w:rsidR="005A5BC5" w:rsidRPr="001512F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  <w:r w:rsidR="00503C49"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81655C8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BE5C33C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87F85A6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F371BA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366009" w:rsidRPr="00980998" w14:paraId="731C3FF4" w14:textId="77777777" w:rsidTr="004E026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9649DDF" w14:textId="77777777" w:rsidR="005A5BC5" w:rsidRPr="00980998" w:rsidRDefault="005A5BC5" w:rsidP="005A5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4094803" w14:textId="361A338D" w:rsidR="005A5BC5" w:rsidRPr="00980998" w:rsidRDefault="005A5BC5" w:rsidP="005A5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Objektivi Specifik: 1.2 </w:t>
            </w:r>
            <w:r w:rsidRPr="002A51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Themelimi i mekanizmave institucional për zhvillim rajonal, për hartimin, monitorimin dhe vlerësimin e programeve/projekteve dhe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rformancës 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rajonale.</w:t>
            </w:r>
          </w:p>
        </w:tc>
      </w:tr>
      <w:tr w:rsidR="001C34AC" w:rsidRPr="00980998" w14:paraId="2476E934" w14:textId="77777777" w:rsidTr="004E0262">
        <w:trPr>
          <w:trHeight w:val="50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DCE5B92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09BA11F" w14:textId="5CDD5FC8" w:rsidR="005A5BC5" w:rsidRPr="002A516D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Treguesi: 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Zhvillimi i </w:t>
            </w:r>
            <w:r w:rsidR="00C3560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Sistemi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="00C3560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SPSS 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915BB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matjen e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915BB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7A1C9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</w:t>
            </w:r>
            <w:r w:rsidR="00915BB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D80D4C4" w14:textId="115C1D53" w:rsidR="005A5BC5" w:rsidRPr="002A516D" w:rsidRDefault="007A1C9F" w:rsidP="003301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Nuk ka sistem t</w:t>
            </w:r>
            <w:r w:rsidR="00915BB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915BB9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ës</w:t>
            </w:r>
            <w:r w:rsidR="007B2253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avansuar</w:t>
            </w:r>
            <w:r w:rsidR="00F41CE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A5BC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[202</w:t>
            </w:r>
            <w:r w:rsidR="00937CFB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5A5BC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]</w:t>
            </w:r>
          </w:p>
        </w:tc>
        <w:tc>
          <w:tcPr>
            <w:tcW w:w="40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26F2704" w14:textId="0CC9F653" w:rsidR="005A5BC5" w:rsidRPr="002A516D" w:rsidRDefault="003A2FD0" w:rsidP="003A2F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Sistemi </w:t>
            </w:r>
            <w:r w:rsidR="00DF4BC8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funksional i p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F4BC8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6A161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F4BC8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p</w:t>
            </w:r>
            <w:r w:rsidR="006A161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DF4BC8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F41CEF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gjitha rajonet zhvillimore</w:t>
            </w:r>
            <w:r w:rsidR="006A161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A5BC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(202</w:t>
            </w:r>
            <w:r w:rsidR="00042748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5A5BC5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9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3886B0" w14:textId="0B1D3D0F" w:rsidR="005A5BC5" w:rsidRPr="00E839B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07" w:type="pct"/>
            <w:gridSpan w:val="3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7F3C6DF" w14:textId="6DC75F0F" w:rsidR="00256D9E" w:rsidRPr="006758D7" w:rsidRDefault="00256D9E" w:rsidP="00256D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E8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MZHR në bashkëpunim me USHAF aplikon sistemin e SPSS si format për 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funksionalizimin e sistemit për matjen e p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2E3B17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rajonale.</w:t>
            </w:r>
          </w:p>
          <w:p w14:paraId="3E214BF4" w14:textId="2BAFBE01" w:rsidR="00256D9E" w:rsidRPr="006758D7" w:rsidRDefault="00256D9E" w:rsidP="00256D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Sistemi për matjen e p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rformancës rajonale në formatin SPSS i aplikueshëm në të gjitha rajonet zhvillimore.</w:t>
            </w:r>
          </w:p>
          <w:p w14:paraId="21F8067E" w14:textId="77777777" w:rsidR="005A5BC5" w:rsidRPr="006758D7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562CC36" w14:textId="2B7FE585" w:rsidR="005A5BC5" w:rsidRPr="006758D7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Sistemi i p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 i zhvilluar  (2024)</w:t>
            </w:r>
          </w:p>
          <w:p w14:paraId="65259DEF" w14:textId="40FF3286" w:rsidR="00C56DB3" w:rsidRPr="006758D7" w:rsidRDefault="00C56DB3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Raporti i p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  <w:r w:rsidR="00A73E98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Rajonale 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(2025)</w:t>
            </w:r>
            <w:r w:rsidR="00336137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0C93FDA9" w14:textId="45A5B7E6" w:rsidR="005A5BC5" w:rsidRPr="00E839B7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1C34AC" w:rsidRPr="00980998" w14:paraId="7B7043A8" w14:textId="77777777" w:rsidTr="004E0262">
        <w:trPr>
          <w:trHeight w:val="243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DE9AB1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8546E17" w14:textId="77777777" w:rsidR="005A5BC5" w:rsidRPr="003A2AE4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A2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A102F33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 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9EF9A9E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Buxheti 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80B94E3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Burimi i financimit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5B9B1C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Institucioni udhëheqës dhe mbështetës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85A686C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Produkti (Output)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F64DC9D" w14:textId="77777777" w:rsidR="005A5BC5" w:rsidRPr="00980998" w:rsidRDefault="005A5BC5" w:rsidP="00C3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Referenca në dokumente</w:t>
            </w:r>
          </w:p>
        </w:tc>
      </w:tr>
      <w:tr w:rsidR="00C77478" w:rsidRPr="00980998" w14:paraId="6767417D" w14:textId="77777777" w:rsidTr="004E0262">
        <w:trPr>
          <w:trHeight w:val="258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E06EF5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0D6845" w14:textId="77777777" w:rsidR="005A5BC5" w:rsidRPr="003A2AE4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6612E8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0F02113" w14:textId="3AF3F426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731CB16" w14:textId="21D0E303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490E7E" w14:textId="07D56AEF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BDC93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DD5430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F3B663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A8E509" w14:textId="77777777" w:rsidR="005A5BC5" w:rsidRPr="00980998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302E27BB" w14:textId="77777777" w:rsidTr="004E0262">
        <w:trPr>
          <w:trHeight w:val="75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D702F2C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CE5DA2" w14:textId="18011480" w:rsidR="005A5BC5" w:rsidRPr="002C6610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Analiza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mbi vler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simin e  fushave të nevojshme 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 investime me impakt rajonal</w:t>
            </w:r>
            <w:r w:rsidR="00AF1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EEB07F6" w14:textId="34306E5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99D48CD" w14:textId="4612558B" w:rsidR="005A5BC5" w:rsidRPr="002C6610" w:rsidRDefault="003301E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1FEB18C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1,200 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2EE0FDD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2,400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1E3807B" w14:textId="36FA52C4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FC4B76F" w14:textId="01DE5863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 Komunat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8BE2BD7" w14:textId="424B13AC" w:rsidR="005A5BC5" w:rsidRPr="002A516D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Analizë e hartuar në fushat specifike në nevojë për investime me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impakt rajonal (që përmban elemente nga raporti i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BA6C8D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 dhe lokale)</w:t>
            </w:r>
            <w:r w:rsidR="00C6383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8DC7135" w14:textId="7BCBA5FE" w:rsidR="005A5BC5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A49D29" w14:textId="6BEFDDEF" w:rsidR="00766098" w:rsidRPr="002C6610" w:rsidRDefault="0076609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</w:tc>
      </w:tr>
      <w:tr w:rsidR="001C34AC" w:rsidRPr="00980998" w14:paraId="30EF55E2" w14:textId="77777777" w:rsidTr="004E0262">
        <w:trPr>
          <w:trHeight w:val="1274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5B6F1E5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66ACA8B" w14:textId="0D39EE11" w:rsidR="005A5BC5" w:rsidRPr="002C6610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Zhvillimi i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sistemit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matjen e përformanc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</w:t>
            </w:r>
            <w:r w:rsidR="00AF135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9E8DCC9" w14:textId="2CFF6691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56ADDE5" w14:textId="27C94ED4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5</w:t>
            </w:r>
            <w:r w:rsidR="00EF6A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FCF499E" w14:textId="70E1D8AE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EF6A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E4831C6" w14:textId="234277DC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EF6A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2AA710A" w14:textId="7C968F09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E6C7556" w14:textId="77777777" w:rsidR="00AF4AD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4FBF6D11" w14:textId="0AB860F6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DC7F63F" w14:textId="4F60C871" w:rsidR="005A5BC5" w:rsidRPr="002A516D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Sistemi i p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formanc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i funksionalizuar</w:t>
            </w:r>
            <w:r w:rsidR="00C6383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AF59BCA" w14:textId="6B66818D" w:rsidR="005B6EB8" w:rsidRDefault="005B6EB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7B3EBD41" w14:textId="4EABECCC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1A43DECA" w14:textId="77777777" w:rsidTr="004E026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8BE8EE6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0E4BAD9" w14:textId="77777777" w:rsidR="005A5BC5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 i përgjith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shëm për Objektivin Specifik I.2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14:paraId="717CF88D" w14:textId="2E917291" w:rsidR="00400F40" w:rsidRPr="00980998" w:rsidRDefault="00400F40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25821BF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A138536" w14:textId="199F043F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402FD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9EA46E1" w14:textId="6339452E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26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BADEC8B" w14:textId="7624536D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 w:rsidR="008802A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A58834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0B16BDA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18345FE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420D2CE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1429C1EE" w14:textId="77777777" w:rsidTr="00400F40">
        <w:trPr>
          <w:trHeight w:val="346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8C6A1F8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26EB774" w14:textId="3E257F66" w:rsidR="003A2FD0" w:rsidRDefault="00400F40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kapitale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14:paraId="37407A3A" w14:textId="305B6B06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F9DDE09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65BC661" w14:textId="77777777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9D6392D" w14:textId="0CC898AE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25,000 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A5C4732" w14:textId="4158CEA1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1240674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18804F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FF2D51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47A555D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6952984E" w14:textId="77777777" w:rsidTr="00400F40">
        <w:trPr>
          <w:trHeight w:val="27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10185BB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74083C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rrjedhëse: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86CD391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1FD3F7D" w14:textId="68CFDFC1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5,000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7961C5" w14:textId="490B407F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1,200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AA8A7B8" w14:textId="1767FAD5" w:rsidR="006753C3" w:rsidRPr="001512F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2,400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371FEC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4D09806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661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164D83F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C8E053" w14:textId="77777777" w:rsidR="006753C3" w:rsidRPr="00980998" w:rsidRDefault="006753C3" w:rsidP="0040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69008147" w14:textId="77777777" w:rsidTr="004E0262">
        <w:trPr>
          <w:trHeight w:val="75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0A9E57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0D4ED1C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Objektivat strategjike dhe specifike, treguesit dhe veprimet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990DB5" w14:textId="16E59CD3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Vlera bazë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1AFBDFB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Synimi i përkohshëm [viti]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8243450" w14:textId="77777777" w:rsidR="006753C3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Synimi i vitit të fundit [vit]</w:t>
            </w:r>
          </w:p>
          <w:p w14:paraId="5E182F4E" w14:textId="3566E9CD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B7C94D8" w14:textId="77777777" w:rsidR="006753C3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B167F71" w14:textId="39A2F422" w:rsidR="006753C3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Rezultati</w:t>
            </w:r>
          </w:p>
          <w:p w14:paraId="472D8DBA" w14:textId="77777777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60DBBD78" w14:textId="4BBA5A78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753C3" w:rsidRPr="00980998" w14:paraId="02D47CE0" w14:textId="77777777" w:rsidTr="004E2594">
        <w:trPr>
          <w:trHeight w:val="292"/>
        </w:trPr>
        <w:tc>
          <w:tcPr>
            <w:tcW w:w="5000" w:type="pct"/>
            <w:gridSpan w:val="5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6C751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Objektivi Strategjik: 2. Zhvillim rajonal i balancuar dhe rajone të afta për konkurrencë ndër rajonale;</w:t>
            </w:r>
          </w:p>
        </w:tc>
      </w:tr>
      <w:tr w:rsidR="006753C3" w:rsidRPr="00980998" w14:paraId="0041E981" w14:textId="77777777" w:rsidTr="004E026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CC7537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5DA2857" w14:textId="1CA7FBE1" w:rsidR="006753C3" w:rsidRPr="003A2AE4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A2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Treguesi: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BPV i balancuar për kokë banori në rajonet zhvillimore.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D4A8B37" w14:textId="4D7627F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N/A (2022)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FCB8F54" w14:textId="5C1BDC1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N/A(2025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4654E4" w14:textId="0F544BC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(2030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833A4B1" w14:textId="32B06D5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738AB1F8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A7AD1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AA914AA" w14:textId="4E73A796" w:rsidR="006753C3" w:rsidRPr="003A2AE4" w:rsidRDefault="006753C3" w:rsidP="003A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A2A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Objektivi Specifik: 2.1 Rritja e nivelit të zhvillimit socio-ekonomik të rajoneve, përmes përcaktimit të prioriteteve në baz</w:t>
            </w:r>
            <w:r w:rsidR="003A2FD0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Pr="003A2A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të vlerësimeve.</w:t>
            </w:r>
          </w:p>
        </w:tc>
      </w:tr>
      <w:tr w:rsidR="006753C3" w:rsidRPr="00980998" w14:paraId="2CF11EB4" w14:textId="77777777" w:rsidTr="004E026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ADA6CBC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88A22AB" w14:textId="65DEE03D" w:rsidR="006753C3" w:rsidRPr="003A2AE4" w:rsidRDefault="006753C3" w:rsidP="006753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A2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Treguesi: Pasqyrimi i 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rformanc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rajonale në fushën e investimeve kapitale sipas rajoneve zhvillimore.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4CC60D9" w14:textId="33D6CC00" w:rsidR="006753C3" w:rsidRPr="002A5842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Mesatarja e diskrepancës së investimeve kapitale në mes 5 rajoneve zhvillmore shprehur në % për periudhën 2020-2022.</w:t>
            </w:r>
          </w:p>
          <w:p w14:paraId="044BAFCC" w14:textId="542055DC" w:rsidR="006753C3" w:rsidRPr="002A5842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2020 (12% - 25%) </w:t>
            </w:r>
          </w:p>
          <w:p w14:paraId="5F449165" w14:textId="778AAA71" w:rsidR="006753C3" w:rsidRPr="002A5842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2021 (9% - 24%)</w:t>
            </w:r>
          </w:p>
          <w:p w14:paraId="0660C0B5" w14:textId="75A9F530" w:rsidR="006753C3" w:rsidRPr="002A5842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2022 (2% - 5%)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0EF1597" w14:textId="77777777" w:rsidR="006753C3" w:rsidRPr="002A5842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  (2025)</w:t>
            </w:r>
          </w:p>
          <w:p w14:paraId="45496CD4" w14:textId="77777777" w:rsidR="006753C3" w:rsidRPr="002A5842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Periudha 2023-25</w:t>
            </w:r>
          </w:p>
          <w:p w14:paraId="54BFB7C2" w14:textId="16E5BCFB" w:rsidR="006753C3" w:rsidRPr="002A5842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2023 (2% - 4%)</w:t>
            </w:r>
          </w:p>
          <w:p w14:paraId="69D3FD3C" w14:textId="626ACCF2" w:rsidR="006753C3" w:rsidRPr="002A5842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2024 (2% - 3%)</w:t>
            </w:r>
          </w:p>
          <w:p w14:paraId="48CD9747" w14:textId="117C032D" w:rsidR="006753C3" w:rsidRPr="002A5842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 (2% -4%)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E22D167" w14:textId="77777777" w:rsidR="006753C3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(2030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  <w:p w14:paraId="79565ECA" w14:textId="0B29C2F8" w:rsidR="006753C3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Periudha 2023-2030</w:t>
            </w:r>
          </w:p>
          <w:p w14:paraId="12314920" w14:textId="2521F833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(2% - 4%)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44B1171" w14:textId="324D7FF1" w:rsidR="006753C3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Ori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entimi i investimeve kapitale 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</w:t>
            </w:r>
            <w:r w:rsidR="003A2FD0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eliminimit 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pabarazimeve rajonale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7CF0B4C" w14:textId="25BD2542" w:rsidR="006753C3" w:rsidRPr="00980998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753C3" w:rsidRPr="00980998" w14:paraId="227BF1F9" w14:textId="77777777" w:rsidTr="004E0262">
        <w:trPr>
          <w:trHeight w:val="25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5AD730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22081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69D3792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 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698E0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47A0F35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Burimi i financimit</w:t>
            </w:r>
          </w:p>
        </w:tc>
        <w:tc>
          <w:tcPr>
            <w:tcW w:w="45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9A669B4" w14:textId="3792BB58" w:rsidR="006753C3" w:rsidRPr="00980998" w:rsidRDefault="003A2FD0" w:rsidP="003A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Institucioni </w:t>
            </w:r>
            <w:r w:rsidR="006753C3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udhëheqës dhe mbështetës</w:t>
            </w:r>
          </w:p>
        </w:tc>
        <w:tc>
          <w:tcPr>
            <w:tcW w:w="730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031E53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Produkti (Output)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532A1F5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Referenca në dokumente</w:t>
            </w:r>
          </w:p>
        </w:tc>
      </w:tr>
      <w:tr w:rsidR="006753C3" w:rsidRPr="00980998" w14:paraId="45388EBA" w14:textId="77777777" w:rsidTr="004E0262">
        <w:trPr>
          <w:trHeight w:val="492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7FE994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4A042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8DB56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6748EC6" w14:textId="4C7EE65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0962CC6" w14:textId="019F879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40A908" w14:textId="76680A3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A1708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67802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AB409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D9A91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753C3" w:rsidRPr="00980998" w14:paraId="5CFC839F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C85867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1F4314D" w14:textId="2BAD379F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Krijimi i data bazës rajonale me të dhëna socio-ekonomike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(perfshire edhe 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dhena hapsinore)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140E31" w14:textId="7C1EA3F0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C7168FB" w14:textId="7CA70AAA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3,000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D556B4" w14:textId="2BE9F0E6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46BF210" w14:textId="3213BD38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C320BE8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BRK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FB9E126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23DFA244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MFPT, ASK</w:t>
            </w:r>
          </w:p>
          <w:p w14:paraId="66FF90AE" w14:textId="1274DCE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(IPH)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0645A08" w14:textId="714E30A8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 bazë rajonale  e krijuar me të dhëna socio-ekonomike rajonale.</w:t>
            </w:r>
          </w:p>
          <w:p w14:paraId="5FAD9C8F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5E5566" w14:textId="1F18DF31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A74EDE" w14:textId="16C9CCAF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 w:rsidDel="0072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3EFF235D" w14:textId="6F5A82E4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</w:tc>
      </w:tr>
      <w:tr w:rsidR="006753C3" w:rsidRPr="00980998" w14:paraId="0401796B" w14:textId="77777777" w:rsidTr="004E0262">
        <w:trPr>
          <w:trHeight w:val="414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E52469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6FE2B5" w14:textId="77777777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Hartimi i studimit mbi i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dentifikimi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 e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investimeve strategjike me ndikim socio-ekonomik rajon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al.</w:t>
            </w:r>
          </w:p>
          <w:p w14:paraId="5F58E00A" w14:textId="77777777" w:rsidR="002E3B17" w:rsidRDefault="002E3B17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6C3621" w14:textId="525CE295" w:rsidR="002E3B17" w:rsidRPr="002C6610" w:rsidRDefault="002E3B17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36546D5" w14:textId="3DA6A6F9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8E6E026" w14:textId="654D2AE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10,000 </w:t>
            </w:r>
          </w:p>
          <w:p w14:paraId="0F5B5816" w14:textId="0AE00BC5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E4EFD76" w14:textId="61D1704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75E7DEB" w14:textId="630FEDAB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1271C6F" w14:textId="4A517D66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  <w:p w14:paraId="7F118958" w14:textId="647AB18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Donatorët potencial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035B2F3" w14:textId="77777777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MZHR,</w:t>
            </w:r>
          </w:p>
          <w:p w14:paraId="25ED05BD" w14:textId="1101F8C8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ZKM</w:t>
            </w:r>
          </w:p>
          <w:p w14:paraId="5ECEE13D" w14:textId="671EDC0E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Ministritë e linjës dhe Komunat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1A3CD22" w14:textId="52802DCB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Studimi i finalizuar.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F01E78" w14:textId="4FCD960B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44016160" w14:textId="58545FD3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753C3" w:rsidRPr="00980998" w14:paraId="2FE64A88" w14:textId="77777777" w:rsidTr="004E0262">
        <w:trPr>
          <w:trHeight w:val="414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79BB3A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B4890FF" w14:textId="6E33DDDE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855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Pasqyrimi sipas rajoneve zhvillimore të resurseve natyrore.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EF535C" w14:textId="0C6A843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D5DF0A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4,200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7E4FBC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4,200 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9C9A7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4,200 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DFEEBA" w14:textId="07A914F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BK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4CF08E8" w14:textId="77777777" w:rsidR="006753C3" w:rsidRPr="002A5842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7693E4F4" w14:textId="4CED26DA" w:rsidR="006753C3" w:rsidRPr="002A5842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inj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 </w:t>
            </w:r>
          </w:p>
          <w:p w14:paraId="49D62153" w14:textId="6CFE2F0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C93921" w14:textId="04DAA1DC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Raporti  vlerësimit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A187DE" w14:textId="7541C23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753C3" w:rsidRPr="00980998" w14:paraId="3ED49E55" w14:textId="77777777" w:rsidTr="004E026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0C6190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BBD2CD" w14:textId="1CE501D0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 i përgjithshëm për Objektivin Specifik 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.1: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92DC7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7207A79" w14:textId="7AB278BB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17,200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4076B77" w14:textId="759AB76D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19,200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B2A992" w14:textId="69A95524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14,200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200AB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4930E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E50C5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1849D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326DC489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CB00B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E6574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AFE61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1AADFC" w14:textId="77777777" w:rsidR="006753C3" w:rsidRPr="007B1BA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7B1BA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918E36" w14:textId="5025FBE4" w:rsidR="006753C3" w:rsidRPr="007B1BA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7B1BA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6099C84" w14:textId="18479E72" w:rsidR="006753C3" w:rsidRPr="007B1BA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7B1BA6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C620D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E6840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66351D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B485EE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0AD53EA0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197A4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F5A6202" w14:textId="77777777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të cilat rrjedhëse:</w:t>
            </w:r>
          </w:p>
          <w:p w14:paraId="4474228C" w14:textId="7EE2D6E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5E364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54ADA3" w14:textId="018F8D1F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17,200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96255F" w14:textId="51E54311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19,200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924A194" w14:textId="272DAA79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14,200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576C1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1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DDB0A4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4" w:type="pct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725D76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1C5583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6753C3" w:rsidRPr="00980998" w14:paraId="35F500E7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1D0260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9503B0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Specifik: 2.2 Reduktimi i pabarazive përmes ndihmës financiare të balancuar në sektorin privat dhe publik</w:t>
            </w:r>
          </w:p>
        </w:tc>
      </w:tr>
      <w:tr w:rsidR="006753C3" w:rsidRPr="00980998" w14:paraId="2C1552F9" w14:textId="77777777" w:rsidTr="004E0262">
        <w:trPr>
          <w:trHeight w:val="1932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330641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7C9122" w14:textId="60A3A1BF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Treguesi: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Numri i projekteve të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infrastrukturës publike sipas rajoneve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që realizohen përmes PZHR.</w:t>
            </w:r>
          </w:p>
        </w:tc>
        <w:tc>
          <w:tcPr>
            <w:tcW w:w="1292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FD8A9D5" w14:textId="191145B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5F81A1B" w14:textId="0BB04A7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385555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0E73D2" w14:textId="6099EEBA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pct"/>
            <w:gridSpan w:val="30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77E1C6D" w14:textId="44060F8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Infrastruktura publike e përmirësuar dhe e balancuar sipas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përmes projekteve të realizuara.</w:t>
            </w:r>
          </w:p>
        </w:tc>
      </w:tr>
      <w:tr w:rsidR="006753C3" w:rsidRPr="00980998" w14:paraId="184EF94E" w14:textId="77777777" w:rsidTr="004E0262">
        <w:trPr>
          <w:trHeight w:val="227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1CD7F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2964A2A" w14:textId="1C75589F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Treguesi: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Numri i projekteve të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subvencioneve në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sektorin privat sipas rajoneve që kontribuojn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rritjen e pun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simit përmes programit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 PZHRB.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AA81DE1" w14:textId="3A71666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E8EF483" w14:textId="0F9581E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D473322" w14:textId="7D7FFB4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  <w:r w:rsidRPr="002A2F76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F818EC5" w14:textId="51C67179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Rritja e punësimit në mënyrë të balancuar sipas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përmes projekteve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3C3" w:rsidRPr="00980998" w14:paraId="787F712D" w14:textId="77777777" w:rsidTr="004E0262">
        <w:trPr>
          <w:trHeight w:val="25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BEE1B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DE685D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FA9912D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7333FC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4231D6C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Burimi i financimit</w:t>
            </w:r>
          </w:p>
        </w:tc>
        <w:tc>
          <w:tcPr>
            <w:tcW w:w="455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22C8770" w14:textId="77777777" w:rsidR="006753C3" w:rsidRPr="00980998" w:rsidRDefault="006753C3" w:rsidP="003A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656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15486F0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2C98852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7E505328" w14:textId="77777777" w:rsidTr="004E0262">
        <w:trPr>
          <w:trHeight w:val="517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25BED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1607F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B3C060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8C084C5" w14:textId="4987463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CB2835D" w14:textId="13EA22B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7663BC3" w14:textId="7D96BDA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0F6B6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99084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DFFAF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ABA7C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3DBD936D" w14:textId="77777777" w:rsidTr="004E0262">
        <w:trPr>
          <w:trHeight w:val="450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A932BE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I.2.2.1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B072471" w14:textId="2F3BAB99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02">
              <w:rPr>
                <w:rFonts w:ascii="Times New Roman" w:hAnsi="Times New Roman" w:cs="Times New Roman"/>
                <w:sz w:val="24"/>
                <w:szCs w:val="24"/>
              </w:rPr>
              <w:t>Analiza e investimeve kapitale sipas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C0DC463" w14:textId="6559FA2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7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33F2C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F60DA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7639C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92472D" w14:textId="08E7E806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85" w:type="pct"/>
            <w:gridSpan w:val="11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C16DA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MZHR, </w:t>
            </w:r>
          </w:p>
        </w:tc>
        <w:tc>
          <w:tcPr>
            <w:tcW w:w="697" w:type="pct"/>
            <w:gridSpan w:val="1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7996802" w14:textId="234CF54A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e përfunduar e investimeve kapitale.</w:t>
            </w:r>
          </w:p>
        </w:tc>
        <w:tc>
          <w:tcPr>
            <w:tcW w:w="347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337C641" w14:textId="07632FF3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221B8371" w14:textId="77777777" w:rsidTr="004E0262">
        <w:trPr>
          <w:trHeight w:val="246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CD9CBB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028D7E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FB19A0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712FCD2" w14:textId="7CE00C15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E79DB22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3D86ED5" w14:textId="3A3C8880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20C628" w14:textId="77777777" w:rsidR="006753C3" w:rsidRPr="00980998" w:rsidRDefault="006753C3" w:rsidP="0067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11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5ED222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1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B047E0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C2614D" w14:textId="77777777" w:rsidR="006753C3" w:rsidRPr="00980998" w:rsidRDefault="006753C3" w:rsidP="00675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31AF2E02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48E4FE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29D3B0C" w14:textId="07B83F3B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Analiza e shpërndarjes s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granteve n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BE"/>
              </w:rPr>
              <w:t>sektorin privat nga niveli q</w:t>
            </w:r>
            <w:r w:rsidR="003A2FD0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BE"/>
              </w:rPr>
              <w:t xml:space="preserve">ndror 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rajone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4EF102D" w14:textId="1E64E87B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4C7FDC" w14:textId="3F4D6E8B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D2223D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3,500 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7788029" w14:textId="18968E6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4D9846D" w14:textId="7969A0F5" w:rsidR="006753C3" w:rsidRPr="002C6610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BA3A24" w14:textId="2C51AD3C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MFPT, MZHR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E554A53" w14:textId="3FCC7FBB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Analiza e përfunduar e shpërndarjes së granteve në bizneset e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11246C" w14:textId="659E3571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0692612C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884D65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I.2.2.3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29D4539" w14:textId="65E41B9A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Hartimi 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dhe implementimi </w:t>
            </w:r>
            <w:r w:rsidRPr="00DE3E0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i programit të zhvillimit rajonal me grante për komuna për përmirësimin e infrastrukturës publike.</w:t>
            </w:r>
          </w:p>
          <w:p w14:paraId="0B1FE316" w14:textId="66755E77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5772CB" w14:textId="38C181A1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DBD19A" w14:textId="1A31B69C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2,300,000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604E472" w14:textId="4575AF98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1,800,000 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4BCF202" w14:textId="477AAA2E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1,800,000 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F9D15A9" w14:textId="0F474ABA" w:rsidR="006753C3" w:rsidRPr="00DE3E00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854D38D" w14:textId="00383BD9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MFPT, MZHR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44BC49" w14:textId="506D4C03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Programi i hartuar.</w:t>
            </w:r>
            <w:r w:rsidRPr="00DE3E0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F82438" w14:textId="044D8F94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6753C3" w:rsidRPr="00980998" w14:paraId="3C92219B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A68CF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I.2.2.4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87A60C7" w14:textId="2A1C4977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 xml:space="preserve">Hartimi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dhe implementimi </w:t>
            </w: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i programit për zhvillim rajonal të balancuar me grante në sektorin privat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DFA0F6" w14:textId="567FFC4A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2EE212" w14:textId="1819EBF2" w:rsidR="006753C3" w:rsidRPr="00800D6A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6A"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A3AB2C" w14:textId="27A26FED" w:rsidR="006753C3" w:rsidRPr="00800D6A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6A">
              <w:rPr>
                <w:rFonts w:ascii="Times New Roman" w:hAnsi="Times New Roman" w:cs="Times New Roman"/>
                <w:sz w:val="24"/>
                <w:szCs w:val="24"/>
              </w:rPr>
              <w:t>1,000,000 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EAA0A2" w14:textId="04F5B9E6" w:rsidR="006753C3" w:rsidRPr="00800D6A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6A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214509" w14:textId="3D0A7A37" w:rsidR="006753C3" w:rsidRPr="00DE3E00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502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C625079" w14:textId="16432F05" w:rsidR="006753C3" w:rsidRPr="00DE3E0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MFPT, MZHR</w:t>
            </w:r>
          </w:p>
        </w:tc>
        <w:tc>
          <w:tcPr>
            <w:tcW w:w="680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926B80" w14:textId="34FF3462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Programi i hartuar.</w:t>
            </w:r>
          </w:p>
          <w:p w14:paraId="06EF909B" w14:textId="2F8B3492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899A" w14:textId="77777777" w:rsidR="006753C3" w:rsidRPr="00DE3E00" w:rsidDel="00724B2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0282" w14:textId="611FAA0F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CEBE1F1" w14:textId="77777777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F2D2" w14:textId="68E937FA" w:rsidR="006753C3" w:rsidRPr="00DE3E0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0474B1B2" w14:textId="77777777" w:rsidTr="004E026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D20147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2BD2AC9" w14:textId="55671D1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i përgjithshëm për Objektivin Specifik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E1F44E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A30A43" w14:textId="45B58722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CD9CF4" w14:textId="5E12657A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00B3D12" w14:textId="42B39B66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A329BC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28E082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DDB1C6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DE692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27423CA4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D1B9C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7D1D9E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8A0F9A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96AF91" w14:textId="7657B955" w:rsidR="006753C3" w:rsidRPr="00AE34CA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779FA"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779FA"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DA5274" w14:textId="48258407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1,800,000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799DA85" w14:textId="51EFE1E3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1,800,000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4610AD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EAA55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D6BBE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DF33B9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55ECF377" w14:textId="77777777" w:rsidTr="004E026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31D345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26D185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E4B805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186A4E8" w14:textId="4B9C5081" w:rsidR="006753C3" w:rsidRPr="00AE34CA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779FA"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1,500,000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5711DF7" w14:textId="2BD5494E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1,007,000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F9763B9" w14:textId="5298597E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1,000,000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D985A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E827A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14664C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493D20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510708AA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44FA6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9AB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 Specifik: 2.3 Promovimi i politikave zhvillimore që ndikojnë në rritjen e zhvillimit socio-ekonomik rajonal të balancuar</w:t>
            </w:r>
          </w:p>
        </w:tc>
      </w:tr>
      <w:tr w:rsidR="006753C3" w:rsidRPr="00980998" w14:paraId="09F77F0B" w14:textId="77777777" w:rsidTr="004E0262"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445B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3CCB" w14:textId="6BA2AFB6" w:rsidR="006753C3" w:rsidRPr="00AF6EBA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A">
              <w:rPr>
                <w:rFonts w:ascii="Times New Roman" w:hAnsi="Times New Roman" w:cs="Times New Roman"/>
                <w:sz w:val="24"/>
                <w:szCs w:val="24"/>
              </w:rPr>
              <w:t xml:space="preserve">Treguesi: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Promovimi i </w:t>
            </w:r>
            <w:r w:rsidRPr="00AF6EBA">
              <w:rPr>
                <w:rFonts w:ascii="Times New Roman" w:hAnsi="Times New Roman" w:cs="Times New Roman"/>
                <w:sz w:val="24"/>
                <w:szCs w:val="24"/>
              </w:rPr>
              <w:t>politikave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rajonale.</w:t>
            </w:r>
          </w:p>
        </w:tc>
        <w:tc>
          <w:tcPr>
            <w:tcW w:w="1292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243F" w14:textId="62E10ECE" w:rsidR="006753C3" w:rsidRPr="001E1734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[2022]</w:t>
            </w:r>
          </w:p>
        </w:tc>
        <w:tc>
          <w:tcPr>
            <w:tcW w:w="706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38F7" w14:textId="6F01E06E" w:rsidR="006753C3" w:rsidRPr="001E1734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402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186C" w14:textId="17C15903" w:rsidR="006753C3" w:rsidRPr="001E1734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240 (2030)</w:t>
            </w:r>
          </w:p>
        </w:tc>
        <w:tc>
          <w:tcPr>
            <w:tcW w:w="1529" w:type="pct"/>
            <w:gridSpan w:val="30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9634" w14:textId="77777777" w:rsidR="006753C3" w:rsidRPr="006758D7" w:rsidRDefault="006753C3" w:rsidP="006753C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2528">
              <w:rPr>
                <w:rFonts w:ascii="Times New Roman" w:hAnsi="Times New Roman" w:cs="Times New Roman"/>
                <w:sz w:val="24"/>
                <w:szCs w:val="24"/>
              </w:rPr>
              <w:t xml:space="preserve">ktivitete promovuese të realizuara </w:t>
            </w:r>
            <w:r w:rsidRPr="00871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përmes Konferencave vjetore, 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Punëtorive të organizuara si:</w:t>
            </w:r>
          </w:p>
          <w:p w14:paraId="32ED30DE" w14:textId="2E1386E3" w:rsidR="006753C3" w:rsidRPr="006758D7" w:rsidRDefault="003A2FD0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Punëtori për Planin e Brendshëm P</w:t>
            </w:r>
            <w:r w:rsidR="006753C3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unës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6AA96" w14:textId="3A0D67F1" w:rsidR="006753C3" w:rsidRPr="006758D7" w:rsidRDefault="006753C3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Punëtori për Planin e Veprimit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5EFCD49" w14:textId="2F594D90" w:rsidR="006753C3" w:rsidRPr="006758D7" w:rsidRDefault="006753C3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Punëtori për nisma rajonale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7E6108" w14:textId="10014BF5" w:rsidR="006753C3" w:rsidRPr="006758D7" w:rsidRDefault="006753C3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Punëtori për udhëzues/rregullore</w:t>
            </w:r>
            <w:r w:rsidR="003A2FD0"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F7621E5" w14:textId="4B572F2F" w:rsidR="006753C3" w:rsidRPr="006758D7" w:rsidRDefault="003A2FD0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Sesione informuese;</w:t>
            </w:r>
          </w:p>
          <w:p w14:paraId="351F49FE" w14:textId="049C5311" w:rsidR="006753C3" w:rsidRPr="006758D7" w:rsidRDefault="003A2FD0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Tryeza t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rrumbullakta;</w:t>
            </w:r>
          </w:p>
          <w:p w14:paraId="628ED51E" w14:textId="68E85C06" w:rsidR="006753C3" w:rsidRPr="006758D7" w:rsidRDefault="006753C3" w:rsidP="00675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Grupe punuese etj.</w:t>
            </w:r>
          </w:p>
          <w:p w14:paraId="1CBA4DEF" w14:textId="44F36E9B" w:rsidR="006753C3" w:rsidRPr="00EF6B41" w:rsidRDefault="006753C3" w:rsidP="006753C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C605" w14:textId="7B51DAA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592BF758" w14:textId="77777777" w:rsidTr="004E0262"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789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865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1AB7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1575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A72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</w:t>
            </w:r>
          </w:p>
        </w:tc>
        <w:tc>
          <w:tcPr>
            <w:tcW w:w="434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B114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Burimi i financimit</w:t>
            </w:r>
          </w:p>
        </w:tc>
        <w:tc>
          <w:tcPr>
            <w:tcW w:w="431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C6164B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655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26C5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411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2025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49FBF0BD" w14:textId="77777777" w:rsidTr="004E0262"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BCC4E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D9EAB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0F504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881BD8" w14:textId="7F08674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3A11C11" w14:textId="2E5185C0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BE6F8C" w14:textId="6E6AD56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CA309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B7E05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25186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26223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71A537FB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F5FD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DC65A" w14:textId="7EC8DB5C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 i veprimit 2026-2028 (Strategjia p</w:t>
            </w:r>
            <w:r w:rsidR="003A2FD0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zhvillim rajonal 2020-2030).</w:t>
            </w:r>
          </w:p>
        </w:tc>
        <w:tc>
          <w:tcPr>
            <w:tcW w:w="40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4F4A74" w14:textId="5D78972D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2025</w:t>
            </w:r>
          </w:p>
        </w:tc>
        <w:tc>
          <w:tcPr>
            <w:tcW w:w="475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8233A" w14:textId="360BD5DF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9C2ECD" w14:textId="7F1893DD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BC5A4B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3,500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0D7C5" w14:textId="410F7ABE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55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28951" w14:textId="73E0D0D5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MZHR, ZKM</w:t>
            </w:r>
          </w:p>
        </w:tc>
        <w:tc>
          <w:tcPr>
            <w:tcW w:w="653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1F594" w14:textId="2A3DCB3F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 i veprimit 2026-2028 (Strategjia p</w:t>
            </w:r>
            <w:r w:rsidR="003A2FD0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zhvillim rajonal 2020-2030)</w:t>
            </w:r>
          </w:p>
          <w:p w14:paraId="2F68D33A" w14:textId="2B632E0C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miratuar</w:t>
            </w:r>
          </w:p>
          <w:p w14:paraId="09FA1CA7" w14:textId="723B01EE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1ABFB7" w14:textId="5659A2CB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9C0C5" w14:textId="30E8FB28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58FA2765" w14:textId="77777777" w:rsidTr="00147DE2">
        <w:trPr>
          <w:trHeight w:val="4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6F52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7C9DC" w14:textId="645BEE37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Hartimi i udh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rrefyesit p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qasje n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fonde strukturore t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BE-së.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7DDF4" w14:textId="2FC48508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ABC2B" w14:textId="4E530F61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1B85B" w14:textId="069CD35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A42EB" w14:textId="6CED8CE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5EC44" w14:textId="52E32F99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555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5BDB5" w14:textId="70A5EC1A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 ZKM</w:t>
            </w:r>
          </w:p>
        </w:tc>
        <w:tc>
          <w:tcPr>
            <w:tcW w:w="653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B71D1" w14:textId="5C840699" w:rsidR="006753C3" w:rsidRPr="00147DE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Udhërrefyes për qasje në fonde strukturore të BE-s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hartuar.</w:t>
            </w:r>
          </w:p>
        </w:tc>
        <w:tc>
          <w:tcPr>
            <w:tcW w:w="2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A2715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640CAB15" w14:textId="77777777" w:rsidTr="004E0262">
        <w:trPr>
          <w:trHeight w:val="287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1801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C899D" w14:textId="53E0FE41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Zhvillimi i programit për promovimin e politikave zhvillimore të rajoneve socio-ekonomike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824E6" w14:textId="4453547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6C75BB" w14:textId="7043716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D493E" w14:textId="69B9A670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1FC636" w14:textId="6663580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3D4AA" w14:textId="09E4A25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55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26FC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</w:tc>
        <w:tc>
          <w:tcPr>
            <w:tcW w:w="653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7D07C" w14:textId="35D56B7D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Plan program për promovimin e politikave zhvillimore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rajoneve socio-ekonomike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(plan komunikimi).</w:t>
            </w:r>
          </w:p>
        </w:tc>
        <w:tc>
          <w:tcPr>
            <w:tcW w:w="2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5E3AF" w14:textId="423AC9B1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652CEA01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C1DD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2B44D" w14:textId="2292A24E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 i përgjithshëm për Objektivin Specifik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I.3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CEA68C" w14:textId="77777777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2BC1F8" w14:textId="77777777" w:rsidR="004E0262" w:rsidRPr="00980998" w:rsidRDefault="004E0262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BD1253" w14:textId="0017A4C4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5,000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4BBB8" w14:textId="4BFAA5DB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18,500 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5232D8" w14:textId="3E8F7491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3,500 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580BA" w14:textId="77777777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84DD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FFF8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6A1178" w14:textId="6970E25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 2023-25</w:t>
            </w:r>
          </w:p>
        </w:tc>
      </w:tr>
      <w:tr w:rsidR="006753C3" w:rsidRPr="00980998" w14:paraId="2AE20210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A23A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6CCC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AEBF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A9434" w14:textId="77777777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4814E" w14:textId="0FA3C570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17531" w14:textId="77777777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982F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2E1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1DCA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BD40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7D89F982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5DA6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497203" w14:textId="6530E51C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  <w:p w14:paraId="3348A345" w14:textId="7ABCE3B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C5F9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BEF4E" w14:textId="70D9CCDC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5,000.00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8802C" w14:textId="38F0F996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18,500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D9BCA0" w14:textId="7B97B185" w:rsidR="006753C3" w:rsidRPr="00512A2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3,500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6192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9F842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E5CC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9512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2C480372" w14:textId="77777777" w:rsidTr="004E026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5FBF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I.2.4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382D" w14:textId="242870A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Specifik: 2.4 Zgjerimi i bashkëpunimit ndër-</w:t>
            </w:r>
            <w:r w:rsidR="004E0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rajonal përmes programeve trans-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nacionale.</w:t>
            </w:r>
          </w:p>
        </w:tc>
      </w:tr>
      <w:tr w:rsidR="006753C3" w:rsidRPr="00980998" w14:paraId="51B52A73" w14:textId="77777777" w:rsidTr="004E0262">
        <w:trPr>
          <w:trHeight w:val="352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8F1D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E077" w14:textId="3E77739D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Treguesi: </w:t>
            </w:r>
            <w:r w:rsidRPr="00BB7620">
              <w:rPr>
                <w:rFonts w:ascii="Times New Roman" w:hAnsi="Times New Roman" w:cs="Times New Roman"/>
                <w:sz w:val="24"/>
                <w:szCs w:val="24"/>
              </w:rPr>
              <w:t>Pjesëmarrja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programet tran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snacionale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2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F0A5" w14:textId="7E07F55A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virtuale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0" w:type="pct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EBB7" w14:textId="73AE3A85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3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BC66" w14:textId="0C3436D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(2030)</w:t>
            </w:r>
          </w:p>
        </w:tc>
        <w:tc>
          <w:tcPr>
            <w:tcW w:w="1529" w:type="pct"/>
            <w:gridSpan w:val="30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64B5" w14:textId="6849B78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Pjes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marrja/ në 3 programet transnacionale (Euromed, Danub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 Adrion)</w:t>
            </w:r>
          </w:p>
        </w:tc>
      </w:tr>
      <w:tr w:rsidR="006753C3" w:rsidRPr="00980998" w14:paraId="6791DCED" w14:textId="77777777" w:rsidTr="004E0262">
        <w:trPr>
          <w:trHeight w:val="317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6E8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B2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907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3FB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D79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Burimi i financimit</w:t>
            </w:r>
          </w:p>
        </w:tc>
        <w:tc>
          <w:tcPr>
            <w:tcW w:w="548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8713A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623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A5F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D1D7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33842C6F" w14:textId="77777777" w:rsidTr="004E0262">
        <w:trPr>
          <w:trHeight w:val="317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D5564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5C988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540A4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21ADEBF" w14:textId="6F0C215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BE00B85" w14:textId="16E52D6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D26C7C1" w14:textId="6FAB846F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CA1A2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1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5AC28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E6A0B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B18D3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1632BC9E" w14:textId="77777777" w:rsidTr="004E026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97EE7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I.2.4.1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6694B" w14:textId="6F1334B9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Ndërrmarrja e hapave konkrete lidhur me pjesëmarrjarrjen si dhe aplikimin për anëtarsim, si: anëtar vëshgues në programet tran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snacionale: Euromed, Adrion dhe Danub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B22203" w14:textId="1562FC64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F96AC" w14:textId="226017CA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40633" w14:textId="013176FF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E9177" w14:textId="076ECF76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F7240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EC9EF" w14:textId="581C17F0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MZHR, MIE</w:t>
            </w:r>
          </w:p>
        </w:tc>
        <w:tc>
          <w:tcPr>
            <w:tcW w:w="610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590A5" w14:textId="305D5EEE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Aktivitetet e nd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rmarra lidhur me p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rgatitjen e dokumentacion</w:t>
            </w:r>
            <w:r w:rsidR="004E026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it për programet trans-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nacionale 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EUROMED, ADRION   DANUB dhe nisma të tjera rajonale.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AD3F9" w14:textId="6B8A30D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6753C3" w:rsidRPr="00980998" w14:paraId="40B94EE8" w14:textId="77777777" w:rsidTr="004E0262">
        <w:trPr>
          <w:trHeight w:val="230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AC5FA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I.2.4.2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9D3BA" w14:textId="3989B7DC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Bashkërendimi i aktiviteteve me sekretariat</w:t>
            </w:r>
            <w:r w:rsidR="004E0262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t e pr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ogrameve të bashkëpunimit trans-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nacional për programet: EUROMED, ADRION dhe DANUB.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0C3A1E" w14:textId="73347CCA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E8FE6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6,500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836643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2,500 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6EDFC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2,500 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4A7A0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F7F1D" w14:textId="79576434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MZHR, MIE</w:t>
            </w:r>
          </w:p>
        </w:tc>
        <w:tc>
          <w:tcPr>
            <w:tcW w:w="610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C5B24" w14:textId="0CEBBC3E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Pjesëmarrja dhe qasja në aktivitetet e programeve transnacionale.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16B96" w14:textId="2F80980D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01BA8C6F" w14:textId="77777777" w:rsidTr="004E026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4E5F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6D360" w14:textId="6A80E7BC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 i përgjithshëm për Objektivin Specifik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I.4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7EEE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401E3" w14:textId="6D0403B9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11,500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491444" w14:textId="50D034E4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7,500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B5463" w14:textId="0BF45D7E" w:rsidR="006753C3" w:rsidRPr="0082100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7,500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1321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B1A7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3CC3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DD9D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68799E74" w14:textId="77777777" w:rsidTr="004E026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A3FC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755DB" w14:textId="77777777" w:rsidR="004E0262" w:rsidRDefault="004E0262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DEF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C7064" w14:textId="77777777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906AD3" w14:textId="77777777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EC07F" w14:textId="77777777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BA98C" w14:textId="77777777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423E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1DF5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1A33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0091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1BB5DEE3" w14:textId="77777777" w:rsidTr="004E0262">
        <w:trPr>
          <w:trHeight w:val="37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0C5F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6ADC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59578" w14:textId="77777777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3DED4" w14:textId="05CB61AA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11,500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385ABC" w14:textId="4B9B5292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7,500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FDB179" w14:textId="3AAB7094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7,500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E13E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E271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E4A3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9BCF4" w14:textId="0B07730D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82D86F" w14:textId="023C9B9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4FD254C4" w14:textId="77777777" w:rsidTr="004E0262">
        <w:trPr>
          <w:trHeight w:val="84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65A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CAE8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Objektivat strategjike dhe specifike, treguesit dhe veprimet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D6D6" w14:textId="6EA1C6D6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9E32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përkohshëm [viti]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9E75" w14:textId="4F55F6E1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[vit]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D47A" w14:textId="77777777" w:rsidR="006753C3" w:rsidRPr="00980998" w:rsidRDefault="006753C3" w:rsidP="0067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Rezultati</w:t>
            </w:r>
          </w:p>
        </w:tc>
      </w:tr>
      <w:tr w:rsidR="006753C3" w:rsidRPr="00980998" w14:paraId="5CAFEFED" w14:textId="77777777" w:rsidTr="004E2594">
        <w:trPr>
          <w:trHeight w:val="342"/>
        </w:trPr>
        <w:tc>
          <w:tcPr>
            <w:tcW w:w="5000" w:type="pct"/>
            <w:gridSpan w:val="5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AB433" w14:textId="7CA311CC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Objektivi Strategjik: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Zhvillimi i qëndrueshëm rajonal bazuar në resurse natyrore, ekonomike, kulturore dhe humane.</w:t>
            </w:r>
          </w:p>
        </w:tc>
      </w:tr>
      <w:tr w:rsidR="006753C3" w:rsidRPr="00980998" w14:paraId="0A4E0434" w14:textId="77777777" w:rsidTr="004E026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44A6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8CE4" w14:textId="568352C6" w:rsidR="006753C3" w:rsidRPr="00CA4A54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Treguesi: Q</w:t>
            </w:r>
            <w:r w:rsidR="004E0262"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ndrueshmëri rajonale p</w:t>
            </w:r>
            <w:r w:rsidR="004E0262"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rmes implementimit t</w:t>
            </w:r>
            <w:r w:rsidR="004E0262"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programeve zhvillimore.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CC23" w14:textId="147776DA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Programet janë realizuar 95.92%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353B" w14:textId="199E9E4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96.01% (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DC18" w14:textId="752B9E20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97.02% (2030)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0CFB" w14:textId="43DB1748" w:rsidR="006753C3" w:rsidRPr="0096167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0">
              <w:rPr>
                <w:rFonts w:ascii="Times New Roman" w:hAnsi="Times New Roman" w:cs="Times New Roman"/>
                <w:sz w:val="24"/>
                <w:szCs w:val="24"/>
              </w:rPr>
              <w:t>PZHR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(Investime Kapitale) </w:t>
            </w:r>
          </w:p>
          <w:p w14:paraId="296E5F62" w14:textId="38238E8F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25C44B94" w14:textId="77777777" w:rsidTr="004E0262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3EAF2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I.3.1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3EA0" w14:textId="2FEB9E6B" w:rsidR="006753C3" w:rsidRPr="00CA4A54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A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Objektivi Specifik: Inventarizimi i resurseve, natyrore, ekonomike, kulturore dhe humane.</w:t>
            </w:r>
          </w:p>
        </w:tc>
      </w:tr>
      <w:tr w:rsidR="006753C3" w:rsidRPr="00980998" w14:paraId="502DEDCD" w14:textId="77777777" w:rsidTr="004E026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4433B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1FCD" w14:textId="5B7E0204" w:rsidR="006753C3" w:rsidRPr="00CA4A54" w:rsidRDefault="006753C3" w:rsidP="006753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Treguesi: Databazat p</w:t>
            </w:r>
            <w:r w:rsidR="004E0262"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A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resurseve natyrore, ekonomike dhe kulturore rajonale.   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E92" w14:textId="758A9F36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[2022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Start w:id="4" w:name="_GoBack"/>
            <w:bookmarkEnd w:id="4"/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7B5F" w14:textId="0C09FFC9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(2025)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DE88" w14:textId="289F7A25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(2030)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E1B0" w14:textId="4CCC2182" w:rsidR="006753C3" w:rsidRPr="00DB5FE5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(2023)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Paqyrimi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invetraizimit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resurseve kulturore sipas rajoneve zhvillimore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ashk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me MKRS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finalizuar.</w:t>
            </w:r>
          </w:p>
          <w:p w14:paraId="19623FC9" w14:textId="16CE5273" w:rsidR="006753C3" w:rsidRPr="00DB5FE5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) Paqyrimi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invetraizimit t</w:t>
            </w:r>
            <w:r w:rsidR="004E0262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 w:rsidR="004E026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>resurseve natyrore sipas rajoneve zhvillimore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bashk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>m me MMPHI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7B3EA" w14:textId="2F679DE8" w:rsidR="006753C3" w:rsidRPr="00980998" w:rsidRDefault="006753C3" w:rsidP="002E3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(2024-2025)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Paqyrimi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17">
              <w:rPr>
                <w:rFonts w:ascii="Times New Roman" w:hAnsi="Times New Roman" w:cs="Times New Roman"/>
                <w:sz w:val="24"/>
                <w:szCs w:val="24"/>
              </w:rPr>
              <w:t>inveta</w:t>
            </w:r>
            <w:r w:rsidR="002E3B17" w:rsidRPr="002E3B1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E3B17">
              <w:rPr>
                <w:rFonts w:ascii="Times New Roman" w:hAnsi="Times New Roman" w:cs="Times New Roman"/>
                <w:sz w:val="24"/>
                <w:szCs w:val="24"/>
              </w:rPr>
              <w:t>izimit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burimeve njerëzor</w:t>
            </w:r>
            <w:r w:rsidRPr="00155FF8">
              <w:rPr>
                <w:rFonts w:ascii="Times New Roman" w:hAnsi="Times New Roman" w:cs="Times New Roman"/>
                <w:sz w:val="24"/>
                <w:szCs w:val="24"/>
              </w:rPr>
              <w:t xml:space="preserve"> sipas profileve profesionale sipas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3C3" w:rsidRPr="00980998" w14:paraId="7388815B" w14:textId="77777777" w:rsidTr="004E026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8AA7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6F68" w14:textId="7454C96C" w:rsidR="006753C3" w:rsidRDefault="006753C3" w:rsidP="006753C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Treguesi: Numri i personave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çertifikuar 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në lëmit profesionale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përmes Akademise Know-How </w:t>
            </w:r>
          </w:p>
          <w:p w14:paraId="4AA417B0" w14:textId="2B557FCC" w:rsidR="006753C3" w:rsidRDefault="006753C3" w:rsidP="006753C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MZHR-BERZH</w:t>
            </w:r>
          </w:p>
          <w:p w14:paraId="142D9F1F" w14:textId="0DE8C652" w:rsidR="006753C3" w:rsidRPr="003301E2" w:rsidRDefault="006753C3" w:rsidP="002E3B17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 xml:space="preserve">Administrimi i Krizës: </w:t>
            </w:r>
            <w:r w:rsidRPr="003301E2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Klientët dhe furnitorët tuaj</w:t>
            </w:r>
            <w:r w:rsidR="002E3B17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;</w:t>
            </w:r>
          </w:p>
          <w:p w14:paraId="353E161E" w14:textId="1BAB18F2" w:rsidR="006753C3" w:rsidRPr="003301E2" w:rsidRDefault="006753C3" w:rsidP="006753C3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 xml:space="preserve">Administrimi i Krizës: </w:t>
            </w:r>
            <w:r w:rsidRPr="003301E2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Elementë thelbësorë të menaxhimit financiar</w:t>
            </w:r>
            <w:r w:rsidR="002E3B17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;</w:t>
            </w:r>
          </w:p>
          <w:p w14:paraId="29E35D08" w14:textId="7599785A" w:rsidR="006753C3" w:rsidRPr="003301E2" w:rsidRDefault="006753C3" w:rsidP="002E3B17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Administrimi i Krizës: Financimi i kompanis</w:t>
            </w:r>
            <w:r w:rsidRPr="003301E2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 xml:space="preserve"> suaj</w:t>
            </w:r>
            <w:r w:rsidR="002E3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;</w:t>
            </w:r>
          </w:p>
          <w:p w14:paraId="1274D779" w14:textId="6BFA1F8E" w:rsidR="006753C3" w:rsidRPr="003301E2" w:rsidRDefault="006753C3" w:rsidP="002E3B17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Administrimi i Krizës: Personeli juaj, aseti juaj kryesor</w:t>
            </w:r>
            <w:r w:rsidR="002E3B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;</w:t>
            </w:r>
          </w:p>
          <w:p w14:paraId="20814F29" w14:textId="76B06414" w:rsidR="006753C3" w:rsidRPr="009A19C0" w:rsidRDefault="006753C3" w:rsidP="002E3B17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3301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Administrimi i Krizës: Sfidat e administrimit dhe lidershipit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129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91E4" w14:textId="06AF9F4F" w:rsidR="006753C3" w:rsidRPr="00742DFD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 xml:space="preserve"> 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A1EF" w14:textId="1A7F5EA3" w:rsidR="006753C3" w:rsidRPr="00742DFD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14E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19F4" w14:textId="0F9F7E39" w:rsidR="006753C3" w:rsidRPr="00742DFD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ED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pct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550E" w14:textId="77777777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Planifikohet që 640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 xml:space="preserve"> presona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 në fund të v.2030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jenë të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 xml:space="preserve"> trajnuar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(BERZH)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EBFCE" w14:textId="77777777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FB6B" w14:textId="1D9B9015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Shtyllat kryesore janë si në vijim:</w:t>
            </w:r>
          </w:p>
          <w:p w14:paraId="4B553F8F" w14:textId="4EBAD19F" w:rsidR="006753C3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9693" w14:textId="2A57CD0E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Hyrje në kërkesat e legjislacionit vendor për raportimin financiar;</w:t>
            </w:r>
          </w:p>
          <w:p w14:paraId="04911E51" w14:textId="353B886C" w:rsidR="006753C3" w:rsidRPr="002A516D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Përgatitja e Pasqyrës së të ardhurave, Pasqyra e pozicionit financiar dhe Pasqyra e rrjedhës së parasë;</w:t>
            </w:r>
          </w:p>
          <w:p w14:paraId="4E44AC44" w14:textId="1389BC88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A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Raportimi i p</w:t>
            </w:r>
            <w:r w:rsidR="004E0262" w:rsidRPr="002A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2A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rformancës </w:t>
            </w: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financiare;</w:t>
            </w:r>
          </w:p>
          <w:p w14:paraId="3B91984D" w14:textId="584E2384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Matja e arritjes së objektivave të kompanisë;</w:t>
            </w:r>
          </w:p>
          <w:p w14:paraId="5B8C9584" w14:textId="45DDD810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Kapitali qarkullues dhe menaxhimi i tij;</w:t>
            </w:r>
          </w:p>
          <w:p w14:paraId="3B50D719" w14:textId="50BE9B61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Likuiditeti dhe kategoritë më të gjera të koeficienteve;</w:t>
            </w:r>
          </w:p>
          <w:p w14:paraId="2758B45F" w14:textId="57AE25AA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Menaxhimi i stoqeve, llogarive të arkëtueshme, llogarive të pagueshme;</w:t>
            </w:r>
          </w:p>
          <w:p w14:paraId="110C75A2" w14:textId="79220AB3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Menaxhimi dhe parashikimi i parasë të gatshme;</w:t>
            </w:r>
          </w:p>
          <w:p w14:paraId="26098884" w14:textId="23BA5C8D" w:rsidR="006753C3" w:rsidRPr="008802A1" w:rsidRDefault="006753C3" w:rsidP="006753C3">
            <w:pPr>
              <w:pStyle w:val="ListParagraph"/>
              <w:numPr>
                <w:ilvl w:val="0"/>
                <w:numId w:val="42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802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Burimet e financimit - ristrukturimi i detyrimeve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14:paraId="702C6E18" w14:textId="08840234" w:rsidR="006753C3" w:rsidRPr="00742DFD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2F2E2462" w14:textId="77777777" w:rsidTr="004E0262">
        <w:trPr>
          <w:trHeight w:val="280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7CF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E1C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652A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1579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B5E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465E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Burimi i financimit</w:t>
            </w: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63E84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551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3AE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41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6770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7C332B8D" w14:textId="77777777" w:rsidTr="004E0262">
        <w:trPr>
          <w:trHeight w:val="280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367E4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96FF8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D5851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E5F4288" w14:textId="3B5310BA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7883553" w14:textId="599687A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72636D" w14:textId="33A261E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5D483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A8CE0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F4F7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C7C73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6E19D63B" w14:textId="77777777" w:rsidTr="004E0262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1AA97F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I.3.1.1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54EEB" w14:textId="7D83C236" w:rsidR="006753C3" w:rsidRPr="002C6610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Krijimi i data bazës për Inventarizimin e resurseve natyrore, ekonomike dhe kulturore sipas rajoneve zhvillimore.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168C8" w14:textId="1C50EB09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DB194" w14:textId="24274777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1,500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C2240C" w14:textId="11ED779A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1,500 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DE3C8" w14:textId="209E4F1C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86092" w14:textId="546FB342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BK, Donator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ADB70D" w14:textId="7520C122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MZHR, MMPH, MTI, MKRS 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44AC9" w14:textId="32373F7D" w:rsidR="006753C3" w:rsidRPr="002C6610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Data bazë e resurseve natyrore, ekonomike dhe kulturore sipas rajoneve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17721" w14:textId="42A5F8E5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BC5CB6C" w14:textId="605281C8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318FF256" w14:textId="77777777" w:rsidTr="004E0262">
        <w:trPr>
          <w:trHeight w:val="2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C9A2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1D833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Krijimi i data bazës për identifikimin e burimeve njerëzorë sipas profileve profesionale sipas rajoneve zhvillimore.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0123D" w14:textId="662E40E3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895B7" w14:textId="29096B0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44201" w14:textId="059B7771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2,400 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506DD" w14:textId="35F8FF48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2,400 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538B5" w14:textId="519BFA49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BK, Donator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3A07A" w14:textId="3618D45F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MZHR, ASK, MFPT/AP</w:t>
            </w:r>
          </w:p>
          <w:p w14:paraId="08BD4B3A" w14:textId="719804C5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MASHT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BB0E2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Data bazë sipas rajoneve socio-ekonomike për fuqinë punëtore sipas profileve profesionale. 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2E27C" w14:textId="4BF45203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32BDAC83" w14:textId="334C3C68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Profilet e rajoneve Zhvillimore</w:t>
            </w:r>
          </w:p>
        </w:tc>
      </w:tr>
      <w:tr w:rsidR="006753C3" w:rsidRPr="00980998" w14:paraId="43B30371" w14:textId="77777777" w:rsidTr="004E0262">
        <w:trPr>
          <w:trHeight w:val="2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A1037" w14:textId="3D56788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CF514" w14:textId="1FFE8E41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Certifikimi i aplikant</w:t>
            </w:r>
            <w:r w:rsidR="004E0262"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si dhe aplikanteve potencial n</w:t>
            </w:r>
            <w:r w:rsidR="004E0262"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skemat e MZHR-se p</w:t>
            </w:r>
            <w:r w:rsidR="004E0262"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</w:t>
            </w:r>
            <w:r w:rsidR="004E0262"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E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Akademia online “Know-How” MZHR-BERZH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2FE11" w14:textId="42FEC23D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9D17B" w14:textId="33066202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6268A" w14:textId="0FD95061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14137" w14:textId="7B4325CD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FC6F3" w14:textId="237DE68A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BK, Donator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04EAB" w14:textId="361679AC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MZHR, BERZH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6A94C" w14:textId="6589A133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aplikant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/apli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potencial p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</w:t>
            </w:r>
            <w:r w:rsidR="002E3B17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2E3B17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e MZHR-s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4E0262"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147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certifikuar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9A4C5" w14:textId="36BB555B" w:rsidR="006753C3" w:rsidRPr="000471EF" w:rsidDel="0055478D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471EF">
              <w:rPr>
                <w:rFonts w:ascii="Times New Roman" w:hAnsi="Times New Roman" w:cs="Times New Roman"/>
                <w:b/>
                <w:bCs/>
                <w:color w:val="2F343A"/>
                <w:sz w:val="24"/>
                <w:szCs w:val="24"/>
                <w:lang w:val="sq-AL"/>
              </w:rPr>
              <w:t xml:space="preserve">Shihni programin në </w:t>
            </w:r>
            <w:hyperlink r:id="rId11" w:history="1">
              <w:r w:rsidRPr="000471E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sq-AL"/>
                </w:rPr>
                <w:t>www.ebrdknowhowacademy.com</w:t>
              </w:r>
            </w:hyperlink>
          </w:p>
        </w:tc>
      </w:tr>
      <w:tr w:rsidR="006753C3" w:rsidRPr="00980998" w14:paraId="6E9EE9C0" w14:textId="77777777" w:rsidTr="004E0262">
        <w:trPr>
          <w:trHeight w:val="92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0916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7E7AC" w14:textId="0DA7CB6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 i përgjithshëm për Objektivin Specifik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FB30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43C5B" w14:textId="2691AA99" w:rsidR="006753C3" w:rsidRPr="00277A7B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C520A" w14:textId="7E6B39CE" w:rsidR="006753C3" w:rsidRPr="00277A7B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42172" w14:textId="6F20B82B" w:rsidR="006753C3" w:rsidRPr="00277A7B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40E1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E90E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9DF5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0AA66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58D63CAE" w14:textId="77777777" w:rsidTr="004E0262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A624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8736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F8F0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E04BC" w14:textId="5BF1E29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8854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EAF1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0EB1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6A47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11744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A5AC7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6F2A6E75" w14:textId="77777777" w:rsidTr="004E0262">
        <w:trPr>
          <w:trHeight w:val="3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2BBE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F347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D28E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7E8A1" w14:textId="1D14C01A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47548" w14:textId="6FE4865D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4,400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40A53" w14:textId="79A957FD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2,900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CCA5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B9B0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6A46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BD9C8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3D5A3ABC" w14:textId="77777777" w:rsidTr="004E0262">
        <w:trPr>
          <w:trHeight w:val="34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DC7E1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</w:t>
            </w:r>
          </w:p>
        </w:tc>
        <w:tc>
          <w:tcPr>
            <w:tcW w:w="4794" w:type="pct"/>
            <w:gridSpan w:val="5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B889" w14:textId="0603D0E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Objektivi Specifik: 3.2 Ndërtimi i kapaciteteve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 shfrytëzimin e të gjitha resurseve.</w:t>
            </w:r>
          </w:p>
        </w:tc>
      </w:tr>
      <w:tr w:rsidR="006753C3" w:rsidRPr="00980998" w14:paraId="6D7B4968" w14:textId="77777777" w:rsidTr="004E0262">
        <w:trPr>
          <w:trHeight w:val="1635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C056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28B8" w14:textId="63094BDE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Treguesi: Numri i projekteve të realizuara për ngritjen e kapaciteteve për shfrytëzimin e resurseve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pct"/>
            <w:gridSpan w:val="11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EEB1" w14:textId="3B89925D" w:rsidR="006753C3" w:rsidRPr="00AE7C4F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49" w:type="pct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B999" w14:textId="2A4A20E5" w:rsidR="006753C3" w:rsidRPr="00AE7C4F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C606" w14:textId="47A837A0" w:rsidR="006753C3" w:rsidRPr="00AE7C4F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pct"/>
            <w:gridSpan w:val="31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C1CA" w14:textId="7E46AF7A" w:rsidR="006753C3" w:rsidRPr="00AE7C4F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Realizimi i projekteve OSHC- ve</w:t>
            </w:r>
          </w:p>
        </w:tc>
      </w:tr>
      <w:tr w:rsidR="006753C3" w:rsidRPr="00980998" w14:paraId="3A0F24F1" w14:textId="77777777" w:rsidTr="004E0262">
        <w:trPr>
          <w:trHeight w:val="104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11B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975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423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5E2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869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334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B8E0" w14:textId="78FC9D40" w:rsidR="006753C3" w:rsidRPr="004623EE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D1CFE" w14:textId="58354B88" w:rsidR="006753C3" w:rsidRPr="001C34AC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AC">
              <w:rPr>
                <w:rFonts w:ascii="Times New Roman" w:hAnsi="Times New Roman" w:cs="Times New Roman"/>
                <w:sz w:val="24"/>
                <w:szCs w:val="24"/>
              </w:rPr>
              <w:t xml:space="preserve">Burimi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34AC">
              <w:rPr>
                <w:rFonts w:ascii="Times New Roman" w:hAnsi="Times New Roman" w:cs="Times New Roman"/>
                <w:sz w:val="24"/>
                <w:szCs w:val="24"/>
              </w:rPr>
              <w:t xml:space="preserve"> financimit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20B26F46" w14:textId="398DB60A" w:rsidR="006753C3" w:rsidRPr="001C34AC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AC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39AA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05A4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4D7AB9D6" w14:textId="77777777" w:rsidTr="004E0262">
        <w:trPr>
          <w:trHeight w:val="343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90C83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31EB0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61386D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6282777" w14:textId="0FCAD32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7EDFC4" w14:textId="2C4C55CF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75B2C61" w14:textId="09975F0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C27EB2" w14:textId="77777777" w:rsidR="006753C3" w:rsidRPr="00980998" w:rsidRDefault="006753C3" w:rsidP="006753C3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835D6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2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A4656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AD2365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48CC6F4B" w14:textId="77777777" w:rsidTr="004E0262">
        <w:trPr>
          <w:trHeight w:val="302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81C9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E6CA8" w14:textId="4BD273ED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Hartimi i programit p</w:t>
            </w:r>
            <w:r w:rsidR="004E0262" w:rsidRPr="004E2594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ngritjen e kapaciteve.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8B36BC" w14:textId="4931302A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F8BA3" w14:textId="778F4067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 2,000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CAEAD" w14:textId="17E2E5F8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6011B" w14:textId="5C2B1124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 3,000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555FB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04A9C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B2701" w14:textId="7D759031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Programi për ngritjen e kapaciteteve për avancimin e turizmit sipas rajonave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80040" w14:textId="78624186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16940D3C" w14:textId="1FA64192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2023-25</w:t>
            </w:r>
          </w:p>
        </w:tc>
      </w:tr>
      <w:tr w:rsidR="006753C3" w:rsidRPr="00980998" w14:paraId="4DBC4ED7" w14:textId="77777777" w:rsidTr="004E0262">
        <w:trPr>
          <w:trHeight w:val="302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CE6E9" w14:textId="62ECAA7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I.3.2.2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3672B" w14:textId="4F9BFDC3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Ngritja e kapaciteteve humane të nivelit lokal për avancimin e turizmit sipas rajonave zhvillimore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98D06" w14:textId="77442103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4060F" w14:textId="6A73869C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87,900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92FFC" w14:textId="57FE91B0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81,900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2BBC6" w14:textId="444BA749" w:rsidR="006753C3" w:rsidRPr="008802A1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83,900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A83FB" w14:textId="2A2A02C1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63B03" w14:textId="77777777" w:rsidR="006753C3" w:rsidRPr="002A5842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  <w:p w14:paraId="52960122" w14:textId="03F7433D" w:rsidR="006753C3" w:rsidRPr="002A5842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</w:rPr>
              <w:t>Komunat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66418" w14:textId="641220DC" w:rsidR="006753C3" w:rsidRPr="002A5842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42">
              <w:rPr>
                <w:rFonts w:ascii="Times New Roman" w:hAnsi="Times New Roman" w:cs="Times New Roman"/>
                <w:sz w:val="24"/>
                <w:szCs w:val="24"/>
              </w:rPr>
              <w:t>300 persona të trajnuar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0C841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32AD863" w14:textId="554F5195" w:rsidR="006753C3" w:rsidRPr="002C6610" w:rsidDel="0055478D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2023-25</w:t>
            </w:r>
          </w:p>
        </w:tc>
      </w:tr>
      <w:tr w:rsidR="006753C3" w:rsidRPr="00980998" w14:paraId="3412FFEC" w14:textId="77777777" w:rsidTr="004E0262">
        <w:trPr>
          <w:trHeight w:val="82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D6686F" w14:textId="4E7179B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8782C" w14:textId="77777777" w:rsidR="006753C3" w:rsidRDefault="006753C3" w:rsidP="004E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Organizimi i trajnimeve për ngritjen e kapaciteteve tek të rinjtë për identifikimin e mundësive të vetëpunës</w:t>
            </w:r>
            <w:r w:rsidR="004E0262">
              <w:rPr>
                <w:rFonts w:ascii="Times New Roman" w:hAnsi="Times New Roman" w:cs="Times New Roman"/>
                <w:sz w:val="24"/>
                <w:szCs w:val="24"/>
              </w:rPr>
              <w:t>imit dhe krijimin e bizneseve “Start UP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6D716282" w14:textId="5C03DB7F" w:rsidR="004E0262" w:rsidRPr="002C6610" w:rsidRDefault="004E0262" w:rsidP="004E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DCFC8E" w14:textId="6D6F8385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D199A6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50,000</w:t>
            </w:r>
          </w:p>
        </w:tc>
        <w:tc>
          <w:tcPr>
            <w:tcW w:w="41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02269" w14:textId="1E40D70D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50,000 </w:t>
            </w:r>
          </w:p>
        </w:tc>
        <w:tc>
          <w:tcPr>
            <w:tcW w:w="71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4FD53" w14:textId="71F83883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50,000 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71132" w14:textId="221F48C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BK, Donator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A647" w14:textId="232C0E08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 OJQ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769B15" w14:textId="1BAF991E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Trajnime të organizuara, raporti i programit.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82B54" w14:textId="3A91DB75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 w:rsidDel="00554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47076993" w14:textId="77777777" w:rsidTr="004E2594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0C25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5D94D9" w14:textId="7F6EFFD4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 i përgjithshëm për Objektivin Specifik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24169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426FB" w14:textId="6E6519D0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631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82986" w14:textId="6929A2FC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96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DEF51" w14:textId="6D23172B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2D70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F46B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59806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09F2D" w14:textId="77777777" w:rsidR="006753C3" w:rsidRPr="00980998" w:rsidRDefault="006753C3" w:rsidP="006753C3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347E8FF8" w14:textId="77777777" w:rsidTr="004E2594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F40E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8D2A0" w14:textId="6803F839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41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52AA1" w14:textId="7B5690B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1288B" w14:textId="347B81DD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D5654" w14:textId="7928FCE9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5BBB1" w14:textId="01D8E72B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E53C8" w14:textId="7AD5092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121BC" w14:textId="59CCB0B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7E95C" w14:textId="1CA492C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053E0" w14:textId="709FD9DF" w:rsidR="006753C3" w:rsidRPr="00980998" w:rsidRDefault="006753C3" w:rsidP="006753C3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74A07FA8" w14:textId="77777777" w:rsidTr="004E2594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A1D15" w14:textId="18E4E43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A58AA" w14:textId="201429B6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</w:tc>
        <w:tc>
          <w:tcPr>
            <w:tcW w:w="41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847C6" w14:textId="4090FE2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67BDA" w14:textId="327B8311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139,900</w:t>
            </w:r>
          </w:p>
        </w:tc>
        <w:tc>
          <w:tcPr>
            <w:tcW w:w="631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A3D07" w14:textId="4421E62D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134,900</w:t>
            </w:r>
          </w:p>
        </w:tc>
        <w:tc>
          <w:tcPr>
            <w:tcW w:w="496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3FF6C" w14:textId="76A70E34" w:rsidR="006753C3" w:rsidRPr="00D25D89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136,900</w:t>
            </w:r>
          </w:p>
        </w:tc>
        <w:tc>
          <w:tcPr>
            <w:tcW w:w="4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AAFD2" w14:textId="65AB5F2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7E01C" w14:textId="7A6DAF55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D5D54" w14:textId="5CEC461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21A1C" w14:textId="6F4AB8A6" w:rsidR="006753C3" w:rsidRPr="00980998" w:rsidRDefault="006753C3" w:rsidP="006753C3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700EFFC4" w14:textId="77777777" w:rsidTr="004E2594">
        <w:trPr>
          <w:trHeight w:val="444"/>
        </w:trPr>
        <w:tc>
          <w:tcPr>
            <w:tcW w:w="218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AEE2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I.3.4</w:t>
            </w:r>
          </w:p>
        </w:tc>
        <w:tc>
          <w:tcPr>
            <w:tcW w:w="4782" w:type="pct"/>
            <w:gridSpan w:val="5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7603" w14:textId="2F09537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Objektiv Specifik: 3.3 Zhvillimi i zonave ekonomike me </w:t>
            </w:r>
            <w:r w:rsidRPr="00DE33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</w:t>
            </w:r>
            <w:r w:rsidR="004E0262" w:rsidRPr="00DE3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DE33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EC2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DE33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të zhvillimit socio-ekonomik rajonal të balancuar.</w:t>
            </w:r>
          </w:p>
        </w:tc>
      </w:tr>
      <w:tr w:rsidR="006753C3" w:rsidRPr="00980998" w14:paraId="6A3C00EC" w14:textId="77777777" w:rsidTr="004E2594">
        <w:trPr>
          <w:trHeight w:val="404"/>
        </w:trPr>
        <w:tc>
          <w:tcPr>
            <w:tcW w:w="22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708A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B6DF" w14:textId="7258B170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Treguesi: Numri i projekteve të infrastrukturës në zonat 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pct"/>
            <w:gridSpan w:val="1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4D31" w14:textId="089CDCE4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23" w:type="pct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5C3E" w14:textId="6DA8C401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91B5" w14:textId="1D9E57FA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0" w:type="pct"/>
            <w:gridSpan w:val="2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CF22" w14:textId="5EA1DD2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28366AA5" w14:textId="77777777" w:rsidTr="004E2594">
        <w:trPr>
          <w:trHeight w:val="40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C591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BA44" w14:textId="203DE43A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Treguesi: Numri i bizneseve 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E0262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përkrahura 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në zonat 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9B6C" w14:textId="492AD174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4B">
              <w:rPr>
                <w:rFonts w:ascii="Times New Roman" w:hAnsi="Times New Roman" w:cs="Times New Roman"/>
                <w:sz w:val="24"/>
                <w:szCs w:val="24"/>
              </w:rPr>
              <w:t>10[2022]</w:t>
            </w:r>
          </w:p>
        </w:tc>
        <w:tc>
          <w:tcPr>
            <w:tcW w:w="623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341B" w14:textId="1B98158D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E0A7" w14:textId="347F8702" w:rsidR="006753C3" w:rsidRPr="002526B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0" w:type="pct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2F47" w14:textId="00B85362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74CB2EBE" w14:textId="77777777" w:rsidTr="004E2594">
        <w:trPr>
          <w:trHeight w:val="36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0A1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93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FF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Veprimi</w:t>
            </w:r>
          </w:p>
        </w:tc>
        <w:tc>
          <w:tcPr>
            <w:tcW w:w="585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C7F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Afati i fundit</w:t>
            </w:r>
          </w:p>
        </w:tc>
        <w:tc>
          <w:tcPr>
            <w:tcW w:w="1764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08E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Buxheti 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516B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Burimi i financimit</w:t>
            </w:r>
          </w:p>
        </w:tc>
        <w:tc>
          <w:tcPr>
            <w:tcW w:w="437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C39C1" w14:textId="77777777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Institucioni udhëheqës dhe mbështetës</w:t>
            </w:r>
          </w:p>
        </w:tc>
        <w:tc>
          <w:tcPr>
            <w:tcW w:w="42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90A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Produkti (Output)</w:t>
            </w:r>
          </w:p>
        </w:tc>
        <w:tc>
          <w:tcPr>
            <w:tcW w:w="29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4ECE" w14:textId="77777777" w:rsidR="006753C3" w:rsidRPr="00980998" w:rsidRDefault="006753C3" w:rsidP="006753C3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Referenca në dokumente</w:t>
            </w:r>
          </w:p>
        </w:tc>
      </w:tr>
      <w:tr w:rsidR="006753C3" w:rsidRPr="00980998" w14:paraId="5C678C88" w14:textId="77777777" w:rsidTr="004E2594">
        <w:trPr>
          <w:trHeight w:val="36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CD1D2B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E4D51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CE83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297CAA7" w14:textId="5747790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46139B" w14:textId="15E3C08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6AD7DB" w14:textId="18408F35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E7E66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7E7180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D54046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F922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122D81B2" w14:textId="77777777" w:rsidTr="004E2594">
        <w:trPr>
          <w:trHeight w:val="1585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7227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I.3.3.1</w:t>
            </w:r>
          </w:p>
        </w:tc>
        <w:tc>
          <w:tcPr>
            <w:tcW w:w="12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2CA29" w14:textId="532613AE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Ndarja e granteve në bashkëpunim me komunat për përmirësimin e infrastrukturës publike (Investime kapitale) të zonave 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25BF0" w14:textId="20470C79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9DE63F" w14:textId="74D50DEA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67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96D37B" w14:textId="78CAFA0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623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BF24B" w14:textId="61D34EB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B1490" w14:textId="2333C85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326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0D91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MZHR, Komunat</w:t>
            </w:r>
          </w:p>
        </w:tc>
        <w:tc>
          <w:tcPr>
            <w:tcW w:w="539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527D9" w14:textId="467F32A0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Grante të ndara, raporti i ndikimit</w:t>
            </w:r>
          </w:p>
          <w:p w14:paraId="18C61079" w14:textId="77777777" w:rsidR="006753C3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89E5" w14:textId="0B47CC40" w:rsidR="006753C3" w:rsidRPr="00C7280D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8E4">
              <w:rPr>
                <w:rFonts w:ascii="Times New Roman" w:hAnsi="Times New Roman" w:cs="Times New Roman"/>
                <w:sz w:val="24"/>
                <w:szCs w:val="24"/>
              </w:rPr>
              <w:t>Planifikohen total 8 projekte të infrastrukturës në zonat 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E4" w:rsidDel="00C97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610AB" w14:textId="32CD1744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A2F82" w14:textId="0675C945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4">
              <w:rPr>
                <w:rFonts w:ascii="Times New Roman" w:hAnsi="Times New Roman" w:cs="Times New Roman"/>
                <w:sz w:val="24"/>
                <w:szCs w:val="24"/>
              </w:rPr>
              <w:t>KASH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D3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3C3" w:rsidRPr="00980998" w14:paraId="4C58393E" w14:textId="77777777" w:rsidTr="004E2594">
        <w:trPr>
          <w:trHeight w:val="2440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539B1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I.3.3.2</w:t>
            </w:r>
          </w:p>
        </w:tc>
        <w:tc>
          <w:tcPr>
            <w:tcW w:w="12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325B2" w14:textId="77777777" w:rsidR="006753C3" w:rsidRPr="00980998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Ndarja e granteve për rritjen e kapaciteteve prodhuese të bizneseve në zonat ekonomike me theks të veçantë për zhvillim socio-ekonomik rajonal të balancuar</w:t>
            </w:r>
          </w:p>
        </w:tc>
        <w:tc>
          <w:tcPr>
            <w:tcW w:w="28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A1B2C" w14:textId="12BC95E1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1240D" w14:textId="3FDB9454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67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0E1FC" w14:textId="4FEE9531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623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6388" w14:textId="0EDE646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909DB" w14:textId="149A171D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326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C1244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MZHR, Komunat</w:t>
            </w:r>
          </w:p>
        </w:tc>
        <w:tc>
          <w:tcPr>
            <w:tcW w:w="539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E821C" w14:textId="77777777" w:rsidR="006753C3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Grante të ndara, raporti i ndikimit</w:t>
            </w:r>
          </w:p>
          <w:p w14:paraId="1AF59046" w14:textId="3520378C" w:rsidR="006753C3" w:rsidRPr="00980998" w:rsidRDefault="006753C3" w:rsidP="004E0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8E4">
              <w:rPr>
                <w:rFonts w:ascii="Times New Roman" w:hAnsi="Times New Roman" w:cs="Times New Roman"/>
                <w:sz w:val="24"/>
                <w:szCs w:val="24"/>
              </w:rPr>
              <w:t xml:space="preserve">Përkrahja e bizneseve në zonat ekonomike total 40 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bizneseve t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18E4">
              <w:rPr>
                <w:rFonts w:ascii="Times New Roman" w:hAnsi="Times New Roman" w:cs="Times New Roman"/>
                <w:sz w:val="24"/>
                <w:szCs w:val="24"/>
              </w:rPr>
              <w:t xml:space="preserve">përkrahura në </w:t>
            </w:r>
            <w:r w:rsidRPr="000E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zonat ekonomike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C918A" w14:textId="6FB71F6D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KASH 2023-25</w:t>
            </w:r>
          </w:p>
        </w:tc>
      </w:tr>
      <w:tr w:rsidR="006753C3" w:rsidRPr="00015842" w14:paraId="569A40AB" w14:textId="77777777" w:rsidTr="004E2594">
        <w:trPr>
          <w:trHeight w:val="37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8DEC1" w14:textId="77777777" w:rsidR="006753C3" w:rsidRPr="00980998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I.3.3.3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68D25" w14:textId="050369DE" w:rsidR="006753C3" w:rsidRPr="00A41A4C" w:rsidRDefault="006753C3" w:rsidP="006753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Promovimi i politikave rajonale dhe kushteve të cilat ofrohen për tërheqjen e investitorëve t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huaj në rajone zhvillimore  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1A82C" w14:textId="7AF9DF3C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D70C1" w14:textId="77777777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B94FA" w14:textId="77777777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EEDC6" w14:textId="77777777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48C2F" w14:textId="76757505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2DD4F" w14:textId="14BC02DD" w:rsidR="006753C3" w:rsidRPr="002C6610" w:rsidRDefault="006753C3" w:rsidP="006753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MZHR, MINT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111D1" w14:textId="77777777" w:rsidR="006753C3" w:rsidRPr="002C6610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Botimi i profileve të zonave ekonomike sipas rajoneve socio-ekonomike. 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54AFB" w14:textId="1E7C6A31" w:rsidR="006753C3" w:rsidRPr="002C6610" w:rsidRDefault="006753C3" w:rsidP="00675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</w:tc>
      </w:tr>
      <w:tr w:rsidR="006753C3" w:rsidRPr="00980998" w14:paraId="0A97008A" w14:textId="77777777" w:rsidTr="004E2594">
        <w:trPr>
          <w:trHeight w:val="2485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FD6E1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I.3.3.4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3721E" w14:textId="0B218895" w:rsidR="006753C3" w:rsidRPr="00A41A4C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e investimeve nga niveli q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ndror n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zonat ekonomike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DD6D2" w14:textId="1CB40438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6FBAC" w14:textId="57748ADF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1D6F8" w14:textId="2D0083D9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0A7A2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14:paraId="442BCCE4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2BE8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3E66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7DBD" w14:textId="7777777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B755B" w14:textId="13173795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1F8A8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7CFB47" w14:textId="5B5A5917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Dokumenti analitik për ndikimin e investimeve kapitale në zonat ekonomike dhe rekomandimet.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066B0" w14:textId="26CD16D2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 w:rsidDel="00C72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1C0C01D" w14:textId="6C7DE485" w:rsidR="006753C3" w:rsidRPr="002C6610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C3" w:rsidRPr="00980998" w14:paraId="73367497" w14:textId="77777777" w:rsidTr="004E2594">
        <w:trPr>
          <w:trHeight w:val="2485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9ECF7" w14:textId="76CCA91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I.3.3.5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49753" w14:textId="548EC0DA" w:rsidR="006753C3" w:rsidRPr="00A41A4C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p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funksionimin e zonave ekonomike)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E0B98" w14:textId="77777777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F81C9" w14:textId="30254A5A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2E55F" w14:textId="0CF27F0D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62FD3" w14:textId="7FEEDECD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E26F1" w14:textId="77777777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BK</w:t>
            </w:r>
          </w:p>
          <w:p w14:paraId="700581F9" w14:textId="0008B255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8D100" w14:textId="77777777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MZHR</w:t>
            </w:r>
          </w:p>
          <w:p w14:paraId="1E5822DF" w14:textId="0F4BA1FC" w:rsidR="006753C3" w:rsidRPr="00A41A4C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MINT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E90C4" w14:textId="225E0B11" w:rsidR="006753C3" w:rsidRPr="00A41A4C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e p</w:t>
            </w:r>
            <w:r w:rsidR="00524B74"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4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rfunduar.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47B2F" w14:textId="77777777" w:rsidR="006753C3" w:rsidRPr="002C6610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6753C3" w:rsidRPr="00980998" w14:paraId="22774431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C661A" w14:textId="5F16F89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5E796" w14:textId="61369BB5" w:rsidR="006753C3" w:rsidRPr="00980998" w:rsidRDefault="006753C3" w:rsidP="0067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Buxheti i përgji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thshëm për Objektivin Specifik III.3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22DC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3CFD0" w14:textId="1500929C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83D33" w14:textId="2B4553C0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,000 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B090D1" w14:textId="3B3B2468" w:rsidR="006753C3" w:rsidRPr="00C10397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059B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6FDA9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21A36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68A5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2B521224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FD20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A87822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kapitale: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58F49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6C2AD" w14:textId="1ECB31D0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75AEA" w14:textId="411E9BA5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37846C" w14:textId="689E7566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FECAA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870FE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9B1B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468B7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10567B2F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ECADE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96DAF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Nga të cilat rrjedhëse: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C18D8C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FE575" w14:textId="220AAA57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2C326" w14:textId="0E358EBF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55634" w14:textId="37B1DF46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3F80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8FB1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52794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C0F3D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17305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63EF210C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F78248" w14:textId="7777777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DD275" w14:textId="54EADA3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sz w:val="24"/>
                <w:szCs w:val="24"/>
              </w:rPr>
              <w:t>Buxheti i përgjithshëm për Planin e Veprimit: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FA53A" w14:textId="50C2549C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269EE" w14:textId="596548BD" w:rsidR="006753C3" w:rsidRPr="00433ED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,900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8A5B" w14:textId="5C8EBE1B" w:rsidR="006753C3" w:rsidRPr="00433ED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,500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6960F" w14:textId="285B866F" w:rsidR="006753C3" w:rsidRPr="00433ED6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665E7F">
              <w:rPr>
                <w:rFonts w:ascii="Times New Roman" w:hAnsi="Times New Roman" w:cs="Times New Roman"/>
                <w:b/>
                <w:sz w:val="28"/>
                <w:szCs w:val="28"/>
              </w:rPr>
              <w:t>293,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77E7D" w14:textId="485F3647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C4E5D" w14:textId="07B226F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70E2A" w14:textId="588CF3F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74CEE" w14:textId="32794E8F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09EA3648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9E8BF" w14:textId="120A7DE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2EA82" w14:textId="378DC5E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sz w:val="24"/>
                <w:szCs w:val="24"/>
              </w:rPr>
              <w:t>Nga të cilat kapitale: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B78A2" w14:textId="54ED78A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FBEFB" w14:textId="6B9CDC2E" w:rsidR="006753C3" w:rsidRPr="000117E5" w:rsidRDefault="006753C3" w:rsidP="006753C3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B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F6A82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2F6A82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EA51D" w14:textId="03A3E7A9" w:rsidR="006753C3" w:rsidRPr="000117E5" w:rsidRDefault="006753C3" w:rsidP="006753C3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F6A82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2,025,000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0FBD0" w14:textId="07FF1EEF" w:rsidR="006753C3" w:rsidRPr="000117E5" w:rsidRDefault="006753C3" w:rsidP="006753C3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F6A82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2,005,000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92FD5" w14:textId="1B3DB88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CCCFB" w14:textId="29DBF38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0816A" w14:textId="761A1A2B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19D3F" w14:textId="626AD031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3C3" w:rsidRPr="00980998" w14:paraId="3B6CB66A" w14:textId="77777777" w:rsidTr="004E2594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5AA3E" w14:textId="13FB7636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0D3A1" w14:textId="30F2C258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sz w:val="24"/>
                <w:szCs w:val="24"/>
              </w:rPr>
              <w:t>Nga të cilat rrjedhëse:</w:t>
            </w:r>
          </w:p>
        </w:tc>
        <w:tc>
          <w:tcPr>
            <w:tcW w:w="262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3AFCA" w14:textId="6C1683CE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BAC3A" w14:textId="2AB799CC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B0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1,808,900</w:t>
            </w:r>
          </w:p>
        </w:tc>
        <w:tc>
          <w:tcPr>
            <w:tcW w:w="684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B10B9" w14:textId="5ACF2F6E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02954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  <w:r w:rsidR="007036AE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02954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,500</w:t>
            </w:r>
          </w:p>
        </w:tc>
        <w:tc>
          <w:tcPr>
            <w:tcW w:w="6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D7987" w14:textId="7163F3B6" w:rsidR="006753C3" w:rsidRPr="000117E5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F6A82"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1,288,900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BEE4F" w14:textId="13AB077A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2245D" w14:textId="234AA00D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9F18D" w14:textId="00EAC634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4B265" w14:textId="49C26433" w:rsidR="006753C3" w:rsidRPr="00980998" w:rsidRDefault="006753C3" w:rsidP="0067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2CD019E" w14:textId="78A6C928" w:rsidR="003A4B27" w:rsidRPr="00980998" w:rsidRDefault="003A4B27" w:rsidP="005D34E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3A4B27" w:rsidRPr="00980998" w:rsidSect="00080EFD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E75E" w14:textId="77777777" w:rsidR="002937AF" w:rsidRDefault="002937AF" w:rsidP="00E95EED">
      <w:pPr>
        <w:spacing w:after="0" w:line="240" w:lineRule="auto"/>
      </w:pPr>
      <w:r>
        <w:separator/>
      </w:r>
    </w:p>
  </w:endnote>
  <w:endnote w:type="continuationSeparator" w:id="0">
    <w:p w14:paraId="46228F43" w14:textId="77777777" w:rsidR="002937AF" w:rsidRDefault="002937AF" w:rsidP="00E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e Sans D 35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923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657FD" w14:textId="77777777" w:rsidR="004E2594" w:rsidRDefault="004E2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5A6BF0" w14:textId="77777777" w:rsidR="004E2594" w:rsidRDefault="004E2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539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BD000" w14:textId="77777777" w:rsidR="004E2594" w:rsidRDefault="004E2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4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E0757EF" w14:textId="77777777" w:rsidR="004E2594" w:rsidRDefault="004E2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4D5E" w14:textId="77777777" w:rsidR="002937AF" w:rsidRDefault="002937AF" w:rsidP="00E95EED">
      <w:pPr>
        <w:spacing w:after="0" w:line="240" w:lineRule="auto"/>
      </w:pPr>
      <w:r>
        <w:separator/>
      </w:r>
    </w:p>
  </w:footnote>
  <w:footnote w:type="continuationSeparator" w:id="0">
    <w:p w14:paraId="72058345" w14:textId="77777777" w:rsidR="002937AF" w:rsidRDefault="002937AF" w:rsidP="00E9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A3E5FD"/>
    <w:multiLevelType w:val="hybridMultilevel"/>
    <w:tmpl w:val="80EAB5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46A26"/>
    <w:multiLevelType w:val="hybridMultilevel"/>
    <w:tmpl w:val="5108F15E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324"/>
    <w:multiLevelType w:val="hybridMultilevel"/>
    <w:tmpl w:val="F148E690"/>
    <w:lvl w:ilvl="0" w:tplc="D430D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8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5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6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22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2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A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E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E65B2"/>
    <w:multiLevelType w:val="hybridMultilevel"/>
    <w:tmpl w:val="49F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F5C"/>
    <w:multiLevelType w:val="hybridMultilevel"/>
    <w:tmpl w:val="E65CFFB6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1B03"/>
    <w:multiLevelType w:val="hybridMultilevel"/>
    <w:tmpl w:val="26527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7020C"/>
    <w:multiLevelType w:val="multilevel"/>
    <w:tmpl w:val="9E0A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8424BF"/>
    <w:multiLevelType w:val="hybridMultilevel"/>
    <w:tmpl w:val="B84CB3F6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7B7F"/>
    <w:multiLevelType w:val="hybridMultilevel"/>
    <w:tmpl w:val="3870A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E00FD4"/>
    <w:multiLevelType w:val="hybridMultilevel"/>
    <w:tmpl w:val="D8D01F20"/>
    <w:lvl w:ilvl="0" w:tplc="62EC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88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2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4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6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E8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3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98496A"/>
    <w:multiLevelType w:val="hybridMultilevel"/>
    <w:tmpl w:val="517A1374"/>
    <w:lvl w:ilvl="0" w:tplc="66F41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42019"/>
    <w:multiLevelType w:val="hybridMultilevel"/>
    <w:tmpl w:val="39387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33DA"/>
    <w:multiLevelType w:val="hybridMultilevel"/>
    <w:tmpl w:val="1FB6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A4BFC"/>
    <w:multiLevelType w:val="hybridMultilevel"/>
    <w:tmpl w:val="8B98E2B4"/>
    <w:lvl w:ilvl="0" w:tplc="A6D6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A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B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06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7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E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CB6A5B"/>
    <w:multiLevelType w:val="multilevel"/>
    <w:tmpl w:val="FC700D6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84215"/>
    <w:multiLevelType w:val="multilevel"/>
    <w:tmpl w:val="BB6E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72461E"/>
    <w:multiLevelType w:val="hybridMultilevel"/>
    <w:tmpl w:val="5D5E4EE2"/>
    <w:lvl w:ilvl="0" w:tplc="A192F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6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A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8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CB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EC087F"/>
    <w:multiLevelType w:val="multilevel"/>
    <w:tmpl w:val="30F0CE0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910BD0"/>
    <w:multiLevelType w:val="hybridMultilevel"/>
    <w:tmpl w:val="B96E572A"/>
    <w:lvl w:ilvl="0" w:tplc="6D46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AC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0C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E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A3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590F0C"/>
    <w:multiLevelType w:val="hybridMultilevel"/>
    <w:tmpl w:val="3D181036"/>
    <w:lvl w:ilvl="0" w:tplc="56E630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9D3ED0"/>
    <w:multiLevelType w:val="hybridMultilevel"/>
    <w:tmpl w:val="01F08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94796"/>
    <w:multiLevelType w:val="hybridMultilevel"/>
    <w:tmpl w:val="F2DC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4D7E"/>
    <w:multiLevelType w:val="hybridMultilevel"/>
    <w:tmpl w:val="1AD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7297B"/>
    <w:multiLevelType w:val="hybridMultilevel"/>
    <w:tmpl w:val="627E1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B207B"/>
    <w:multiLevelType w:val="hybridMultilevel"/>
    <w:tmpl w:val="7CEA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020B2"/>
    <w:multiLevelType w:val="hybridMultilevel"/>
    <w:tmpl w:val="E2768536"/>
    <w:lvl w:ilvl="0" w:tplc="C972C166">
      <w:start w:val="24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18278A"/>
    <w:multiLevelType w:val="hybridMultilevel"/>
    <w:tmpl w:val="367C7FFE"/>
    <w:lvl w:ilvl="0" w:tplc="DD4EB5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3037"/>
    <w:multiLevelType w:val="hybridMultilevel"/>
    <w:tmpl w:val="DFD69802"/>
    <w:lvl w:ilvl="0" w:tplc="9EA0D07C"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49C303FC"/>
    <w:multiLevelType w:val="hybridMultilevel"/>
    <w:tmpl w:val="2E7CB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05A17"/>
    <w:multiLevelType w:val="multilevel"/>
    <w:tmpl w:val="C40EF946"/>
    <w:lvl w:ilvl="0">
      <w:start w:val="1"/>
      <w:numFmt w:val="upperRoman"/>
      <w:lvlText w:val="%1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i w:val="0"/>
        <w:sz w:val="18"/>
      </w:rPr>
    </w:lvl>
  </w:abstractNum>
  <w:abstractNum w:abstractNumId="30" w15:restartNumberingAfterBreak="0">
    <w:nsid w:val="4E892CB7"/>
    <w:multiLevelType w:val="hybridMultilevel"/>
    <w:tmpl w:val="5308B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2B24"/>
    <w:multiLevelType w:val="hybridMultilevel"/>
    <w:tmpl w:val="A14C89B4"/>
    <w:lvl w:ilvl="0" w:tplc="645E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24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6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C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2D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E6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460A5B"/>
    <w:multiLevelType w:val="hybridMultilevel"/>
    <w:tmpl w:val="CD7A6B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7A9A"/>
    <w:multiLevelType w:val="hybridMultilevel"/>
    <w:tmpl w:val="87E833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3B97"/>
    <w:multiLevelType w:val="hybridMultilevel"/>
    <w:tmpl w:val="0F9AE8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32443"/>
    <w:multiLevelType w:val="hybridMultilevel"/>
    <w:tmpl w:val="E29AD8A0"/>
    <w:lvl w:ilvl="0" w:tplc="F01031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51E0D"/>
    <w:multiLevelType w:val="hybridMultilevel"/>
    <w:tmpl w:val="2B50E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E70DB"/>
    <w:multiLevelType w:val="hybridMultilevel"/>
    <w:tmpl w:val="F67C91CE"/>
    <w:lvl w:ilvl="0" w:tplc="F7F2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0277B"/>
    <w:multiLevelType w:val="hybridMultilevel"/>
    <w:tmpl w:val="C1EE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1700E"/>
    <w:multiLevelType w:val="hybridMultilevel"/>
    <w:tmpl w:val="143E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D6BAB"/>
    <w:multiLevelType w:val="hybridMultilevel"/>
    <w:tmpl w:val="9C1098B8"/>
    <w:lvl w:ilvl="0" w:tplc="3910A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C0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8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2D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C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40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8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A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4F2E2D"/>
    <w:multiLevelType w:val="hybridMultilevel"/>
    <w:tmpl w:val="5DB41528"/>
    <w:lvl w:ilvl="0" w:tplc="645EFA1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F771A5"/>
    <w:multiLevelType w:val="multilevel"/>
    <w:tmpl w:val="09C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1"/>
  </w:num>
  <w:num w:numId="4">
    <w:abstractNumId w:val="2"/>
  </w:num>
  <w:num w:numId="5">
    <w:abstractNumId w:val="13"/>
  </w:num>
  <w:num w:numId="6">
    <w:abstractNumId w:val="40"/>
  </w:num>
  <w:num w:numId="7">
    <w:abstractNumId w:val="18"/>
  </w:num>
  <w:num w:numId="8">
    <w:abstractNumId w:val="9"/>
  </w:num>
  <w:num w:numId="9">
    <w:abstractNumId w:val="27"/>
  </w:num>
  <w:num w:numId="10">
    <w:abstractNumId w:val="30"/>
  </w:num>
  <w:num w:numId="11">
    <w:abstractNumId w:val="20"/>
  </w:num>
  <w:num w:numId="12">
    <w:abstractNumId w:val="11"/>
  </w:num>
  <w:num w:numId="13">
    <w:abstractNumId w:val="5"/>
  </w:num>
  <w:num w:numId="14">
    <w:abstractNumId w:val="23"/>
  </w:num>
  <w:num w:numId="15">
    <w:abstractNumId w:val="38"/>
  </w:num>
  <w:num w:numId="16">
    <w:abstractNumId w:val="36"/>
  </w:num>
  <w:num w:numId="17">
    <w:abstractNumId w:val="28"/>
  </w:num>
  <w:num w:numId="18">
    <w:abstractNumId w:val="16"/>
  </w:num>
  <w:num w:numId="19">
    <w:abstractNumId w:val="6"/>
  </w:num>
  <w:num w:numId="20">
    <w:abstractNumId w:val="32"/>
  </w:num>
  <w:num w:numId="21">
    <w:abstractNumId w:val="33"/>
  </w:num>
  <w:num w:numId="22">
    <w:abstractNumId w:val="29"/>
  </w:num>
  <w:num w:numId="23">
    <w:abstractNumId w:val="34"/>
  </w:num>
  <w:num w:numId="24">
    <w:abstractNumId w:val="0"/>
  </w:num>
  <w:num w:numId="25">
    <w:abstractNumId w:val="39"/>
  </w:num>
  <w:num w:numId="26">
    <w:abstractNumId w:val="22"/>
  </w:num>
  <w:num w:numId="27">
    <w:abstractNumId w:val="8"/>
  </w:num>
  <w:num w:numId="28">
    <w:abstractNumId w:val="7"/>
  </w:num>
  <w:num w:numId="29">
    <w:abstractNumId w:val="41"/>
  </w:num>
  <w:num w:numId="30">
    <w:abstractNumId w:val="1"/>
  </w:num>
  <w:num w:numId="31">
    <w:abstractNumId w:val="4"/>
  </w:num>
  <w:num w:numId="32">
    <w:abstractNumId w:val="21"/>
  </w:num>
  <w:num w:numId="33">
    <w:abstractNumId w:val="26"/>
  </w:num>
  <w:num w:numId="34">
    <w:abstractNumId w:val="15"/>
  </w:num>
  <w:num w:numId="35">
    <w:abstractNumId w:val="12"/>
  </w:num>
  <w:num w:numId="36">
    <w:abstractNumId w:val="37"/>
  </w:num>
  <w:num w:numId="37">
    <w:abstractNumId w:val="19"/>
  </w:num>
  <w:num w:numId="38">
    <w:abstractNumId w:val="10"/>
  </w:num>
  <w:num w:numId="39">
    <w:abstractNumId w:val="3"/>
  </w:num>
  <w:num w:numId="40">
    <w:abstractNumId w:val="24"/>
  </w:num>
  <w:num w:numId="41">
    <w:abstractNumId w:val="35"/>
  </w:num>
  <w:num w:numId="42">
    <w:abstractNumId w:val="25"/>
  </w:num>
  <w:num w:numId="43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48"/>
    <w:rsid w:val="00000883"/>
    <w:rsid w:val="000008D3"/>
    <w:rsid w:val="0000096C"/>
    <w:rsid w:val="00000A8C"/>
    <w:rsid w:val="000010C8"/>
    <w:rsid w:val="00001DCB"/>
    <w:rsid w:val="00001F86"/>
    <w:rsid w:val="0000238B"/>
    <w:rsid w:val="00002708"/>
    <w:rsid w:val="0000299B"/>
    <w:rsid w:val="00002DDA"/>
    <w:rsid w:val="00002F91"/>
    <w:rsid w:val="00003029"/>
    <w:rsid w:val="00003287"/>
    <w:rsid w:val="00004960"/>
    <w:rsid w:val="00005674"/>
    <w:rsid w:val="00005741"/>
    <w:rsid w:val="00006A1C"/>
    <w:rsid w:val="00007092"/>
    <w:rsid w:val="00007634"/>
    <w:rsid w:val="00007BF2"/>
    <w:rsid w:val="00010646"/>
    <w:rsid w:val="000117E5"/>
    <w:rsid w:val="00011BD9"/>
    <w:rsid w:val="000122FC"/>
    <w:rsid w:val="000126F9"/>
    <w:rsid w:val="00013E65"/>
    <w:rsid w:val="0001448B"/>
    <w:rsid w:val="00014BF2"/>
    <w:rsid w:val="000154A2"/>
    <w:rsid w:val="00015556"/>
    <w:rsid w:val="00015627"/>
    <w:rsid w:val="00015842"/>
    <w:rsid w:val="00015AF3"/>
    <w:rsid w:val="00015F87"/>
    <w:rsid w:val="000172B8"/>
    <w:rsid w:val="00017E1C"/>
    <w:rsid w:val="000207DC"/>
    <w:rsid w:val="00021573"/>
    <w:rsid w:val="00021C55"/>
    <w:rsid w:val="00024556"/>
    <w:rsid w:val="00024876"/>
    <w:rsid w:val="00024932"/>
    <w:rsid w:val="000258B2"/>
    <w:rsid w:val="000261E2"/>
    <w:rsid w:val="00026567"/>
    <w:rsid w:val="00030340"/>
    <w:rsid w:val="00030D4C"/>
    <w:rsid w:val="00030FBD"/>
    <w:rsid w:val="00031234"/>
    <w:rsid w:val="000312BF"/>
    <w:rsid w:val="00031508"/>
    <w:rsid w:val="0003162C"/>
    <w:rsid w:val="0003163C"/>
    <w:rsid w:val="00031F64"/>
    <w:rsid w:val="000321E9"/>
    <w:rsid w:val="00032EFF"/>
    <w:rsid w:val="000347BA"/>
    <w:rsid w:val="000348E4"/>
    <w:rsid w:val="00034B62"/>
    <w:rsid w:val="00035377"/>
    <w:rsid w:val="00035E99"/>
    <w:rsid w:val="00037533"/>
    <w:rsid w:val="00037E8B"/>
    <w:rsid w:val="000412F1"/>
    <w:rsid w:val="000416B4"/>
    <w:rsid w:val="000426FB"/>
    <w:rsid w:val="00042748"/>
    <w:rsid w:val="00044A92"/>
    <w:rsid w:val="000471EF"/>
    <w:rsid w:val="00047D3D"/>
    <w:rsid w:val="0005115E"/>
    <w:rsid w:val="00051530"/>
    <w:rsid w:val="00051EDD"/>
    <w:rsid w:val="00052CF1"/>
    <w:rsid w:val="00052D05"/>
    <w:rsid w:val="00054649"/>
    <w:rsid w:val="00054836"/>
    <w:rsid w:val="00054A78"/>
    <w:rsid w:val="00054BB7"/>
    <w:rsid w:val="00055437"/>
    <w:rsid w:val="000557FC"/>
    <w:rsid w:val="000559B5"/>
    <w:rsid w:val="00057270"/>
    <w:rsid w:val="00057440"/>
    <w:rsid w:val="00057BD3"/>
    <w:rsid w:val="00057F7A"/>
    <w:rsid w:val="000603DC"/>
    <w:rsid w:val="00061093"/>
    <w:rsid w:val="00061AAC"/>
    <w:rsid w:val="00063EFD"/>
    <w:rsid w:val="00064C67"/>
    <w:rsid w:val="0006563A"/>
    <w:rsid w:val="0006581A"/>
    <w:rsid w:val="00065BB4"/>
    <w:rsid w:val="000660DC"/>
    <w:rsid w:val="00066FAF"/>
    <w:rsid w:val="0006757E"/>
    <w:rsid w:val="00067A01"/>
    <w:rsid w:val="00071C1F"/>
    <w:rsid w:val="00072351"/>
    <w:rsid w:val="000724E7"/>
    <w:rsid w:val="00074A0B"/>
    <w:rsid w:val="00075F09"/>
    <w:rsid w:val="0007648C"/>
    <w:rsid w:val="0007689D"/>
    <w:rsid w:val="00076A84"/>
    <w:rsid w:val="00076C8E"/>
    <w:rsid w:val="00076CB9"/>
    <w:rsid w:val="00077171"/>
    <w:rsid w:val="00080127"/>
    <w:rsid w:val="00080688"/>
    <w:rsid w:val="0008088A"/>
    <w:rsid w:val="00080EFD"/>
    <w:rsid w:val="00081CE6"/>
    <w:rsid w:val="00081FAE"/>
    <w:rsid w:val="0008279A"/>
    <w:rsid w:val="0008409C"/>
    <w:rsid w:val="000850D9"/>
    <w:rsid w:val="00085F10"/>
    <w:rsid w:val="000869E0"/>
    <w:rsid w:val="000878FA"/>
    <w:rsid w:val="00090F6C"/>
    <w:rsid w:val="000916AC"/>
    <w:rsid w:val="00091BE7"/>
    <w:rsid w:val="00092752"/>
    <w:rsid w:val="00092818"/>
    <w:rsid w:val="000934E7"/>
    <w:rsid w:val="00093FBC"/>
    <w:rsid w:val="000943B8"/>
    <w:rsid w:val="00094710"/>
    <w:rsid w:val="000947AD"/>
    <w:rsid w:val="000956EB"/>
    <w:rsid w:val="0009651A"/>
    <w:rsid w:val="00097817"/>
    <w:rsid w:val="000A0BE1"/>
    <w:rsid w:val="000A1C2D"/>
    <w:rsid w:val="000A35B6"/>
    <w:rsid w:val="000A3606"/>
    <w:rsid w:val="000A3775"/>
    <w:rsid w:val="000A3B99"/>
    <w:rsid w:val="000A4ABB"/>
    <w:rsid w:val="000A54AD"/>
    <w:rsid w:val="000A598A"/>
    <w:rsid w:val="000A59A5"/>
    <w:rsid w:val="000A7555"/>
    <w:rsid w:val="000B00A9"/>
    <w:rsid w:val="000B03C2"/>
    <w:rsid w:val="000B0B59"/>
    <w:rsid w:val="000B305F"/>
    <w:rsid w:val="000B7B7B"/>
    <w:rsid w:val="000C0346"/>
    <w:rsid w:val="000C0593"/>
    <w:rsid w:val="000C18EA"/>
    <w:rsid w:val="000C2686"/>
    <w:rsid w:val="000C2F1C"/>
    <w:rsid w:val="000C38DA"/>
    <w:rsid w:val="000C3D32"/>
    <w:rsid w:val="000C5689"/>
    <w:rsid w:val="000C796E"/>
    <w:rsid w:val="000C79DF"/>
    <w:rsid w:val="000D0487"/>
    <w:rsid w:val="000D0ABB"/>
    <w:rsid w:val="000D1006"/>
    <w:rsid w:val="000D1888"/>
    <w:rsid w:val="000D1A37"/>
    <w:rsid w:val="000D1F9A"/>
    <w:rsid w:val="000D3686"/>
    <w:rsid w:val="000D4748"/>
    <w:rsid w:val="000D52B2"/>
    <w:rsid w:val="000D5342"/>
    <w:rsid w:val="000D5721"/>
    <w:rsid w:val="000D60C6"/>
    <w:rsid w:val="000D641F"/>
    <w:rsid w:val="000D7123"/>
    <w:rsid w:val="000D713F"/>
    <w:rsid w:val="000D7E86"/>
    <w:rsid w:val="000E18E4"/>
    <w:rsid w:val="000E283E"/>
    <w:rsid w:val="000E2B5E"/>
    <w:rsid w:val="000E3B81"/>
    <w:rsid w:val="000E4463"/>
    <w:rsid w:val="000E48C4"/>
    <w:rsid w:val="000E5670"/>
    <w:rsid w:val="000E6405"/>
    <w:rsid w:val="000E717E"/>
    <w:rsid w:val="000E730E"/>
    <w:rsid w:val="000F052A"/>
    <w:rsid w:val="000F0578"/>
    <w:rsid w:val="000F07B7"/>
    <w:rsid w:val="000F07DD"/>
    <w:rsid w:val="000F1822"/>
    <w:rsid w:val="000F1A2A"/>
    <w:rsid w:val="000F27E4"/>
    <w:rsid w:val="000F3C3E"/>
    <w:rsid w:val="000F3CC8"/>
    <w:rsid w:val="000F419D"/>
    <w:rsid w:val="000F46BD"/>
    <w:rsid w:val="000F509E"/>
    <w:rsid w:val="000F57D7"/>
    <w:rsid w:val="000F5CBB"/>
    <w:rsid w:val="001008AA"/>
    <w:rsid w:val="00100B0D"/>
    <w:rsid w:val="00101880"/>
    <w:rsid w:val="00103E22"/>
    <w:rsid w:val="00104180"/>
    <w:rsid w:val="0010610D"/>
    <w:rsid w:val="001070C4"/>
    <w:rsid w:val="001075DA"/>
    <w:rsid w:val="00107863"/>
    <w:rsid w:val="00107AF2"/>
    <w:rsid w:val="00110249"/>
    <w:rsid w:val="00110A5C"/>
    <w:rsid w:val="0011168D"/>
    <w:rsid w:val="00111E02"/>
    <w:rsid w:val="00112648"/>
    <w:rsid w:val="00112761"/>
    <w:rsid w:val="001137BC"/>
    <w:rsid w:val="00114985"/>
    <w:rsid w:val="00115AB7"/>
    <w:rsid w:val="00115B69"/>
    <w:rsid w:val="001160FE"/>
    <w:rsid w:val="001167EF"/>
    <w:rsid w:val="00116B74"/>
    <w:rsid w:val="00116D01"/>
    <w:rsid w:val="001171D0"/>
    <w:rsid w:val="0011764B"/>
    <w:rsid w:val="00120877"/>
    <w:rsid w:val="00121E8B"/>
    <w:rsid w:val="001224B6"/>
    <w:rsid w:val="0012341A"/>
    <w:rsid w:val="0012422C"/>
    <w:rsid w:val="0012447E"/>
    <w:rsid w:val="00124956"/>
    <w:rsid w:val="00125527"/>
    <w:rsid w:val="00125AA5"/>
    <w:rsid w:val="0012607A"/>
    <w:rsid w:val="00126241"/>
    <w:rsid w:val="001265EB"/>
    <w:rsid w:val="001272EE"/>
    <w:rsid w:val="00130451"/>
    <w:rsid w:val="0013049A"/>
    <w:rsid w:val="00130779"/>
    <w:rsid w:val="0013114F"/>
    <w:rsid w:val="00132683"/>
    <w:rsid w:val="00133BD9"/>
    <w:rsid w:val="00133C1F"/>
    <w:rsid w:val="00134521"/>
    <w:rsid w:val="00134744"/>
    <w:rsid w:val="00136D9C"/>
    <w:rsid w:val="001437A4"/>
    <w:rsid w:val="00143DC2"/>
    <w:rsid w:val="00144052"/>
    <w:rsid w:val="001441B5"/>
    <w:rsid w:val="001464C1"/>
    <w:rsid w:val="00147667"/>
    <w:rsid w:val="00147DE2"/>
    <w:rsid w:val="00147EA8"/>
    <w:rsid w:val="00150140"/>
    <w:rsid w:val="00151053"/>
    <w:rsid w:val="001510A7"/>
    <w:rsid w:val="001512F8"/>
    <w:rsid w:val="00151917"/>
    <w:rsid w:val="00152B4C"/>
    <w:rsid w:val="00154391"/>
    <w:rsid w:val="001547E7"/>
    <w:rsid w:val="00154CB8"/>
    <w:rsid w:val="00155404"/>
    <w:rsid w:val="001559C2"/>
    <w:rsid w:val="00155FF8"/>
    <w:rsid w:val="0015624A"/>
    <w:rsid w:val="0015639D"/>
    <w:rsid w:val="0015664F"/>
    <w:rsid w:val="00157DE8"/>
    <w:rsid w:val="001600B2"/>
    <w:rsid w:val="00160614"/>
    <w:rsid w:val="001606FE"/>
    <w:rsid w:val="001611ED"/>
    <w:rsid w:val="00161294"/>
    <w:rsid w:val="00161439"/>
    <w:rsid w:val="001619BA"/>
    <w:rsid w:val="001624FD"/>
    <w:rsid w:val="00162997"/>
    <w:rsid w:val="00162D52"/>
    <w:rsid w:val="0016311C"/>
    <w:rsid w:val="00163615"/>
    <w:rsid w:val="00164391"/>
    <w:rsid w:val="001645DE"/>
    <w:rsid w:val="001647BA"/>
    <w:rsid w:val="00165902"/>
    <w:rsid w:val="0016605D"/>
    <w:rsid w:val="001662B5"/>
    <w:rsid w:val="00166745"/>
    <w:rsid w:val="001668FD"/>
    <w:rsid w:val="00166989"/>
    <w:rsid w:val="00166CD4"/>
    <w:rsid w:val="0016738F"/>
    <w:rsid w:val="001705EA"/>
    <w:rsid w:val="00170D09"/>
    <w:rsid w:val="0017157A"/>
    <w:rsid w:val="00172021"/>
    <w:rsid w:val="00172264"/>
    <w:rsid w:val="00172816"/>
    <w:rsid w:val="00172B85"/>
    <w:rsid w:val="00173C83"/>
    <w:rsid w:val="001761F8"/>
    <w:rsid w:val="0017644F"/>
    <w:rsid w:val="00176B36"/>
    <w:rsid w:val="00180767"/>
    <w:rsid w:val="00181283"/>
    <w:rsid w:val="00182360"/>
    <w:rsid w:val="001838C5"/>
    <w:rsid w:val="001838E8"/>
    <w:rsid w:val="001842D5"/>
    <w:rsid w:val="00184EBF"/>
    <w:rsid w:val="00187457"/>
    <w:rsid w:val="001877E9"/>
    <w:rsid w:val="00190029"/>
    <w:rsid w:val="001911F2"/>
    <w:rsid w:val="00191DE5"/>
    <w:rsid w:val="00191E38"/>
    <w:rsid w:val="00192769"/>
    <w:rsid w:val="00192C48"/>
    <w:rsid w:val="00192F81"/>
    <w:rsid w:val="00193C9F"/>
    <w:rsid w:val="00194F9F"/>
    <w:rsid w:val="0019604F"/>
    <w:rsid w:val="00196241"/>
    <w:rsid w:val="00196C57"/>
    <w:rsid w:val="001A0A68"/>
    <w:rsid w:val="001A40FA"/>
    <w:rsid w:val="001A4A64"/>
    <w:rsid w:val="001A4DA9"/>
    <w:rsid w:val="001A7A74"/>
    <w:rsid w:val="001B0A88"/>
    <w:rsid w:val="001B1499"/>
    <w:rsid w:val="001B1B1F"/>
    <w:rsid w:val="001B1F5E"/>
    <w:rsid w:val="001B2FB5"/>
    <w:rsid w:val="001B35B9"/>
    <w:rsid w:val="001B475D"/>
    <w:rsid w:val="001B4781"/>
    <w:rsid w:val="001B5A55"/>
    <w:rsid w:val="001B5B63"/>
    <w:rsid w:val="001B5C71"/>
    <w:rsid w:val="001B779C"/>
    <w:rsid w:val="001C1246"/>
    <w:rsid w:val="001C34AC"/>
    <w:rsid w:val="001C3C0B"/>
    <w:rsid w:val="001C3FDC"/>
    <w:rsid w:val="001C41BE"/>
    <w:rsid w:val="001C4304"/>
    <w:rsid w:val="001D250C"/>
    <w:rsid w:val="001D3049"/>
    <w:rsid w:val="001D4D39"/>
    <w:rsid w:val="001D4FB4"/>
    <w:rsid w:val="001D4FBC"/>
    <w:rsid w:val="001D5C38"/>
    <w:rsid w:val="001D7143"/>
    <w:rsid w:val="001D7A3B"/>
    <w:rsid w:val="001D7E99"/>
    <w:rsid w:val="001E04EE"/>
    <w:rsid w:val="001E0BC5"/>
    <w:rsid w:val="001E10C2"/>
    <w:rsid w:val="001E1734"/>
    <w:rsid w:val="001E1D08"/>
    <w:rsid w:val="001E222C"/>
    <w:rsid w:val="001E245D"/>
    <w:rsid w:val="001E31A4"/>
    <w:rsid w:val="001E33FA"/>
    <w:rsid w:val="001E4817"/>
    <w:rsid w:val="001E5385"/>
    <w:rsid w:val="001E576D"/>
    <w:rsid w:val="001E6EF4"/>
    <w:rsid w:val="001E6FB5"/>
    <w:rsid w:val="001E72B4"/>
    <w:rsid w:val="001F0033"/>
    <w:rsid w:val="001F0B88"/>
    <w:rsid w:val="001F18ED"/>
    <w:rsid w:val="001F2A17"/>
    <w:rsid w:val="001F35E7"/>
    <w:rsid w:val="001F3D16"/>
    <w:rsid w:val="001F55AD"/>
    <w:rsid w:val="001F6547"/>
    <w:rsid w:val="00200DFA"/>
    <w:rsid w:val="00201614"/>
    <w:rsid w:val="00201B32"/>
    <w:rsid w:val="00203050"/>
    <w:rsid w:val="0020472D"/>
    <w:rsid w:val="00205114"/>
    <w:rsid w:val="00205610"/>
    <w:rsid w:val="00205727"/>
    <w:rsid w:val="00205978"/>
    <w:rsid w:val="0021187A"/>
    <w:rsid w:val="00212BE6"/>
    <w:rsid w:val="00214B1D"/>
    <w:rsid w:val="00215DC5"/>
    <w:rsid w:val="00216A73"/>
    <w:rsid w:val="00216B56"/>
    <w:rsid w:val="0021721E"/>
    <w:rsid w:val="00217F21"/>
    <w:rsid w:val="00220112"/>
    <w:rsid w:val="002215B0"/>
    <w:rsid w:val="00221E34"/>
    <w:rsid w:val="002222D6"/>
    <w:rsid w:val="00222613"/>
    <w:rsid w:val="00222690"/>
    <w:rsid w:val="00222B89"/>
    <w:rsid w:val="0022482D"/>
    <w:rsid w:val="00225ED2"/>
    <w:rsid w:val="002264BE"/>
    <w:rsid w:val="00226E1E"/>
    <w:rsid w:val="00227381"/>
    <w:rsid w:val="00230C55"/>
    <w:rsid w:val="00230EDC"/>
    <w:rsid w:val="00231160"/>
    <w:rsid w:val="00231985"/>
    <w:rsid w:val="002326F5"/>
    <w:rsid w:val="00233828"/>
    <w:rsid w:val="00235084"/>
    <w:rsid w:val="00235719"/>
    <w:rsid w:val="00236250"/>
    <w:rsid w:val="002362A1"/>
    <w:rsid w:val="002363A0"/>
    <w:rsid w:val="00241312"/>
    <w:rsid w:val="00242E3C"/>
    <w:rsid w:val="0024466A"/>
    <w:rsid w:val="00244FE1"/>
    <w:rsid w:val="0024589F"/>
    <w:rsid w:val="00245A76"/>
    <w:rsid w:val="00245B2D"/>
    <w:rsid w:val="002476F5"/>
    <w:rsid w:val="002522A1"/>
    <w:rsid w:val="002526B0"/>
    <w:rsid w:val="00252E37"/>
    <w:rsid w:val="002531EF"/>
    <w:rsid w:val="00256219"/>
    <w:rsid w:val="00256283"/>
    <w:rsid w:val="00256B0D"/>
    <w:rsid w:val="00256D9E"/>
    <w:rsid w:val="00260853"/>
    <w:rsid w:val="002617D3"/>
    <w:rsid w:val="00264703"/>
    <w:rsid w:val="002647F9"/>
    <w:rsid w:val="00264A84"/>
    <w:rsid w:val="00266049"/>
    <w:rsid w:val="002663B2"/>
    <w:rsid w:val="002679AD"/>
    <w:rsid w:val="002732C2"/>
    <w:rsid w:val="002734AD"/>
    <w:rsid w:val="00274903"/>
    <w:rsid w:val="00274D11"/>
    <w:rsid w:val="00274EFC"/>
    <w:rsid w:val="0027528D"/>
    <w:rsid w:val="0027532D"/>
    <w:rsid w:val="00275556"/>
    <w:rsid w:val="00275604"/>
    <w:rsid w:val="002756E3"/>
    <w:rsid w:val="002776FA"/>
    <w:rsid w:val="00277A7B"/>
    <w:rsid w:val="002809B7"/>
    <w:rsid w:val="00280A22"/>
    <w:rsid w:val="00281B68"/>
    <w:rsid w:val="002839AB"/>
    <w:rsid w:val="00286279"/>
    <w:rsid w:val="00286A61"/>
    <w:rsid w:val="0029000A"/>
    <w:rsid w:val="00290706"/>
    <w:rsid w:val="002910B2"/>
    <w:rsid w:val="00291E45"/>
    <w:rsid w:val="00292EAB"/>
    <w:rsid w:val="002937AF"/>
    <w:rsid w:val="00294446"/>
    <w:rsid w:val="002945D6"/>
    <w:rsid w:val="00294BDB"/>
    <w:rsid w:val="00295B29"/>
    <w:rsid w:val="0029625D"/>
    <w:rsid w:val="00296EFD"/>
    <w:rsid w:val="002975CF"/>
    <w:rsid w:val="002A0448"/>
    <w:rsid w:val="002A12E5"/>
    <w:rsid w:val="002A2A04"/>
    <w:rsid w:val="002A2F76"/>
    <w:rsid w:val="002A30D8"/>
    <w:rsid w:val="002A5100"/>
    <w:rsid w:val="002A516D"/>
    <w:rsid w:val="002A51EA"/>
    <w:rsid w:val="002A5842"/>
    <w:rsid w:val="002A5D2B"/>
    <w:rsid w:val="002A64CA"/>
    <w:rsid w:val="002A66A3"/>
    <w:rsid w:val="002A6D20"/>
    <w:rsid w:val="002A6F03"/>
    <w:rsid w:val="002B045C"/>
    <w:rsid w:val="002B0A16"/>
    <w:rsid w:val="002B0F53"/>
    <w:rsid w:val="002B11C4"/>
    <w:rsid w:val="002B224C"/>
    <w:rsid w:val="002B3347"/>
    <w:rsid w:val="002B502C"/>
    <w:rsid w:val="002B5108"/>
    <w:rsid w:val="002B5BD0"/>
    <w:rsid w:val="002B5E94"/>
    <w:rsid w:val="002B6FDA"/>
    <w:rsid w:val="002B70A1"/>
    <w:rsid w:val="002B73FF"/>
    <w:rsid w:val="002C0DB3"/>
    <w:rsid w:val="002C206B"/>
    <w:rsid w:val="002C4266"/>
    <w:rsid w:val="002C43CB"/>
    <w:rsid w:val="002C5312"/>
    <w:rsid w:val="002C5717"/>
    <w:rsid w:val="002C6610"/>
    <w:rsid w:val="002C7F11"/>
    <w:rsid w:val="002D00B5"/>
    <w:rsid w:val="002D1260"/>
    <w:rsid w:val="002D1DFD"/>
    <w:rsid w:val="002D2563"/>
    <w:rsid w:val="002D6286"/>
    <w:rsid w:val="002D69DC"/>
    <w:rsid w:val="002E05D8"/>
    <w:rsid w:val="002E0711"/>
    <w:rsid w:val="002E3B17"/>
    <w:rsid w:val="002E49F8"/>
    <w:rsid w:val="002E4CD0"/>
    <w:rsid w:val="002E5108"/>
    <w:rsid w:val="002E72C6"/>
    <w:rsid w:val="002E78BD"/>
    <w:rsid w:val="002F0280"/>
    <w:rsid w:val="002F05FC"/>
    <w:rsid w:val="002F12E7"/>
    <w:rsid w:val="002F143D"/>
    <w:rsid w:val="002F1BB9"/>
    <w:rsid w:val="002F236B"/>
    <w:rsid w:val="002F2F34"/>
    <w:rsid w:val="002F2FBB"/>
    <w:rsid w:val="002F36D7"/>
    <w:rsid w:val="002F3951"/>
    <w:rsid w:val="002F57D3"/>
    <w:rsid w:val="002F6A82"/>
    <w:rsid w:val="002F7057"/>
    <w:rsid w:val="002F7693"/>
    <w:rsid w:val="00300D68"/>
    <w:rsid w:val="00301616"/>
    <w:rsid w:val="0030164C"/>
    <w:rsid w:val="0030198F"/>
    <w:rsid w:val="00301F92"/>
    <w:rsid w:val="00302AFC"/>
    <w:rsid w:val="003033C3"/>
    <w:rsid w:val="003039AF"/>
    <w:rsid w:val="00303F06"/>
    <w:rsid w:val="00304E2D"/>
    <w:rsid w:val="003053B4"/>
    <w:rsid w:val="00305925"/>
    <w:rsid w:val="00305D07"/>
    <w:rsid w:val="00306878"/>
    <w:rsid w:val="0030690B"/>
    <w:rsid w:val="0030718D"/>
    <w:rsid w:val="003072AE"/>
    <w:rsid w:val="00311673"/>
    <w:rsid w:val="00312763"/>
    <w:rsid w:val="003130E3"/>
    <w:rsid w:val="00313125"/>
    <w:rsid w:val="003133FE"/>
    <w:rsid w:val="0031348A"/>
    <w:rsid w:val="00313A99"/>
    <w:rsid w:val="00314288"/>
    <w:rsid w:val="003175DF"/>
    <w:rsid w:val="00320472"/>
    <w:rsid w:val="00320C11"/>
    <w:rsid w:val="00321490"/>
    <w:rsid w:val="00322C76"/>
    <w:rsid w:val="0032375D"/>
    <w:rsid w:val="00323C73"/>
    <w:rsid w:val="00323ED1"/>
    <w:rsid w:val="003256C7"/>
    <w:rsid w:val="00325C61"/>
    <w:rsid w:val="00327C5E"/>
    <w:rsid w:val="003301E2"/>
    <w:rsid w:val="00330681"/>
    <w:rsid w:val="00330998"/>
    <w:rsid w:val="00331252"/>
    <w:rsid w:val="00331727"/>
    <w:rsid w:val="003321E7"/>
    <w:rsid w:val="00336137"/>
    <w:rsid w:val="00336AE6"/>
    <w:rsid w:val="0033703C"/>
    <w:rsid w:val="0033797E"/>
    <w:rsid w:val="00340F8D"/>
    <w:rsid w:val="00341879"/>
    <w:rsid w:val="00341C4B"/>
    <w:rsid w:val="0034206C"/>
    <w:rsid w:val="00343A99"/>
    <w:rsid w:val="00346527"/>
    <w:rsid w:val="003468DD"/>
    <w:rsid w:val="003479F7"/>
    <w:rsid w:val="00350418"/>
    <w:rsid w:val="00352215"/>
    <w:rsid w:val="0035422F"/>
    <w:rsid w:val="00354A0F"/>
    <w:rsid w:val="00355488"/>
    <w:rsid w:val="003554F1"/>
    <w:rsid w:val="00355A18"/>
    <w:rsid w:val="003571EC"/>
    <w:rsid w:val="003572B4"/>
    <w:rsid w:val="0035751B"/>
    <w:rsid w:val="00361C53"/>
    <w:rsid w:val="00361E40"/>
    <w:rsid w:val="003624CF"/>
    <w:rsid w:val="00365B68"/>
    <w:rsid w:val="00365E39"/>
    <w:rsid w:val="00366009"/>
    <w:rsid w:val="0036623F"/>
    <w:rsid w:val="0036686C"/>
    <w:rsid w:val="0036771D"/>
    <w:rsid w:val="0037046A"/>
    <w:rsid w:val="00370702"/>
    <w:rsid w:val="0037231B"/>
    <w:rsid w:val="003743A1"/>
    <w:rsid w:val="00374720"/>
    <w:rsid w:val="00374B52"/>
    <w:rsid w:val="00380852"/>
    <w:rsid w:val="00380C23"/>
    <w:rsid w:val="00380D48"/>
    <w:rsid w:val="00381FB6"/>
    <w:rsid w:val="003822E2"/>
    <w:rsid w:val="0038291A"/>
    <w:rsid w:val="00382A2F"/>
    <w:rsid w:val="00383F80"/>
    <w:rsid w:val="00384748"/>
    <w:rsid w:val="00384952"/>
    <w:rsid w:val="00384CB1"/>
    <w:rsid w:val="00385555"/>
    <w:rsid w:val="00385670"/>
    <w:rsid w:val="00385735"/>
    <w:rsid w:val="00390723"/>
    <w:rsid w:val="00392C01"/>
    <w:rsid w:val="0039315A"/>
    <w:rsid w:val="003935EE"/>
    <w:rsid w:val="00393B70"/>
    <w:rsid w:val="00394B1A"/>
    <w:rsid w:val="00394ED2"/>
    <w:rsid w:val="00395C97"/>
    <w:rsid w:val="003964CE"/>
    <w:rsid w:val="00396828"/>
    <w:rsid w:val="003968C6"/>
    <w:rsid w:val="00397F1E"/>
    <w:rsid w:val="003A03AC"/>
    <w:rsid w:val="003A0D98"/>
    <w:rsid w:val="003A2AE4"/>
    <w:rsid w:val="003A2FD0"/>
    <w:rsid w:val="003A3E8F"/>
    <w:rsid w:val="003A46F3"/>
    <w:rsid w:val="003A4B27"/>
    <w:rsid w:val="003A566C"/>
    <w:rsid w:val="003A5ED5"/>
    <w:rsid w:val="003A7A72"/>
    <w:rsid w:val="003A7B56"/>
    <w:rsid w:val="003B0180"/>
    <w:rsid w:val="003B0580"/>
    <w:rsid w:val="003B12F1"/>
    <w:rsid w:val="003B168E"/>
    <w:rsid w:val="003B274B"/>
    <w:rsid w:val="003B27C4"/>
    <w:rsid w:val="003B3E1F"/>
    <w:rsid w:val="003B4E90"/>
    <w:rsid w:val="003C00A3"/>
    <w:rsid w:val="003C0CAC"/>
    <w:rsid w:val="003C0DB1"/>
    <w:rsid w:val="003C2A46"/>
    <w:rsid w:val="003C2F13"/>
    <w:rsid w:val="003C40F9"/>
    <w:rsid w:val="003C578A"/>
    <w:rsid w:val="003C5CA0"/>
    <w:rsid w:val="003C6A1A"/>
    <w:rsid w:val="003C6D89"/>
    <w:rsid w:val="003C7D77"/>
    <w:rsid w:val="003D0812"/>
    <w:rsid w:val="003D0872"/>
    <w:rsid w:val="003D0A21"/>
    <w:rsid w:val="003D0E58"/>
    <w:rsid w:val="003D1620"/>
    <w:rsid w:val="003D29B7"/>
    <w:rsid w:val="003D3334"/>
    <w:rsid w:val="003D4687"/>
    <w:rsid w:val="003D5AE4"/>
    <w:rsid w:val="003D7498"/>
    <w:rsid w:val="003D77B6"/>
    <w:rsid w:val="003E0B2F"/>
    <w:rsid w:val="003E14F6"/>
    <w:rsid w:val="003E1ED2"/>
    <w:rsid w:val="003E24B0"/>
    <w:rsid w:val="003E40AD"/>
    <w:rsid w:val="003E474A"/>
    <w:rsid w:val="003E4CF0"/>
    <w:rsid w:val="003E4D84"/>
    <w:rsid w:val="003E505E"/>
    <w:rsid w:val="003E5B34"/>
    <w:rsid w:val="003E7F40"/>
    <w:rsid w:val="003F06A6"/>
    <w:rsid w:val="003F0E06"/>
    <w:rsid w:val="003F224B"/>
    <w:rsid w:val="003F3A7B"/>
    <w:rsid w:val="003F4440"/>
    <w:rsid w:val="003F4847"/>
    <w:rsid w:val="003F50C2"/>
    <w:rsid w:val="003F5FC8"/>
    <w:rsid w:val="003F62FD"/>
    <w:rsid w:val="00400CA1"/>
    <w:rsid w:val="00400F40"/>
    <w:rsid w:val="004012C1"/>
    <w:rsid w:val="00401543"/>
    <w:rsid w:val="00401753"/>
    <w:rsid w:val="00401A5E"/>
    <w:rsid w:val="0040246F"/>
    <w:rsid w:val="00402954"/>
    <w:rsid w:val="00402B90"/>
    <w:rsid w:val="00402FD0"/>
    <w:rsid w:val="00403E25"/>
    <w:rsid w:val="00404C2E"/>
    <w:rsid w:val="004054F0"/>
    <w:rsid w:val="004057B2"/>
    <w:rsid w:val="004058CC"/>
    <w:rsid w:val="004070D1"/>
    <w:rsid w:val="004071FF"/>
    <w:rsid w:val="00407AC4"/>
    <w:rsid w:val="00410D2A"/>
    <w:rsid w:val="00412077"/>
    <w:rsid w:val="00413081"/>
    <w:rsid w:val="004146D6"/>
    <w:rsid w:val="00414A6D"/>
    <w:rsid w:val="00415480"/>
    <w:rsid w:val="00415E93"/>
    <w:rsid w:val="00415FF0"/>
    <w:rsid w:val="00416447"/>
    <w:rsid w:val="0041672C"/>
    <w:rsid w:val="0041734C"/>
    <w:rsid w:val="00417BAF"/>
    <w:rsid w:val="00420BB0"/>
    <w:rsid w:val="0042138C"/>
    <w:rsid w:val="0042175F"/>
    <w:rsid w:val="0042360C"/>
    <w:rsid w:val="004236A8"/>
    <w:rsid w:val="00424257"/>
    <w:rsid w:val="004264AC"/>
    <w:rsid w:val="004276D0"/>
    <w:rsid w:val="00427E11"/>
    <w:rsid w:val="00431742"/>
    <w:rsid w:val="004325E6"/>
    <w:rsid w:val="0043271D"/>
    <w:rsid w:val="004333CE"/>
    <w:rsid w:val="00433594"/>
    <w:rsid w:val="00433ED6"/>
    <w:rsid w:val="00434606"/>
    <w:rsid w:val="00434C94"/>
    <w:rsid w:val="00435BBC"/>
    <w:rsid w:val="00435E52"/>
    <w:rsid w:val="00436B94"/>
    <w:rsid w:val="00436F69"/>
    <w:rsid w:val="004376D0"/>
    <w:rsid w:val="00440C44"/>
    <w:rsid w:val="00440CB0"/>
    <w:rsid w:val="00440DF8"/>
    <w:rsid w:val="0044134F"/>
    <w:rsid w:val="00441487"/>
    <w:rsid w:val="004424B2"/>
    <w:rsid w:val="00442F29"/>
    <w:rsid w:val="00442F82"/>
    <w:rsid w:val="0044379E"/>
    <w:rsid w:val="00443A55"/>
    <w:rsid w:val="00443F3D"/>
    <w:rsid w:val="00447724"/>
    <w:rsid w:val="00447AB2"/>
    <w:rsid w:val="004531CE"/>
    <w:rsid w:val="0045455A"/>
    <w:rsid w:val="00455036"/>
    <w:rsid w:val="00455343"/>
    <w:rsid w:val="004569B2"/>
    <w:rsid w:val="00456CC2"/>
    <w:rsid w:val="00456E4C"/>
    <w:rsid w:val="00461476"/>
    <w:rsid w:val="0046156C"/>
    <w:rsid w:val="004615B1"/>
    <w:rsid w:val="004623EE"/>
    <w:rsid w:val="00462B0D"/>
    <w:rsid w:val="004634C5"/>
    <w:rsid w:val="00463507"/>
    <w:rsid w:val="00463942"/>
    <w:rsid w:val="0046521E"/>
    <w:rsid w:val="004656B3"/>
    <w:rsid w:val="004660C9"/>
    <w:rsid w:val="00466E8B"/>
    <w:rsid w:val="004717B5"/>
    <w:rsid w:val="00472FCE"/>
    <w:rsid w:val="00473AF5"/>
    <w:rsid w:val="00474F83"/>
    <w:rsid w:val="00476454"/>
    <w:rsid w:val="0047684A"/>
    <w:rsid w:val="00476C90"/>
    <w:rsid w:val="004779FA"/>
    <w:rsid w:val="00481718"/>
    <w:rsid w:val="0048245D"/>
    <w:rsid w:val="0048426D"/>
    <w:rsid w:val="00485A7A"/>
    <w:rsid w:val="00485BA7"/>
    <w:rsid w:val="0048675F"/>
    <w:rsid w:val="00486C1C"/>
    <w:rsid w:val="004902C9"/>
    <w:rsid w:val="00490F59"/>
    <w:rsid w:val="00491842"/>
    <w:rsid w:val="00492612"/>
    <w:rsid w:val="00493589"/>
    <w:rsid w:val="004957BC"/>
    <w:rsid w:val="00495CE2"/>
    <w:rsid w:val="00496FE0"/>
    <w:rsid w:val="004978D4"/>
    <w:rsid w:val="00497BBA"/>
    <w:rsid w:val="00497E1D"/>
    <w:rsid w:val="004A1CE6"/>
    <w:rsid w:val="004A3179"/>
    <w:rsid w:val="004A36AD"/>
    <w:rsid w:val="004A404C"/>
    <w:rsid w:val="004A4374"/>
    <w:rsid w:val="004A4872"/>
    <w:rsid w:val="004A4DDF"/>
    <w:rsid w:val="004A5D34"/>
    <w:rsid w:val="004A5F75"/>
    <w:rsid w:val="004A628C"/>
    <w:rsid w:val="004A68C5"/>
    <w:rsid w:val="004A6AE8"/>
    <w:rsid w:val="004A72D5"/>
    <w:rsid w:val="004A7729"/>
    <w:rsid w:val="004A79D5"/>
    <w:rsid w:val="004A7DEF"/>
    <w:rsid w:val="004B09C9"/>
    <w:rsid w:val="004B1B9B"/>
    <w:rsid w:val="004B226C"/>
    <w:rsid w:val="004B2854"/>
    <w:rsid w:val="004B2ADF"/>
    <w:rsid w:val="004B2CF7"/>
    <w:rsid w:val="004B33EF"/>
    <w:rsid w:val="004B462D"/>
    <w:rsid w:val="004B4B9E"/>
    <w:rsid w:val="004B5DF8"/>
    <w:rsid w:val="004B6ACA"/>
    <w:rsid w:val="004B6C3F"/>
    <w:rsid w:val="004B7619"/>
    <w:rsid w:val="004B7EBA"/>
    <w:rsid w:val="004B7EC9"/>
    <w:rsid w:val="004C039B"/>
    <w:rsid w:val="004C0B4B"/>
    <w:rsid w:val="004C0E86"/>
    <w:rsid w:val="004C26C1"/>
    <w:rsid w:val="004C2EE3"/>
    <w:rsid w:val="004C4E6B"/>
    <w:rsid w:val="004C4E89"/>
    <w:rsid w:val="004C4E8D"/>
    <w:rsid w:val="004C50C9"/>
    <w:rsid w:val="004C68C8"/>
    <w:rsid w:val="004C7863"/>
    <w:rsid w:val="004C7F0E"/>
    <w:rsid w:val="004D0100"/>
    <w:rsid w:val="004D01B9"/>
    <w:rsid w:val="004D09E1"/>
    <w:rsid w:val="004D1CEF"/>
    <w:rsid w:val="004D2B4C"/>
    <w:rsid w:val="004D3167"/>
    <w:rsid w:val="004D3D68"/>
    <w:rsid w:val="004D53EB"/>
    <w:rsid w:val="004D5461"/>
    <w:rsid w:val="004D67DC"/>
    <w:rsid w:val="004D6F5C"/>
    <w:rsid w:val="004E0262"/>
    <w:rsid w:val="004E23A6"/>
    <w:rsid w:val="004E2594"/>
    <w:rsid w:val="004E2B97"/>
    <w:rsid w:val="004E353B"/>
    <w:rsid w:val="004E3659"/>
    <w:rsid w:val="004E3680"/>
    <w:rsid w:val="004E3B68"/>
    <w:rsid w:val="004E441E"/>
    <w:rsid w:val="004E47F2"/>
    <w:rsid w:val="004E4BBB"/>
    <w:rsid w:val="004E523F"/>
    <w:rsid w:val="004E5868"/>
    <w:rsid w:val="004E6815"/>
    <w:rsid w:val="004E7108"/>
    <w:rsid w:val="004F0447"/>
    <w:rsid w:val="004F1CA7"/>
    <w:rsid w:val="004F227A"/>
    <w:rsid w:val="004F2903"/>
    <w:rsid w:val="004F2D57"/>
    <w:rsid w:val="004F4D2C"/>
    <w:rsid w:val="004F4F26"/>
    <w:rsid w:val="004F56A2"/>
    <w:rsid w:val="004F788F"/>
    <w:rsid w:val="004F7B03"/>
    <w:rsid w:val="0050004B"/>
    <w:rsid w:val="00500202"/>
    <w:rsid w:val="00500271"/>
    <w:rsid w:val="0050202E"/>
    <w:rsid w:val="00502388"/>
    <w:rsid w:val="005038FD"/>
    <w:rsid w:val="00503BBF"/>
    <w:rsid w:val="00503C49"/>
    <w:rsid w:val="005052D3"/>
    <w:rsid w:val="005058A7"/>
    <w:rsid w:val="00505C9D"/>
    <w:rsid w:val="00506544"/>
    <w:rsid w:val="005079A4"/>
    <w:rsid w:val="00510B70"/>
    <w:rsid w:val="00510D24"/>
    <w:rsid w:val="00511B01"/>
    <w:rsid w:val="00512A28"/>
    <w:rsid w:val="00513BF8"/>
    <w:rsid w:val="00513E3A"/>
    <w:rsid w:val="0051474A"/>
    <w:rsid w:val="00515970"/>
    <w:rsid w:val="00515C0F"/>
    <w:rsid w:val="005174E7"/>
    <w:rsid w:val="00517B67"/>
    <w:rsid w:val="0052007E"/>
    <w:rsid w:val="00521F03"/>
    <w:rsid w:val="00522493"/>
    <w:rsid w:val="00523717"/>
    <w:rsid w:val="00524750"/>
    <w:rsid w:val="00524B74"/>
    <w:rsid w:val="00524F0D"/>
    <w:rsid w:val="00526203"/>
    <w:rsid w:val="005262AD"/>
    <w:rsid w:val="00531052"/>
    <w:rsid w:val="00531DD9"/>
    <w:rsid w:val="00531FFF"/>
    <w:rsid w:val="00532DA5"/>
    <w:rsid w:val="005354F4"/>
    <w:rsid w:val="0053780D"/>
    <w:rsid w:val="00537B40"/>
    <w:rsid w:val="005411C0"/>
    <w:rsid w:val="005411E7"/>
    <w:rsid w:val="00541357"/>
    <w:rsid w:val="00544801"/>
    <w:rsid w:val="00544841"/>
    <w:rsid w:val="005449AF"/>
    <w:rsid w:val="005469A3"/>
    <w:rsid w:val="00546E46"/>
    <w:rsid w:val="005470C9"/>
    <w:rsid w:val="00547123"/>
    <w:rsid w:val="00547938"/>
    <w:rsid w:val="00547B81"/>
    <w:rsid w:val="00547C6E"/>
    <w:rsid w:val="0055112D"/>
    <w:rsid w:val="00551B3F"/>
    <w:rsid w:val="00552DF3"/>
    <w:rsid w:val="005530B0"/>
    <w:rsid w:val="0055478D"/>
    <w:rsid w:val="00556338"/>
    <w:rsid w:val="00557B6B"/>
    <w:rsid w:val="00560E08"/>
    <w:rsid w:val="00561FD4"/>
    <w:rsid w:val="00562294"/>
    <w:rsid w:val="0056266D"/>
    <w:rsid w:val="005634EF"/>
    <w:rsid w:val="00563EFB"/>
    <w:rsid w:val="005643F5"/>
    <w:rsid w:val="00566C6B"/>
    <w:rsid w:val="005711D7"/>
    <w:rsid w:val="00571E71"/>
    <w:rsid w:val="00573C65"/>
    <w:rsid w:val="00574B02"/>
    <w:rsid w:val="0057539C"/>
    <w:rsid w:val="0057554E"/>
    <w:rsid w:val="005755E2"/>
    <w:rsid w:val="005758CB"/>
    <w:rsid w:val="00575BC9"/>
    <w:rsid w:val="005776FE"/>
    <w:rsid w:val="00577FDD"/>
    <w:rsid w:val="00580264"/>
    <w:rsid w:val="00580FB0"/>
    <w:rsid w:val="00582734"/>
    <w:rsid w:val="00582BCA"/>
    <w:rsid w:val="0058431C"/>
    <w:rsid w:val="00584FEE"/>
    <w:rsid w:val="005863ED"/>
    <w:rsid w:val="00586695"/>
    <w:rsid w:val="005869F0"/>
    <w:rsid w:val="00590472"/>
    <w:rsid w:val="00590690"/>
    <w:rsid w:val="00591253"/>
    <w:rsid w:val="005914B5"/>
    <w:rsid w:val="00592520"/>
    <w:rsid w:val="005A07FB"/>
    <w:rsid w:val="005A0D42"/>
    <w:rsid w:val="005A130C"/>
    <w:rsid w:val="005A1312"/>
    <w:rsid w:val="005A23E3"/>
    <w:rsid w:val="005A3AC8"/>
    <w:rsid w:val="005A3B33"/>
    <w:rsid w:val="005A469D"/>
    <w:rsid w:val="005A587C"/>
    <w:rsid w:val="005A5BC5"/>
    <w:rsid w:val="005A61F5"/>
    <w:rsid w:val="005A7BCE"/>
    <w:rsid w:val="005B08D4"/>
    <w:rsid w:val="005B354A"/>
    <w:rsid w:val="005B41BD"/>
    <w:rsid w:val="005B6A14"/>
    <w:rsid w:val="005B6EB8"/>
    <w:rsid w:val="005C0911"/>
    <w:rsid w:val="005C20A2"/>
    <w:rsid w:val="005C2AF6"/>
    <w:rsid w:val="005C3E62"/>
    <w:rsid w:val="005C57EA"/>
    <w:rsid w:val="005C6B81"/>
    <w:rsid w:val="005C6E5A"/>
    <w:rsid w:val="005C7AE0"/>
    <w:rsid w:val="005D00A5"/>
    <w:rsid w:val="005D04D9"/>
    <w:rsid w:val="005D10B5"/>
    <w:rsid w:val="005D1860"/>
    <w:rsid w:val="005D1B71"/>
    <w:rsid w:val="005D34CE"/>
    <w:rsid w:val="005D34E8"/>
    <w:rsid w:val="005D3CF5"/>
    <w:rsid w:val="005D3DEA"/>
    <w:rsid w:val="005D5EDE"/>
    <w:rsid w:val="005D6247"/>
    <w:rsid w:val="005D666A"/>
    <w:rsid w:val="005E098D"/>
    <w:rsid w:val="005E2353"/>
    <w:rsid w:val="005E292C"/>
    <w:rsid w:val="005E2C0C"/>
    <w:rsid w:val="005E2E5B"/>
    <w:rsid w:val="005E329B"/>
    <w:rsid w:val="005E3760"/>
    <w:rsid w:val="005E40B2"/>
    <w:rsid w:val="005E41C7"/>
    <w:rsid w:val="005E60F8"/>
    <w:rsid w:val="005E6481"/>
    <w:rsid w:val="005E6DBB"/>
    <w:rsid w:val="005E74FA"/>
    <w:rsid w:val="005E76E2"/>
    <w:rsid w:val="005F056C"/>
    <w:rsid w:val="005F05E2"/>
    <w:rsid w:val="005F21D2"/>
    <w:rsid w:val="005F26F5"/>
    <w:rsid w:val="005F3106"/>
    <w:rsid w:val="005F3612"/>
    <w:rsid w:val="005F368D"/>
    <w:rsid w:val="005F3E5A"/>
    <w:rsid w:val="005F494F"/>
    <w:rsid w:val="005F4A6F"/>
    <w:rsid w:val="005F6117"/>
    <w:rsid w:val="005F62AC"/>
    <w:rsid w:val="005F6365"/>
    <w:rsid w:val="005F729E"/>
    <w:rsid w:val="00600681"/>
    <w:rsid w:val="006008B2"/>
    <w:rsid w:val="0060125E"/>
    <w:rsid w:val="006013B6"/>
    <w:rsid w:val="00603101"/>
    <w:rsid w:val="00603E69"/>
    <w:rsid w:val="00604ECE"/>
    <w:rsid w:val="00605CFE"/>
    <w:rsid w:val="006065C1"/>
    <w:rsid w:val="00607268"/>
    <w:rsid w:val="006072FC"/>
    <w:rsid w:val="00610378"/>
    <w:rsid w:val="00610DE3"/>
    <w:rsid w:val="006113BD"/>
    <w:rsid w:val="00611BDD"/>
    <w:rsid w:val="0061226B"/>
    <w:rsid w:val="00612E82"/>
    <w:rsid w:val="00613441"/>
    <w:rsid w:val="00614A62"/>
    <w:rsid w:val="00614BB1"/>
    <w:rsid w:val="006152C2"/>
    <w:rsid w:val="00615A80"/>
    <w:rsid w:val="00615B52"/>
    <w:rsid w:val="00616839"/>
    <w:rsid w:val="00620F07"/>
    <w:rsid w:val="00621CBC"/>
    <w:rsid w:val="0062211E"/>
    <w:rsid w:val="006227B1"/>
    <w:rsid w:val="00622D56"/>
    <w:rsid w:val="006235AE"/>
    <w:rsid w:val="00623C92"/>
    <w:rsid w:val="00625322"/>
    <w:rsid w:val="00625882"/>
    <w:rsid w:val="00625FAE"/>
    <w:rsid w:val="006274F4"/>
    <w:rsid w:val="00627E92"/>
    <w:rsid w:val="00630482"/>
    <w:rsid w:val="00631019"/>
    <w:rsid w:val="0063131C"/>
    <w:rsid w:val="006318A3"/>
    <w:rsid w:val="00632E9C"/>
    <w:rsid w:val="0063391D"/>
    <w:rsid w:val="0063394A"/>
    <w:rsid w:val="006355E4"/>
    <w:rsid w:val="00635657"/>
    <w:rsid w:val="0063616F"/>
    <w:rsid w:val="00636F02"/>
    <w:rsid w:val="00637879"/>
    <w:rsid w:val="00640B96"/>
    <w:rsid w:val="00642330"/>
    <w:rsid w:val="0064273B"/>
    <w:rsid w:val="00642BA2"/>
    <w:rsid w:val="00643DC1"/>
    <w:rsid w:val="00644532"/>
    <w:rsid w:val="006445C7"/>
    <w:rsid w:val="00645D4D"/>
    <w:rsid w:val="0064631D"/>
    <w:rsid w:val="006508A8"/>
    <w:rsid w:val="00651128"/>
    <w:rsid w:val="006513F8"/>
    <w:rsid w:val="00651592"/>
    <w:rsid w:val="00652845"/>
    <w:rsid w:val="006541CB"/>
    <w:rsid w:val="006552C4"/>
    <w:rsid w:val="0065568D"/>
    <w:rsid w:val="00655710"/>
    <w:rsid w:val="006563BC"/>
    <w:rsid w:val="00657620"/>
    <w:rsid w:val="00657972"/>
    <w:rsid w:val="0066106F"/>
    <w:rsid w:val="00661D95"/>
    <w:rsid w:val="00661E28"/>
    <w:rsid w:val="006621E8"/>
    <w:rsid w:val="00665E7F"/>
    <w:rsid w:val="00666C0F"/>
    <w:rsid w:val="00667365"/>
    <w:rsid w:val="006674A1"/>
    <w:rsid w:val="00667530"/>
    <w:rsid w:val="006676CD"/>
    <w:rsid w:val="006679CB"/>
    <w:rsid w:val="00671AE3"/>
    <w:rsid w:val="00671D57"/>
    <w:rsid w:val="00672365"/>
    <w:rsid w:val="006731F1"/>
    <w:rsid w:val="00673FE8"/>
    <w:rsid w:val="00674853"/>
    <w:rsid w:val="0067496D"/>
    <w:rsid w:val="006753C3"/>
    <w:rsid w:val="006758D7"/>
    <w:rsid w:val="00675C8B"/>
    <w:rsid w:val="00676272"/>
    <w:rsid w:val="00676F7D"/>
    <w:rsid w:val="0068025E"/>
    <w:rsid w:val="006807AE"/>
    <w:rsid w:val="00680924"/>
    <w:rsid w:val="00680F82"/>
    <w:rsid w:val="006815BD"/>
    <w:rsid w:val="0068325C"/>
    <w:rsid w:val="006838E4"/>
    <w:rsid w:val="00683C01"/>
    <w:rsid w:val="0068652C"/>
    <w:rsid w:val="00686821"/>
    <w:rsid w:val="00686EC3"/>
    <w:rsid w:val="00690ADC"/>
    <w:rsid w:val="00691EB7"/>
    <w:rsid w:val="0069276D"/>
    <w:rsid w:val="006934DD"/>
    <w:rsid w:val="0069658C"/>
    <w:rsid w:val="00697370"/>
    <w:rsid w:val="006A0EE3"/>
    <w:rsid w:val="006A11D9"/>
    <w:rsid w:val="006A138A"/>
    <w:rsid w:val="006A1615"/>
    <w:rsid w:val="006A32DE"/>
    <w:rsid w:val="006A3352"/>
    <w:rsid w:val="006A3B0F"/>
    <w:rsid w:val="006A46DE"/>
    <w:rsid w:val="006A4942"/>
    <w:rsid w:val="006A60DA"/>
    <w:rsid w:val="006A6219"/>
    <w:rsid w:val="006A6867"/>
    <w:rsid w:val="006A6F5C"/>
    <w:rsid w:val="006A71CF"/>
    <w:rsid w:val="006B1A58"/>
    <w:rsid w:val="006B2095"/>
    <w:rsid w:val="006B21FA"/>
    <w:rsid w:val="006B28DE"/>
    <w:rsid w:val="006B3CFB"/>
    <w:rsid w:val="006B3D02"/>
    <w:rsid w:val="006B4312"/>
    <w:rsid w:val="006B5371"/>
    <w:rsid w:val="006B5DCE"/>
    <w:rsid w:val="006B7C25"/>
    <w:rsid w:val="006C06C4"/>
    <w:rsid w:val="006C0B51"/>
    <w:rsid w:val="006C0D2A"/>
    <w:rsid w:val="006C125F"/>
    <w:rsid w:val="006C14BD"/>
    <w:rsid w:val="006C2BD6"/>
    <w:rsid w:val="006C4997"/>
    <w:rsid w:val="006C61DE"/>
    <w:rsid w:val="006D15E2"/>
    <w:rsid w:val="006D2540"/>
    <w:rsid w:val="006D3594"/>
    <w:rsid w:val="006D422A"/>
    <w:rsid w:val="006D48BB"/>
    <w:rsid w:val="006D4E13"/>
    <w:rsid w:val="006D72BE"/>
    <w:rsid w:val="006D771F"/>
    <w:rsid w:val="006E2988"/>
    <w:rsid w:val="006E37DD"/>
    <w:rsid w:val="006E3D68"/>
    <w:rsid w:val="006E4C59"/>
    <w:rsid w:val="006E4E72"/>
    <w:rsid w:val="006E5639"/>
    <w:rsid w:val="006E5C13"/>
    <w:rsid w:val="006E70BF"/>
    <w:rsid w:val="006E711E"/>
    <w:rsid w:val="006E7887"/>
    <w:rsid w:val="006E7DB5"/>
    <w:rsid w:val="006F0083"/>
    <w:rsid w:val="006F0680"/>
    <w:rsid w:val="006F3992"/>
    <w:rsid w:val="006F4A08"/>
    <w:rsid w:val="006F65F0"/>
    <w:rsid w:val="006F67BE"/>
    <w:rsid w:val="006F7577"/>
    <w:rsid w:val="006F775A"/>
    <w:rsid w:val="007001D2"/>
    <w:rsid w:val="00700825"/>
    <w:rsid w:val="00701A68"/>
    <w:rsid w:val="0070236D"/>
    <w:rsid w:val="0070245A"/>
    <w:rsid w:val="00702DCB"/>
    <w:rsid w:val="007034C6"/>
    <w:rsid w:val="007036AE"/>
    <w:rsid w:val="00704E3F"/>
    <w:rsid w:val="007052FF"/>
    <w:rsid w:val="007053E9"/>
    <w:rsid w:val="0070612C"/>
    <w:rsid w:val="00707303"/>
    <w:rsid w:val="007107BF"/>
    <w:rsid w:val="00710F13"/>
    <w:rsid w:val="0071460D"/>
    <w:rsid w:val="0071497B"/>
    <w:rsid w:val="00714F5F"/>
    <w:rsid w:val="00715E07"/>
    <w:rsid w:val="00716906"/>
    <w:rsid w:val="00716D22"/>
    <w:rsid w:val="00716EF7"/>
    <w:rsid w:val="00716FC5"/>
    <w:rsid w:val="00717E1F"/>
    <w:rsid w:val="00720520"/>
    <w:rsid w:val="00720B0D"/>
    <w:rsid w:val="00721C12"/>
    <w:rsid w:val="00723A03"/>
    <w:rsid w:val="007242D0"/>
    <w:rsid w:val="0072477F"/>
    <w:rsid w:val="007249F1"/>
    <w:rsid w:val="00724B23"/>
    <w:rsid w:val="00724D4B"/>
    <w:rsid w:val="00724E61"/>
    <w:rsid w:val="007252DA"/>
    <w:rsid w:val="00725F17"/>
    <w:rsid w:val="00726EEF"/>
    <w:rsid w:val="007270CE"/>
    <w:rsid w:val="00727195"/>
    <w:rsid w:val="00730793"/>
    <w:rsid w:val="00730E79"/>
    <w:rsid w:val="00731A39"/>
    <w:rsid w:val="00732A25"/>
    <w:rsid w:val="00733B5D"/>
    <w:rsid w:val="007340DC"/>
    <w:rsid w:val="00734CAE"/>
    <w:rsid w:val="0073524D"/>
    <w:rsid w:val="00736A6D"/>
    <w:rsid w:val="007379FF"/>
    <w:rsid w:val="00737AAF"/>
    <w:rsid w:val="00740698"/>
    <w:rsid w:val="0074197A"/>
    <w:rsid w:val="00741C8A"/>
    <w:rsid w:val="00741EED"/>
    <w:rsid w:val="00742DFD"/>
    <w:rsid w:val="00742FEA"/>
    <w:rsid w:val="007430C8"/>
    <w:rsid w:val="0074480D"/>
    <w:rsid w:val="007452AA"/>
    <w:rsid w:val="00745394"/>
    <w:rsid w:val="00745ADC"/>
    <w:rsid w:val="00746C56"/>
    <w:rsid w:val="00746C5E"/>
    <w:rsid w:val="00746FB4"/>
    <w:rsid w:val="00750178"/>
    <w:rsid w:val="007509F6"/>
    <w:rsid w:val="00750A5C"/>
    <w:rsid w:val="00751BD1"/>
    <w:rsid w:val="00753099"/>
    <w:rsid w:val="007532D5"/>
    <w:rsid w:val="00753629"/>
    <w:rsid w:val="00754260"/>
    <w:rsid w:val="00754355"/>
    <w:rsid w:val="00754483"/>
    <w:rsid w:val="00754C71"/>
    <w:rsid w:val="00754F0A"/>
    <w:rsid w:val="00755666"/>
    <w:rsid w:val="00756230"/>
    <w:rsid w:val="0075770B"/>
    <w:rsid w:val="007577F0"/>
    <w:rsid w:val="00761511"/>
    <w:rsid w:val="00761975"/>
    <w:rsid w:val="007626C1"/>
    <w:rsid w:val="00762DA7"/>
    <w:rsid w:val="00763047"/>
    <w:rsid w:val="00763141"/>
    <w:rsid w:val="00763325"/>
    <w:rsid w:val="00763C51"/>
    <w:rsid w:val="00765078"/>
    <w:rsid w:val="0076607A"/>
    <w:rsid w:val="00766098"/>
    <w:rsid w:val="007679B3"/>
    <w:rsid w:val="0077084A"/>
    <w:rsid w:val="00770CBD"/>
    <w:rsid w:val="00770D80"/>
    <w:rsid w:val="0077127E"/>
    <w:rsid w:val="007712EA"/>
    <w:rsid w:val="007727C2"/>
    <w:rsid w:val="00774FAA"/>
    <w:rsid w:val="00776696"/>
    <w:rsid w:val="007767EB"/>
    <w:rsid w:val="00780343"/>
    <w:rsid w:val="00780C64"/>
    <w:rsid w:val="00780F8A"/>
    <w:rsid w:val="00781DE1"/>
    <w:rsid w:val="00782677"/>
    <w:rsid w:val="00782E51"/>
    <w:rsid w:val="00785709"/>
    <w:rsid w:val="007870D1"/>
    <w:rsid w:val="007875A8"/>
    <w:rsid w:val="00787CB6"/>
    <w:rsid w:val="00790F96"/>
    <w:rsid w:val="0079438F"/>
    <w:rsid w:val="0079468B"/>
    <w:rsid w:val="00794A7F"/>
    <w:rsid w:val="00794AB7"/>
    <w:rsid w:val="00794B6F"/>
    <w:rsid w:val="00794D82"/>
    <w:rsid w:val="0079685E"/>
    <w:rsid w:val="00796CCB"/>
    <w:rsid w:val="00796F58"/>
    <w:rsid w:val="007972DB"/>
    <w:rsid w:val="0079778E"/>
    <w:rsid w:val="0079788D"/>
    <w:rsid w:val="00797F69"/>
    <w:rsid w:val="007A1C9F"/>
    <w:rsid w:val="007A3FE7"/>
    <w:rsid w:val="007A4760"/>
    <w:rsid w:val="007A561F"/>
    <w:rsid w:val="007A56A7"/>
    <w:rsid w:val="007A63F2"/>
    <w:rsid w:val="007A717F"/>
    <w:rsid w:val="007A72EC"/>
    <w:rsid w:val="007B0483"/>
    <w:rsid w:val="007B04DB"/>
    <w:rsid w:val="007B14ED"/>
    <w:rsid w:val="007B1BA6"/>
    <w:rsid w:val="007B20FB"/>
    <w:rsid w:val="007B2187"/>
    <w:rsid w:val="007B2253"/>
    <w:rsid w:val="007B269D"/>
    <w:rsid w:val="007B2782"/>
    <w:rsid w:val="007B27D0"/>
    <w:rsid w:val="007B2D11"/>
    <w:rsid w:val="007B3620"/>
    <w:rsid w:val="007B374A"/>
    <w:rsid w:val="007B4195"/>
    <w:rsid w:val="007B5A24"/>
    <w:rsid w:val="007B5E28"/>
    <w:rsid w:val="007B6066"/>
    <w:rsid w:val="007B66A0"/>
    <w:rsid w:val="007B6F13"/>
    <w:rsid w:val="007B6FDA"/>
    <w:rsid w:val="007B74A7"/>
    <w:rsid w:val="007C0015"/>
    <w:rsid w:val="007C0321"/>
    <w:rsid w:val="007C10DC"/>
    <w:rsid w:val="007C3268"/>
    <w:rsid w:val="007C4C5A"/>
    <w:rsid w:val="007C4C80"/>
    <w:rsid w:val="007C54AA"/>
    <w:rsid w:val="007C55A4"/>
    <w:rsid w:val="007C580B"/>
    <w:rsid w:val="007C60B8"/>
    <w:rsid w:val="007C6CD7"/>
    <w:rsid w:val="007D0C24"/>
    <w:rsid w:val="007D11F8"/>
    <w:rsid w:val="007D1D98"/>
    <w:rsid w:val="007D24C0"/>
    <w:rsid w:val="007D2887"/>
    <w:rsid w:val="007D2983"/>
    <w:rsid w:val="007D315A"/>
    <w:rsid w:val="007D370A"/>
    <w:rsid w:val="007D5761"/>
    <w:rsid w:val="007D5B9A"/>
    <w:rsid w:val="007D5BFF"/>
    <w:rsid w:val="007D6684"/>
    <w:rsid w:val="007D6793"/>
    <w:rsid w:val="007D67AB"/>
    <w:rsid w:val="007D734D"/>
    <w:rsid w:val="007E2099"/>
    <w:rsid w:val="007E2890"/>
    <w:rsid w:val="007E47CA"/>
    <w:rsid w:val="007E5BD1"/>
    <w:rsid w:val="007F03C6"/>
    <w:rsid w:val="007F2419"/>
    <w:rsid w:val="007F27D8"/>
    <w:rsid w:val="007F32A2"/>
    <w:rsid w:val="007F3504"/>
    <w:rsid w:val="007F3FA8"/>
    <w:rsid w:val="007F45E0"/>
    <w:rsid w:val="007F4FD0"/>
    <w:rsid w:val="007F6EF5"/>
    <w:rsid w:val="007F7498"/>
    <w:rsid w:val="007F7765"/>
    <w:rsid w:val="00800D6A"/>
    <w:rsid w:val="008013C3"/>
    <w:rsid w:val="00801780"/>
    <w:rsid w:val="00801B8B"/>
    <w:rsid w:val="00803D08"/>
    <w:rsid w:val="00805915"/>
    <w:rsid w:val="008072AC"/>
    <w:rsid w:val="008074E2"/>
    <w:rsid w:val="00807A9B"/>
    <w:rsid w:val="00807DBF"/>
    <w:rsid w:val="008102BA"/>
    <w:rsid w:val="008118E7"/>
    <w:rsid w:val="00811ACC"/>
    <w:rsid w:val="00811FEE"/>
    <w:rsid w:val="00812515"/>
    <w:rsid w:val="008137F0"/>
    <w:rsid w:val="00813948"/>
    <w:rsid w:val="00813A01"/>
    <w:rsid w:val="00813B12"/>
    <w:rsid w:val="00813F59"/>
    <w:rsid w:val="0081409F"/>
    <w:rsid w:val="00814B3E"/>
    <w:rsid w:val="00814EE6"/>
    <w:rsid w:val="00815769"/>
    <w:rsid w:val="00817212"/>
    <w:rsid w:val="00820F55"/>
    <w:rsid w:val="00821003"/>
    <w:rsid w:val="00821007"/>
    <w:rsid w:val="008217DF"/>
    <w:rsid w:val="00823AFA"/>
    <w:rsid w:val="00823F60"/>
    <w:rsid w:val="008250D5"/>
    <w:rsid w:val="008265BE"/>
    <w:rsid w:val="00831294"/>
    <w:rsid w:val="0083319F"/>
    <w:rsid w:val="00834169"/>
    <w:rsid w:val="00834982"/>
    <w:rsid w:val="0083742D"/>
    <w:rsid w:val="008405EC"/>
    <w:rsid w:val="00840CA4"/>
    <w:rsid w:val="00841391"/>
    <w:rsid w:val="00841893"/>
    <w:rsid w:val="00842521"/>
    <w:rsid w:val="00842EC5"/>
    <w:rsid w:val="00844412"/>
    <w:rsid w:val="00844B6A"/>
    <w:rsid w:val="00844C74"/>
    <w:rsid w:val="008457F1"/>
    <w:rsid w:val="00845FF1"/>
    <w:rsid w:val="008478CD"/>
    <w:rsid w:val="00847AF7"/>
    <w:rsid w:val="00847FE0"/>
    <w:rsid w:val="008503D4"/>
    <w:rsid w:val="008507F3"/>
    <w:rsid w:val="00851FA9"/>
    <w:rsid w:val="0085252A"/>
    <w:rsid w:val="00852DD5"/>
    <w:rsid w:val="008543B1"/>
    <w:rsid w:val="00855255"/>
    <w:rsid w:val="008561CD"/>
    <w:rsid w:val="008563AD"/>
    <w:rsid w:val="0085654C"/>
    <w:rsid w:val="00856802"/>
    <w:rsid w:val="00856BC8"/>
    <w:rsid w:val="0086031C"/>
    <w:rsid w:val="0086221C"/>
    <w:rsid w:val="00862D0D"/>
    <w:rsid w:val="00862F2A"/>
    <w:rsid w:val="0086585F"/>
    <w:rsid w:val="00865FD7"/>
    <w:rsid w:val="0086659F"/>
    <w:rsid w:val="00866EBD"/>
    <w:rsid w:val="0086790D"/>
    <w:rsid w:val="00871814"/>
    <w:rsid w:val="00872471"/>
    <w:rsid w:val="008726E6"/>
    <w:rsid w:val="00872AC1"/>
    <w:rsid w:val="0087398B"/>
    <w:rsid w:val="008740D6"/>
    <w:rsid w:val="00875C33"/>
    <w:rsid w:val="00876C6C"/>
    <w:rsid w:val="008802A1"/>
    <w:rsid w:val="00880332"/>
    <w:rsid w:val="00881497"/>
    <w:rsid w:val="008833A4"/>
    <w:rsid w:val="00885C4B"/>
    <w:rsid w:val="00885F5C"/>
    <w:rsid w:val="00886378"/>
    <w:rsid w:val="00886595"/>
    <w:rsid w:val="00887294"/>
    <w:rsid w:val="008874CE"/>
    <w:rsid w:val="008876E6"/>
    <w:rsid w:val="008902AF"/>
    <w:rsid w:val="00890414"/>
    <w:rsid w:val="00890DD4"/>
    <w:rsid w:val="0089400A"/>
    <w:rsid w:val="00894160"/>
    <w:rsid w:val="0089492B"/>
    <w:rsid w:val="00897B9A"/>
    <w:rsid w:val="008A08F7"/>
    <w:rsid w:val="008A0C26"/>
    <w:rsid w:val="008A10A0"/>
    <w:rsid w:val="008A10E2"/>
    <w:rsid w:val="008A1C4C"/>
    <w:rsid w:val="008A22FA"/>
    <w:rsid w:val="008A307F"/>
    <w:rsid w:val="008A326A"/>
    <w:rsid w:val="008A370F"/>
    <w:rsid w:val="008A3BB6"/>
    <w:rsid w:val="008A4C11"/>
    <w:rsid w:val="008A5576"/>
    <w:rsid w:val="008A57B4"/>
    <w:rsid w:val="008A6142"/>
    <w:rsid w:val="008A6BB3"/>
    <w:rsid w:val="008A727C"/>
    <w:rsid w:val="008B0008"/>
    <w:rsid w:val="008B0312"/>
    <w:rsid w:val="008B03F6"/>
    <w:rsid w:val="008B12E6"/>
    <w:rsid w:val="008B1F12"/>
    <w:rsid w:val="008B1F81"/>
    <w:rsid w:val="008B49E0"/>
    <w:rsid w:val="008B5105"/>
    <w:rsid w:val="008B62BD"/>
    <w:rsid w:val="008B703A"/>
    <w:rsid w:val="008C0A64"/>
    <w:rsid w:val="008C1A9C"/>
    <w:rsid w:val="008C1E1B"/>
    <w:rsid w:val="008C1F5B"/>
    <w:rsid w:val="008C467B"/>
    <w:rsid w:val="008C4BC8"/>
    <w:rsid w:val="008C5ACA"/>
    <w:rsid w:val="008C5E05"/>
    <w:rsid w:val="008C6B01"/>
    <w:rsid w:val="008C6CB0"/>
    <w:rsid w:val="008C6F0A"/>
    <w:rsid w:val="008C71AB"/>
    <w:rsid w:val="008C71F2"/>
    <w:rsid w:val="008D03EE"/>
    <w:rsid w:val="008D09F1"/>
    <w:rsid w:val="008D1AD7"/>
    <w:rsid w:val="008D3978"/>
    <w:rsid w:val="008D4162"/>
    <w:rsid w:val="008D4D5F"/>
    <w:rsid w:val="008D5001"/>
    <w:rsid w:val="008D52D8"/>
    <w:rsid w:val="008D5ED4"/>
    <w:rsid w:val="008E2ABA"/>
    <w:rsid w:val="008E58BC"/>
    <w:rsid w:val="008E6240"/>
    <w:rsid w:val="008E7BF2"/>
    <w:rsid w:val="008F0F14"/>
    <w:rsid w:val="008F5AE1"/>
    <w:rsid w:val="008F65B7"/>
    <w:rsid w:val="008F6827"/>
    <w:rsid w:val="008F6CFB"/>
    <w:rsid w:val="008F7591"/>
    <w:rsid w:val="00900D5B"/>
    <w:rsid w:val="009012DA"/>
    <w:rsid w:val="0090320F"/>
    <w:rsid w:val="00903235"/>
    <w:rsid w:val="00904BAE"/>
    <w:rsid w:val="00906947"/>
    <w:rsid w:val="009070A2"/>
    <w:rsid w:val="009073BF"/>
    <w:rsid w:val="00907715"/>
    <w:rsid w:val="0090783A"/>
    <w:rsid w:val="00911974"/>
    <w:rsid w:val="00911B21"/>
    <w:rsid w:val="0091217B"/>
    <w:rsid w:val="00912997"/>
    <w:rsid w:val="009129FF"/>
    <w:rsid w:val="00912CBC"/>
    <w:rsid w:val="00913303"/>
    <w:rsid w:val="00913FC2"/>
    <w:rsid w:val="0091514B"/>
    <w:rsid w:val="00915961"/>
    <w:rsid w:val="00915BB9"/>
    <w:rsid w:val="0091688D"/>
    <w:rsid w:val="00917A17"/>
    <w:rsid w:val="00917F20"/>
    <w:rsid w:val="00920039"/>
    <w:rsid w:val="00920573"/>
    <w:rsid w:val="009206A8"/>
    <w:rsid w:val="00920A52"/>
    <w:rsid w:val="0092165C"/>
    <w:rsid w:val="00921D48"/>
    <w:rsid w:val="009234D5"/>
    <w:rsid w:val="00923941"/>
    <w:rsid w:val="00923A98"/>
    <w:rsid w:val="00923C5D"/>
    <w:rsid w:val="0092430C"/>
    <w:rsid w:val="00924E09"/>
    <w:rsid w:val="00925777"/>
    <w:rsid w:val="0092579F"/>
    <w:rsid w:val="00926A32"/>
    <w:rsid w:val="009271F3"/>
    <w:rsid w:val="00927F20"/>
    <w:rsid w:val="0093104A"/>
    <w:rsid w:val="00931FFF"/>
    <w:rsid w:val="0093370F"/>
    <w:rsid w:val="009343D4"/>
    <w:rsid w:val="009354DB"/>
    <w:rsid w:val="009356CF"/>
    <w:rsid w:val="00937392"/>
    <w:rsid w:val="00937CFB"/>
    <w:rsid w:val="00941167"/>
    <w:rsid w:val="00941352"/>
    <w:rsid w:val="0094143B"/>
    <w:rsid w:val="009422EA"/>
    <w:rsid w:val="009434EC"/>
    <w:rsid w:val="0094367B"/>
    <w:rsid w:val="00944A46"/>
    <w:rsid w:val="009459FA"/>
    <w:rsid w:val="00945C7C"/>
    <w:rsid w:val="00947851"/>
    <w:rsid w:val="00947953"/>
    <w:rsid w:val="00951C05"/>
    <w:rsid w:val="00952647"/>
    <w:rsid w:val="00952662"/>
    <w:rsid w:val="00952F77"/>
    <w:rsid w:val="0095399D"/>
    <w:rsid w:val="00953B87"/>
    <w:rsid w:val="00953D6F"/>
    <w:rsid w:val="009542B2"/>
    <w:rsid w:val="0095459B"/>
    <w:rsid w:val="009553C6"/>
    <w:rsid w:val="009560EA"/>
    <w:rsid w:val="009563D7"/>
    <w:rsid w:val="00960216"/>
    <w:rsid w:val="00960D28"/>
    <w:rsid w:val="009615BA"/>
    <w:rsid w:val="00961670"/>
    <w:rsid w:val="0096172B"/>
    <w:rsid w:val="009619C1"/>
    <w:rsid w:val="00962338"/>
    <w:rsid w:val="009623DD"/>
    <w:rsid w:val="009632F3"/>
    <w:rsid w:val="00964BF4"/>
    <w:rsid w:val="00964F8C"/>
    <w:rsid w:val="00964FAD"/>
    <w:rsid w:val="009655DC"/>
    <w:rsid w:val="00965CFE"/>
    <w:rsid w:val="00966022"/>
    <w:rsid w:val="00970DA1"/>
    <w:rsid w:val="00971E5D"/>
    <w:rsid w:val="009720C7"/>
    <w:rsid w:val="009744B9"/>
    <w:rsid w:val="009758CB"/>
    <w:rsid w:val="00976244"/>
    <w:rsid w:val="009778B2"/>
    <w:rsid w:val="00977BB4"/>
    <w:rsid w:val="009800C5"/>
    <w:rsid w:val="00980998"/>
    <w:rsid w:val="009815C4"/>
    <w:rsid w:val="00981661"/>
    <w:rsid w:val="00981B21"/>
    <w:rsid w:val="0098274D"/>
    <w:rsid w:val="00982A7A"/>
    <w:rsid w:val="009841C7"/>
    <w:rsid w:val="00984625"/>
    <w:rsid w:val="0098750A"/>
    <w:rsid w:val="00987EE3"/>
    <w:rsid w:val="00991B3B"/>
    <w:rsid w:val="00992A2E"/>
    <w:rsid w:val="00994B31"/>
    <w:rsid w:val="009957E2"/>
    <w:rsid w:val="00995B7F"/>
    <w:rsid w:val="00995EFC"/>
    <w:rsid w:val="009977F3"/>
    <w:rsid w:val="009A015D"/>
    <w:rsid w:val="009A1243"/>
    <w:rsid w:val="009A142A"/>
    <w:rsid w:val="009A19C0"/>
    <w:rsid w:val="009A367D"/>
    <w:rsid w:val="009A38E2"/>
    <w:rsid w:val="009A4C1A"/>
    <w:rsid w:val="009A5311"/>
    <w:rsid w:val="009A6FD5"/>
    <w:rsid w:val="009B04AF"/>
    <w:rsid w:val="009B0836"/>
    <w:rsid w:val="009B089B"/>
    <w:rsid w:val="009B08C7"/>
    <w:rsid w:val="009B0BE4"/>
    <w:rsid w:val="009B15AF"/>
    <w:rsid w:val="009B172C"/>
    <w:rsid w:val="009B1BE3"/>
    <w:rsid w:val="009B2A1A"/>
    <w:rsid w:val="009B494F"/>
    <w:rsid w:val="009B5580"/>
    <w:rsid w:val="009B55D1"/>
    <w:rsid w:val="009B5CDF"/>
    <w:rsid w:val="009B7532"/>
    <w:rsid w:val="009B7EA8"/>
    <w:rsid w:val="009C1058"/>
    <w:rsid w:val="009C1216"/>
    <w:rsid w:val="009C169A"/>
    <w:rsid w:val="009C225C"/>
    <w:rsid w:val="009C28C8"/>
    <w:rsid w:val="009C2DB2"/>
    <w:rsid w:val="009C35FC"/>
    <w:rsid w:val="009C370B"/>
    <w:rsid w:val="009C37FC"/>
    <w:rsid w:val="009C4288"/>
    <w:rsid w:val="009C4AB7"/>
    <w:rsid w:val="009C5932"/>
    <w:rsid w:val="009C64A6"/>
    <w:rsid w:val="009C6C78"/>
    <w:rsid w:val="009C7278"/>
    <w:rsid w:val="009D15BB"/>
    <w:rsid w:val="009D16BA"/>
    <w:rsid w:val="009D1F20"/>
    <w:rsid w:val="009D1F48"/>
    <w:rsid w:val="009D1FFE"/>
    <w:rsid w:val="009D2378"/>
    <w:rsid w:val="009D3F75"/>
    <w:rsid w:val="009D4340"/>
    <w:rsid w:val="009D51E1"/>
    <w:rsid w:val="009D540E"/>
    <w:rsid w:val="009D5F23"/>
    <w:rsid w:val="009D662C"/>
    <w:rsid w:val="009E076A"/>
    <w:rsid w:val="009E1F74"/>
    <w:rsid w:val="009E2280"/>
    <w:rsid w:val="009E3710"/>
    <w:rsid w:val="009E3802"/>
    <w:rsid w:val="009E382D"/>
    <w:rsid w:val="009E3944"/>
    <w:rsid w:val="009E3D68"/>
    <w:rsid w:val="009E40A1"/>
    <w:rsid w:val="009E4336"/>
    <w:rsid w:val="009E44E4"/>
    <w:rsid w:val="009E4F10"/>
    <w:rsid w:val="009E5B38"/>
    <w:rsid w:val="009E6A8E"/>
    <w:rsid w:val="009E6DDE"/>
    <w:rsid w:val="009E76C2"/>
    <w:rsid w:val="009F0A30"/>
    <w:rsid w:val="009F127A"/>
    <w:rsid w:val="009F13DA"/>
    <w:rsid w:val="009F16BC"/>
    <w:rsid w:val="009F1B76"/>
    <w:rsid w:val="009F1D1F"/>
    <w:rsid w:val="009F30BC"/>
    <w:rsid w:val="009F3309"/>
    <w:rsid w:val="009F4D98"/>
    <w:rsid w:val="009F4F8C"/>
    <w:rsid w:val="009F5106"/>
    <w:rsid w:val="009F5636"/>
    <w:rsid w:val="009F5A01"/>
    <w:rsid w:val="009F65B1"/>
    <w:rsid w:val="009F734C"/>
    <w:rsid w:val="009F745E"/>
    <w:rsid w:val="00A003B5"/>
    <w:rsid w:val="00A003C1"/>
    <w:rsid w:val="00A00728"/>
    <w:rsid w:val="00A01AF0"/>
    <w:rsid w:val="00A038FB"/>
    <w:rsid w:val="00A04ECC"/>
    <w:rsid w:val="00A052F1"/>
    <w:rsid w:val="00A101DB"/>
    <w:rsid w:val="00A118D6"/>
    <w:rsid w:val="00A11E04"/>
    <w:rsid w:val="00A1338E"/>
    <w:rsid w:val="00A143C4"/>
    <w:rsid w:val="00A14F5D"/>
    <w:rsid w:val="00A15031"/>
    <w:rsid w:val="00A156BF"/>
    <w:rsid w:val="00A15F27"/>
    <w:rsid w:val="00A16838"/>
    <w:rsid w:val="00A16BA3"/>
    <w:rsid w:val="00A20709"/>
    <w:rsid w:val="00A20C3D"/>
    <w:rsid w:val="00A20C64"/>
    <w:rsid w:val="00A2142A"/>
    <w:rsid w:val="00A21823"/>
    <w:rsid w:val="00A224CC"/>
    <w:rsid w:val="00A22B54"/>
    <w:rsid w:val="00A2368D"/>
    <w:rsid w:val="00A24B92"/>
    <w:rsid w:val="00A26BC5"/>
    <w:rsid w:val="00A30437"/>
    <w:rsid w:val="00A3056A"/>
    <w:rsid w:val="00A306A2"/>
    <w:rsid w:val="00A3125B"/>
    <w:rsid w:val="00A31839"/>
    <w:rsid w:val="00A333A8"/>
    <w:rsid w:val="00A34142"/>
    <w:rsid w:val="00A3522C"/>
    <w:rsid w:val="00A3553F"/>
    <w:rsid w:val="00A36194"/>
    <w:rsid w:val="00A361B4"/>
    <w:rsid w:val="00A36F3C"/>
    <w:rsid w:val="00A37376"/>
    <w:rsid w:val="00A4173E"/>
    <w:rsid w:val="00A41A4C"/>
    <w:rsid w:val="00A41EFB"/>
    <w:rsid w:val="00A42059"/>
    <w:rsid w:val="00A43153"/>
    <w:rsid w:val="00A43472"/>
    <w:rsid w:val="00A43E10"/>
    <w:rsid w:val="00A452D9"/>
    <w:rsid w:val="00A464D1"/>
    <w:rsid w:val="00A466D2"/>
    <w:rsid w:val="00A46B29"/>
    <w:rsid w:val="00A46EF1"/>
    <w:rsid w:val="00A47403"/>
    <w:rsid w:val="00A47E2F"/>
    <w:rsid w:val="00A505A9"/>
    <w:rsid w:val="00A509DA"/>
    <w:rsid w:val="00A512F8"/>
    <w:rsid w:val="00A51B44"/>
    <w:rsid w:val="00A5227D"/>
    <w:rsid w:val="00A52C84"/>
    <w:rsid w:val="00A536FE"/>
    <w:rsid w:val="00A542B4"/>
    <w:rsid w:val="00A552C3"/>
    <w:rsid w:val="00A55730"/>
    <w:rsid w:val="00A55AB7"/>
    <w:rsid w:val="00A55FC8"/>
    <w:rsid w:val="00A56FF1"/>
    <w:rsid w:val="00A6257C"/>
    <w:rsid w:val="00A64ACD"/>
    <w:rsid w:val="00A64B99"/>
    <w:rsid w:val="00A652FE"/>
    <w:rsid w:val="00A656B9"/>
    <w:rsid w:val="00A656F5"/>
    <w:rsid w:val="00A65955"/>
    <w:rsid w:val="00A66799"/>
    <w:rsid w:val="00A66861"/>
    <w:rsid w:val="00A66D94"/>
    <w:rsid w:val="00A66F01"/>
    <w:rsid w:val="00A66FDD"/>
    <w:rsid w:val="00A67884"/>
    <w:rsid w:val="00A70833"/>
    <w:rsid w:val="00A72BDF"/>
    <w:rsid w:val="00A72C09"/>
    <w:rsid w:val="00A732CB"/>
    <w:rsid w:val="00A73E98"/>
    <w:rsid w:val="00A75B00"/>
    <w:rsid w:val="00A76593"/>
    <w:rsid w:val="00A76BBE"/>
    <w:rsid w:val="00A770FD"/>
    <w:rsid w:val="00A771A5"/>
    <w:rsid w:val="00A7768F"/>
    <w:rsid w:val="00A80379"/>
    <w:rsid w:val="00A80F70"/>
    <w:rsid w:val="00A81478"/>
    <w:rsid w:val="00A822BB"/>
    <w:rsid w:val="00A82DF9"/>
    <w:rsid w:val="00A832A8"/>
    <w:rsid w:val="00A84147"/>
    <w:rsid w:val="00A85A94"/>
    <w:rsid w:val="00A864FE"/>
    <w:rsid w:val="00A86769"/>
    <w:rsid w:val="00A86DCE"/>
    <w:rsid w:val="00A86E44"/>
    <w:rsid w:val="00A87F1E"/>
    <w:rsid w:val="00A9041B"/>
    <w:rsid w:val="00A90450"/>
    <w:rsid w:val="00A90CD8"/>
    <w:rsid w:val="00A918EF"/>
    <w:rsid w:val="00A92751"/>
    <w:rsid w:val="00A92B5C"/>
    <w:rsid w:val="00A936A0"/>
    <w:rsid w:val="00A9387E"/>
    <w:rsid w:val="00A93A36"/>
    <w:rsid w:val="00A94826"/>
    <w:rsid w:val="00A969C7"/>
    <w:rsid w:val="00A97214"/>
    <w:rsid w:val="00A973A9"/>
    <w:rsid w:val="00AA0261"/>
    <w:rsid w:val="00AA0398"/>
    <w:rsid w:val="00AA1755"/>
    <w:rsid w:val="00AA667D"/>
    <w:rsid w:val="00AA6B77"/>
    <w:rsid w:val="00AA6E7F"/>
    <w:rsid w:val="00AB0C13"/>
    <w:rsid w:val="00AB1086"/>
    <w:rsid w:val="00AB156F"/>
    <w:rsid w:val="00AB1B04"/>
    <w:rsid w:val="00AB2B5B"/>
    <w:rsid w:val="00AB5A2A"/>
    <w:rsid w:val="00AB5F04"/>
    <w:rsid w:val="00AB6AF4"/>
    <w:rsid w:val="00AB7A4F"/>
    <w:rsid w:val="00AB7CD5"/>
    <w:rsid w:val="00AC1AE9"/>
    <w:rsid w:val="00AC2DFE"/>
    <w:rsid w:val="00AC2E7B"/>
    <w:rsid w:val="00AC314B"/>
    <w:rsid w:val="00AC33C2"/>
    <w:rsid w:val="00AC463D"/>
    <w:rsid w:val="00AC4D87"/>
    <w:rsid w:val="00AC6311"/>
    <w:rsid w:val="00AC77F4"/>
    <w:rsid w:val="00AD08C7"/>
    <w:rsid w:val="00AD108E"/>
    <w:rsid w:val="00AD1F8B"/>
    <w:rsid w:val="00AD266C"/>
    <w:rsid w:val="00AD2815"/>
    <w:rsid w:val="00AD34D0"/>
    <w:rsid w:val="00AD3968"/>
    <w:rsid w:val="00AD47DC"/>
    <w:rsid w:val="00AD48E6"/>
    <w:rsid w:val="00AD5B9C"/>
    <w:rsid w:val="00AD5E4C"/>
    <w:rsid w:val="00AD60B2"/>
    <w:rsid w:val="00AD6127"/>
    <w:rsid w:val="00AD6C99"/>
    <w:rsid w:val="00AD7886"/>
    <w:rsid w:val="00AD7934"/>
    <w:rsid w:val="00AD7EE2"/>
    <w:rsid w:val="00AE0796"/>
    <w:rsid w:val="00AE0E39"/>
    <w:rsid w:val="00AE19B9"/>
    <w:rsid w:val="00AE22BD"/>
    <w:rsid w:val="00AE33FC"/>
    <w:rsid w:val="00AE34CA"/>
    <w:rsid w:val="00AE6879"/>
    <w:rsid w:val="00AE767F"/>
    <w:rsid w:val="00AE78A1"/>
    <w:rsid w:val="00AE7C4F"/>
    <w:rsid w:val="00AE7E72"/>
    <w:rsid w:val="00AF0BE4"/>
    <w:rsid w:val="00AF1352"/>
    <w:rsid w:val="00AF14B2"/>
    <w:rsid w:val="00AF151A"/>
    <w:rsid w:val="00AF1756"/>
    <w:rsid w:val="00AF26E2"/>
    <w:rsid w:val="00AF3C0E"/>
    <w:rsid w:val="00AF4AD0"/>
    <w:rsid w:val="00AF4D5D"/>
    <w:rsid w:val="00AF4D72"/>
    <w:rsid w:val="00AF6EBA"/>
    <w:rsid w:val="00AF750C"/>
    <w:rsid w:val="00AF7A88"/>
    <w:rsid w:val="00B00408"/>
    <w:rsid w:val="00B00551"/>
    <w:rsid w:val="00B00D74"/>
    <w:rsid w:val="00B00EBE"/>
    <w:rsid w:val="00B01CEE"/>
    <w:rsid w:val="00B02532"/>
    <w:rsid w:val="00B02574"/>
    <w:rsid w:val="00B05786"/>
    <w:rsid w:val="00B05C63"/>
    <w:rsid w:val="00B05E64"/>
    <w:rsid w:val="00B06672"/>
    <w:rsid w:val="00B10B09"/>
    <w:rsid w:val="00B125A0"/>
    <w:rsid w:val="00B126D3"/>
    <w:rsid w:val="00B12ADF"/>
    <w:rsid w:val="00B12B1C"/>
    <w:rsid w:val="00B13EAB"/>
    <w:rsid w:val="00B14165"/>
    <w:rsid w:val="00B14478"/>
    <w:rsid w:val="00B15686"/>
    <w:rsid w:val="00B162BF"/>
    <w:rsid w:val="00B163F0"/>
    <w:rsid w:val="00B16780"/>
    <w:rsid w:val="00B17C65"/>
    <w:rsid w:val="00B20993"/>
    <w:rsid w:val="00B21805"/>
    <w:rsid w:val="00B21987"/>
    <w:rsid w:val="00B22C2B"/>
    <w:rsid w:val="00B2304D"/>
    <w:rsid w:val="00B249C7"/>
    <w:rsid w:val="00B24F95"/>
    <w:rsid w:val="00B25228"/>
    <w:rsid w:val="00B259E0"/>
    <w:rsid w:val="00B2693A"/>
    <w:rsid w:val="00B26FFB"/>
    <w:rsid w:val="00B271E6"/>
    <w:rsid w:val="00B3017A"/>
    <w:rsid w:val="00B30CF0"/>
    <w:rsid w:val="00B31998"/>
    <w:rsid w:val="00B327C6"/>
    <w:rsid w:val="00B33154"/>
    <w:rsid w:val="00B332EA"/>
    <w:rsid w:val="00B3467F"/>
    <w:rsid w:val="00B34CF1"/>
    <w:rsid w:val="00B351AA"/>
    <w:rsid w:val="00B3579D"/>
    <w:rsid w:val="00B35FDB"/>
    <w:rsid w:val="00B40647"/>
    <w:rsid w:val="00B40B5C"/>
    <w:rsid w:val="00B40BE3"/>
    <w:rsid w:val="00B44F02"/>
    <w:rsid w:val="00B45DBC"/>
    <w:rsid w:val="00B46227"/>
    <w:rsid w:val="00B4668E"/>
    <w:rsid w:val="00B46726"/>
    <w:rsid w:val="00B468BB"/>
    <w:rsid w:val="00B46DA8"/>
    <w:rsid w:val="00B46FEA"/>
    <w:rsid w:val="00B55020"/>
    <w:rsid w:val="00B5598B"/>
    <w:rsid w:val="00B55D7C"/>
    <w:rsid w:val="00B56231"/>
    <w:rsid w:val="00B562FE"/>
    <w:rsid w:val="00B57046"/>
    <w:rsid w:val="00B57DF9"/>
    <w:rsid w:val="00B60321"/>
    <w:rsid w:val="00B6120D"/>
    <w:rsid w:val="00B6129F"/>
    <w:rsid w:val="00B62144"/>
    <w:rsid w:val="00B63297"/>
    <w:rsid w:val="00B636D0"/>
    <w:rsid w:val="00B6451C"/>
    <w:rsid w:val="00B65876"/>
    <w:rsid w:val="00B700F2"/>
    <w:rsid w:val="00B7039E"/>
    <w:rsid w:val="00B7127E"/>
    <w:rsid w:val="00B71319"/>
    <w:rsid w:val="00B72674"/>
    <w:rsid w:val="00B732B9"/>
    <w:rsid w:val="00B7434C"/>
    <w:rsid w:val="00B75287"/>
    <w:rsid w:val="00B75984"/>
    <w:rsid w:val="00B76A8A"/>
    <w:rsid w:val="00B76B4F"/>
    <w:rsid w:val="00B770D3"/>
    <w:rsid w:val="00B774F9"/>
    <w:rsid w:val="00B8089C"/>
    <w:rsid w:val="00B8092D"/>
    <w:rsid w:val="00B811F3"/>
    <w:rsid w:val="00B81464"/>
    <w:rsid w:val="00B81985"/>
    <w:rsid w:val="00B81C39"/>
    <w:rsid w:val="00B82A8B"/>
    <w:rsid w:val="00B82D05"/>
    <w:rsid w:val="00B82E79"/>
    <w:rsid w:val="00B83F08"/>
    <w:rsid w:val="00B840DC"/>
    <w:rsid w:val="00B85001"/>
    <w:rsid w:val="00B8509A"/>
    <w:rsid w:val="00B864B7"/>
    <w:rsid w:val="00B86642"/>
    <w:rsid w:val="00B8666A"/>
    <w:rsid w:val="00B86AA8"/>
    <w:rsid w:val="00B86BB4"/>
    <w:rsid w:val="00B87AA4"/>
    <w:rsid w:val="00B90DA8"/>
    <w:rsid w:val="00B92BBE"/>
    <w:rsid w:val="00B9335E"/>
    <w:rsid w:val="00B935D6"/>
    <w:rsid w:val="00B937AE"/>
    <w:rsid w:val="00B958B5"/>
    <w:rsid w:val="00B95D23"/>
    <w:rsid w:val="00BA0A64"/>
    <w:rsid w:val="00BA1BBD"/>
    <w:rsid w:val="00BA2717"/>
    <w:rsid w:val="00BA3FAA"/>
    <w:rsid w:val="00BA401E"/>
    <w:rsid w:val="00BA4FDB"/>
    <w:rsid w:val="00BA5041"/>
    <w:rsid w:val="00BA57D3"/>
    <w:rsid w:val="00BA6C8D"/>
    <w:rsid w:val="00BA7161"/>
    <w:rsid w:val="00BB0839"/>
    <w:rsid w:val="00BB0999"/>
    <w:rsid w:val="00BB2A12"/>
    <w:rsid w:val="00BB3B95"/>
    <w:rsid w:val="00BB470E"/>
    <w:rsid w:val="00BB4D20"/>
    <w:rsid w:val="00BB5471"/>
    <w:rsid w:val="00BB593F"/>
    <w:rsid w:val="00BB5B76"/>
    <w:rsid w:val="00BB5E69"/>
    <w:rsid w:val="00BB7620"/>
    <w:rsid w:val="00BC1237"/>
    <w:rsid w:val="00BC1361"/>
    <w:rsid w:val="00BC1641"/>
    <w:rsid w:val="00BC2988"/>
    <w:rsid w:val="00BC30B4"/>
    <w:rsid w:val="00BC457C"/>
    <w:rsid w:val="00BC61B1"/>
    <w:rsid w:val="00BC61E2"/>
    <w:rsid w:val="00BC69B2"/>
    <w:rsid w:val="00BD0F18"/>
    <w:rsid w:val="00BD2758"/>
    <w:rsid w:val="00BD29A4"/>
    <w:rsid w:val="00BD461C"/>
    <w:rsid w:val="00BD4833"/>
    <w:rsid w:val="00BD54FC"/>
    <w:rsid w:val="00BE0060"/>
    <w:rsid w:val="00BE1C54"/>
    <w:rsid w:val="00BE1C88"/>
    <w:rsid w:val="00BE1ED3"/>
    <w:rsid w:val="00BE2555"/>
    <w:rsid w:val="00BE31B9"/>
    <w:rsid w:val="00BE45A3"/>
    <w:rsid w:val="00BE7374"/>
    <w:rsid w:val="00BE750F"/>
    <w:rsid w:val="00BF125A"/>
    <w:rsid w:val="00BF18DC"/>
    <w:rsid w:val="00BF19ED"/>
    <w:rsid w:val="00BF1ECC"/>
    <w:rsid w:val="00BF200F"/>
    <w:rsid w:val="00BF2107"/>
    <w:rsid w:val="00BF3656"/>
    <w:rsid w:val="00BF5A1A"/>
    <w:rsid w:val="00BF7141"/>
    <w:rsid w:val="00BF772F"/>
    <w:rsid w:val="00C00640"/>
    <w:rsid w:val="00C0070F"/>
    <w:rsid w:val="00C01832"/>
    <w:rsid w:val="00C0185C"/>
    <w:rsid w:val="00C01C99"/>
    <w:rsid w:val="00C02D87"/>
    <w:rsid w:val="00C03A24"/>
    <w:rsid w:val="00C03A31"/>
    <w:rsid w:val="00C0534F"/>
    <w:rsid w:val="00C063E7"/>
    <w:rsid w:val="00C07554"/>
    <w:rsid w:val="00C07A7A"/>
    <w:rsid w:val="00C07BC9"/>
    <w:rsid w:val="00C07ED6"/>
    <w:rsid w:val="00C07F37"/>
    <w:rsid w:val="00C10397"/>
    <w:rsid w:val="00C10A64"/>
    <w:rsid w:val="00C10EF5"/>
    <w:rsid w:val="00C11360"/>
    <w:rsid w:val="00C12221"/>
    <w:rsid w:val="00C12401"/>
    <w:rsid w:val="00C13B77"/>
    <w:rsid w:val="00C161B2"/>
    <w:rsid w:val="00C16FF8"/>
    <w:rsid w:val="00C176BA"/>
    <w:rsid w:val="00C218FF"/>
    <w:rsid w:val="00C21969"/>
    <w:rsid w:val="00C22959"/>
    <w:rsid w:val="00C2313F"/>
    <w:rsid w:val="00C23939"/>
    <w:rsid w:val="00C23BA0"/>
    <w:rsid w:val="00C23CA8"/>
    <w:rsid w:val="00C24183"/>
    <w:rsid w:val="00C26D2F"/>
    <w:rsid w:val="00C2704B"/>
    <w:rsid w:val="00C30896"/>
    <w:rsid w:val="00C30BB6"/>
    <w:rsid w:val="00C31334"/>
    <w:rsid w:val="00C32240"/>
    <w:rsid w:val="00C3297E"/>
    <w:rsid w:val="00C32F9B"/>
    <w:rsid w:val="00C341F7"/>
    <w:rsid w:val="00C35605"/>
    <w:rsid w:val="00C35A6B"/>
    <w:rsid w:val="00C35B2F"/>
    <w:rsid w:val="00C35FA7"/>
    <w:rsid w:val="00C368A7"/>
    <w:rsid w:val="00C374D5"/>
    <w:rsid w:val="00C40FB8"/>
    <w:rsid w:val="00C41A69"/>
    <w:rsid w:val="00C42F89"/>
    <w:rsid w:val="00C43462"/>
    <w:rsid w:val="00C44DC9"/>
    <w:rsid w:val="00C45533"/>
    <w:rsid w:val="00C462D6"/>
    <w:rsid w:val="00C502D0"/>
    <w:rsid w:val="00C50A96"/>
    <w:rsid w:val="00C53227"/>
    <w:rsid w:val="00C540DB"/>
    <w:rsid w:val="00C547E5"/>
    <w:rsid w:val="00C55512"/>
    <w:rsid w:val="00C55613"/>
    <w:rsid w:val="00C55955"/>
    <w:rsid w:val="00C56DB3"/>
    <w:rsid w:val="00C57636"/>
    <w:rsid w:val="00C57DF7"/>
    <w:rsid w:val="00C57F92"/>
    <w:rsid w:val="00C60BC4"/>
    <w:rsid w:val="00C60CEB"/>
    <w:rsid w:val="00C61021"/>
    <w:rsid w:val="00C611DB"/>
    <w:rsid w:val="00C63832"/>
    <w:rsid w:val="00C63DBC"/>
    <w:rsid w:val="00C6420C"/>
    <w:rsid w:val="00C642B4"/>
    <w:rsid w:val="00C64476"/>
    <w:rsid w:val="00C65AE7"/>
    <w:rsid w:val="00C667BC"/>
    <w:rsid w:val="00C70C22"/>
    <w:rsid w:val="00C70D5B"/>
    <w:rsid w:val="00C71188"/>
    <w:rsid w:val="00C719D4"/>
    <w:rsid w:val="00C7280D"/>
    <w:rsid w:val="00C7288B"/>
    <w:rsid w:val="00C72C77"/>
    <w:rsid w:val="00C7332E"/>
    <w:rsid w:val="00C73455"/>
    <w:rsid w:val="00C73621"/>
    <w:rsid w:val="00C74A1B"/>
    <w:rsid w:val="00C75CCB"/>
    <w:rsid w:val="00C770F3"/>
    <w:rsid w:val="00C77478"/>
    <w:rsid w:val="00C800C8"/>
    <w:rsid w:val="00C80F62"/>
    <w:rsid w:val="00C811FF"/>
    <w:rsid w:val="00C8131D"/>
    <w:rsid w:val="00C81D99"/>
    <w:rsid w:val="00C81ED6"/>
    <w:rsid w:val="00C820AF"/>
    <w:rsid w:val="00C82495"/>
    <w:rsid w:val="00C82C05"/>
    <w:rsid w:val="00C83336"/>
    <w:rsid w:val="00C835A6"/>
    <w:rsid w:val="00C84ED1"/>
    <w:rsid w:val="00C852F8"/>
    <w:rsid w:val="00C85F47"/>
    <w:rsid w:val="00C8602F"/>
    <w:rsid w:val="00C86327"/>
    <w:rsid w:val="00C87611"/>
    <w:rsid w:val="00C87915"/>
    <w:rsid w:val="00C87BD1"/>
    <w:rsid w:val="00C909C6"/>
    <w:rsid w:val="00C90CC4"/>
    <w:rsid w:val="00C90DBD"/>
    <w:rsid w:val="00C92304"/>
    <w:rsid w:val="00C939CB"/>
    <w:rsid w:val="00C94D36"/>
    <w:rsid w:val="00C96334"/>
    <w:rsid w:val="00C96E75"/>
    <w:rsid w:val="00C97759"/>
    <w:rsid w:val="00C978FA"/>
    <w:rsid w:val="00C97AB4"/>
    <w:rsid w:val="00C97B9E"/>
    <w:rsid w:val="00CA0381"/>
    <w:rsid w:val="00CA264E"/>
    <w:rsid w:val="00CA330F"/>
    <w:rsid w:val="00CA4479"/>
    <w:rsid w:val="00CA4A54"/>
    <w:rsid w:val="00CA525D"/>
    <w:rsid w:val="00CA530B"/>
    <w:rsid w:val="00CA5319"/>
    <w:rsid w:val="00CA7EE1"/>
    <w:rsid w:val="00CB09C0"/>
    <w:rsid w:val="00CB1843"/>
    <w:rsid w:val="00CB2400"/>
    <w:rsid w:val="00CB6779"/>
    <w:rsid w:val="00CB6F29"/>
    <w:rsid w:val="00CB7368"/>
    <w:rsid w:val="00CC15BC"/>
    <w:rsid w:val="00CC297A"/>
    <w:rsid w:val="00CC2E91"/>
    <w:rsid w:val="00CC354A"/>
    <w:rsid w:val="00CC3D74"/>
    <w:rsid w:val="00CC41D8"/>
    <w:rsid w:val="00CC4442"/>
    <w:rsid w:val="00CC54F5"/>
    <w:rsid w:val="00CC5A71"/>
    <w:rsid w:val="00CC7E94"/>
    <w:rsid w:val="00CD0F58"/>
    <w:rsid w:val="00CD1BA7"/>
    <w:rsid w:val="00CD25D8"/>
    <w:rsid w:val="00CD2832"/>
    <w:rsid w:val="00CD2AD1"/>
    <w:rsid w:val="00CD2D35"/>
    <w:rsid w:val="00CD3B17"/>
    <w:rsid w:val="00CD4266"/>
    <w:rsid w:val="00CD4759"/>
    <w:rsid w:val="00CD5571"/>
    <w:rsid w:val="00CD596B"/>
    <w:rsid w:val="00CD6528"/>
    <w:rsid w:val="00CD7210"/>
    <w:rsid w:val="00CD79E8"/>
    <w:rsid w:val="00CD7A7D"/>
    <w:rsid w:val="00CD7B16"/>
    <w:rsid w:val="00CE10D8"/>
    <w:rsid w:val="00CE1C03"/>
    <w:rsid w:val="00CE2089"/>
    <w:rsid w:val="00CE2921"/>
    <w:rsid w:val="00CE3C59"/>
    <w:rsid w:val="00CE4740"/>
    <w:rsid w:val="00CE6188"/>
    <w:rsid w:val="00CE6CC9"/>
    <w:rsid w:val="00CE7070"/>
    <w:rsid w:val="00CE7752"/>
    <w:rsid w:val="00CF0635"/>
    <w:rsid w:val="00CF550C"/>
    <w:rsid w:val="00CF57A4"/>
    <w:rsid w:val="00CF5E94"/>
    <w:rsid w:val="00CF65FA"/>
    <w:rsid w:val="00CF6BB2"/>
    <w:rsid w:val="00D004DF"/>
    <w:rsid w:val="00D007DD"/>
    <w:rsid w:val="00D02038"/>
    <w:rsid w:val="00D02757"/>
    <w:rsid w:val="00D03139"/>
    <w:rsid w:val="00D0547E"/>
    <w:rsid w:val="00D054AC"/>
    <w:rsid w:val="00D0562D"/>
    <w:rsid w:val="00D05634"/>
    <w:rsid w:val="00D05F7A"/>
    <w:rsid w:val="00D067E0"/>
    <w:rsid w:val="00D068C4"/>
    <w:rsid w:val="00D10A55"/>
    <w:rsid w:val="00D12AF4"/>
    <w:rsid w:val="00D12C1D"/>
    <w:rsid w:val="00D1384C"/>
    <w:rsid w:val="00D14981"/>
    <w:rsid w:val="00D14A39"/>
    <w:rsid w:val="00D16B6B"/>
    <w:rsid w:val="00D20A64"/>
    <w:rsid w:val="00D21494"/>
    <w:rsid w:val="00D215AF"/>
    <w:rsid w:val="00D21774"/>
    <w:rsid w:val="00D21EF6"/>
    <w:rsid w:val="00D22705"/>
    <w:rsid w:val="00D237B6"/>
    <w:rsid w:val="00D239A0"/>
    <w:rsid w:val="00D24DA6"/>
    <w:rsid w:val="00D2574C"/>
    <w:rsid w:val="00D25D89"/>
    <w:rsid w:val="00D25D8E"/>
    <w:rsid w:val="00D3134F"/>
    <w:rsid w:val="00D31B18"/>
    <w:rsid w:val="00D334E0"/>
    <w:rsid w:val="00D33905"/>
    <w:rsid w:val="00D33E6E"/>
    <w:rsid w:val="00D34EB9"/>
    <w:rsid w:val="00D3538E"/>
    <w:rsid w:val="00D370EE"/>
    <w:rsid w:val="00D376EA"/>
    <w:rsid w:val="00D37E54"/>
    <w:rsid w:val="00D40675"/>
    <w:rsid w:val="00D41DC3"/>
    <w:rsid w:val="00D434C8"/>
    <w:rsid w:val="00D435DB"/>
    <w:rsid w:val="00D436C6"/>
    <w:rsid w:val="00D44371"/>
    <w:rsid w:val="00D4479F"/>
    <w:rsid w:val="00D459C0"/>
    <w:rsid w:val="00D45F5C"/>
    <w:rsid w:val="00D46C4F"/>
    <w:rsid w:val="00D46C9C"/>
    <w:rsid w:val="00D46E95"/>
    <w:rsid w:val="00D475A8"/>
    <w:rsid w:val="00D4794C"/>
    <w:rsid w:val="00D502FA"/>
    <w:rsid w:val="00D5092B"/>
    <w:rsid w:val="00D50A7C"/>
    <w:rsid w:val="00D50C2A"/>
    <w:rsid w:val="00D5159B"/>
    <w:rsid w:val="00D528DD"/>
    <w:rsid w:val="00D53499"/>
    <w:rsid w:val="00D546DE"/>
    <w:rsid w:val="00D57458"/>
    <w:rsid w:val="00D57E13"/>
    <w:rsid w:val="00D631C5"/>
    <w:rsid w:val="00D65010"/>
    <w:rsid w:val="00D67D4A"/>
    <w:rsid w:val="00D71BDD"/>
    <w:rsid w:val="00D72326"/>
    <w:rsid w:val="00D72362"/>
    <w:rsid w:val="00D72E7A"/>
    <w:rsid w:val="00D75157"/>
    <w:rsid w:val="00D7599C"/>
    <w:rsid w:val="00D76127"/>
    <w:rsid w:val="00D76B40"/>
    <w:rsid w:val="00D828DC"/>
    <w:rsid w:val="00D842F2"/>
    <w:rsid w:val="00D869F8"/>
    <w:rsid w:val="00D86E85"/>
    <w:rsid w:val="00D86FAF"/>
    <w:rsid w:val="00D86FC8"/>
    <w:rsid w:val="00D87348"/>
    <w:rsid w:val="00D87AE0"/>
    <w:rsid w:val="00D90635"/>
    <w:rsid w:val="00D91EFA"/>
    <w:rsid w:val="00D92C13"/>
    <w:rsid w:val="00D93973"/>
    <w:rsid w:val="00D945EB"/>
    <w:rsid w:val="00D94B8A"/>
    <w:rsid w:val="00D94D10"/>
    <w:rsid w:val="00D9503F"/>
    <w:rsid w:val="00D955F8"/>
    <w:rsid w:val="00D96E16"/>
    <w:rsid w:val="00D9798F"/>
    <w:rsid w:val="00DA1119"/>
    <w:rsid w:val="00DA1A9C"/>
    <w:rsid w:val="00DA2528"/>
    <w:rsid w:val="00DA366D"/>
    <w:rsid w:val="00DA3D87"/>
    <w:rsid w:val="00DA4F9E"/>
    <w:rsid w:val="00DA511F"/>
    <w:rsid w:val="00DA7A50"/>
    <w:rsid w:val="00DA7B6E"/>
    <w:rsid w:val="00DB09FF"/>
    <w:rsid w:val="00DB0C8D"/>
    <w:rsid w:val="00DB10C7"/>
    <w:rsid w:val="00DB129C"/>
    <w:rsid w:val="00DB41CA"/>
    <w:rsid w:val="00DB4748"/>
    <w:rsid w:val="00DB4D70"/>
    <w:rsid w:val="00DB5820"/>
    <w:rsid w:val="00DB5A38"/>
    <w:rsid w:val="00DB5FE5"/>
    <w:rsid w:val="00DB661A"/>
    <w:rsid w:val="00DB6F7D"/>
    <w:rsid w:val="00DB741C"/>
    <w:rsid w:val="00DB7D34"/>
    <w:rsid w:val="00DC00AD"/>
    <w:rsid w:val="00DC1749"/>
    <w:rsid w:val="00DC3389"/>
    <w:rsid w:val="00DC3872"/>
    <w:rsid w:val="00DC3F54"/>
    <w:rsid w:val="00DC44F9"/>
    <w:rsid w:val="00DC455A"/>
    <w:rsid w:val="00DC6030"/>
    <w:rsid w:val="00DC6755"/>
    <w:rsid w:val="00DC6DC8"/>
    <w:rsid w:val="00DC6FCD"/>
    <w:rsid w:val="00DC7061"/>
    <w:rsid w:val="00DC72FE"/>
    <w:rsid w:val="00DD0237"/>
    <w:rsid w:val="00DD2B0F"/>
    <w:rsid w:val="00DD3DD2"/>
    <w:rsid w:val="00DD46F5"/>
    <w:rsid w:val="00DD5097"/>
    <w:rsid w:val="00DD5C3C"/>
    <w:rsid w:val="00DD649E"/>
    <w:rsid w:val="00DD6FA6"/>
    <w:rsid w:val="00DD71BB"/>
    <w:rsid w:val="00DD7245"/>
    <w:rsid w:val="00DE0433"/>
    <w:rsid w:val="00DE0B09"/>
    <w:rsid w:val="00DE0E73"/>
    <w:rsid w:val="00DE1FA0"/>
    <w:rsid w:val="00DE239F"/>
    <w:rsid w:val="00DE322E"/>
    <w:rsid w:val="00DE3325"/>
    <w:rsid w:val="00DE3E00"/>
    <w:rsid w:val="00DE507D"/>
    <w:rsid w:val="00DE674C"/>
    <w:rsid w:val="00DE6C32"/>
    <w:rsid w:val="00DF1BD1"/>
    <w:rsid w:val="00DF29E4"/>
    <w:rsid w:val="00DF32CF"/>
    <w:rsid w:val="00DF45CF"/>
    <w:rsid w:val="00DF4BC8"/>
    <w:rsid w:val="00DF6A2E"/>
    <w:rsid w:val="00DF6BCF"/>
    <w:rsid w:val="00E009D3"/>
    <w:rsid w:val="00E011C7"/>
    <w:rsid w:val="00E02261"/>
    <w:rsid w:val="00E0261B"/>
    <w:rsid w:val="00E030BB"/>
    <w:rsid w:val="00E03E96"/>
    <w:rsid w:val="00E10294"/>
    <w:rsid w:val="00E1164E"/>
    <w:rsid w:val="00E121E9"/>
    <w:rsid w:val="00E12AB0"/>
    <w:rsid w:val="00E12C2F"/>
    <w:rsid w:val="00E13BBD"/>
    <w:rsid w:val="00E13C15"/>
    <w:rsid w:val="00E142F0"/>
    <w:rsid w:val="00E1462B"/>
    <w:rsid w:val="00E154B9"/>
    <w:rsid w:val="00E15749"/>
    <w:rsid w:val="00E167C0"/>
    <w:rsid w:val="00E16D6D"/>
    <w:rsid w:val="00E17034"/>
    <w:rsid w:val="00E20932"/>
    <w:rsid w:val="00E217DE"/>
    <w:rsid w:val="00E22E04"/>
    <w:rsid w:val="00E2407A"/>
    <w:rsid w:val="00E25200"/>
    <w:rsid w:val="00E25621"/>
    <w:rsid w:val="00E258C0"/>
    <w:rsid w:val="00E25B65"/>
    <w:rsid w:val="00E25F03"/>
    <w:rsid w:val="00E30D00"/>
    <w:rsid w:val="00E32317"/>
    <w:rsid w:val="00E32C84"/>
    <w:rsid w:val="00E33A7F"/>
    <w:rsid w:val="00E33A97"/>
    <w:rsid w:val="00E33DA9"/>
    <w:rsid w:val="00E341ED"/>
    <w:rsid w:val="00E3561A"/>
    <w:rsid w:val="00E36864"/>
    <w:rsid w:val="00E37D41"/>
    <w:rsid w:val="00E37E4E"/>
    <w:rsid w:val="00E37FD6"/>
    <w:rsid w:val="00E4002A"/>
    <w:rsid w:val="00E40BCB"/>
    <w:rsid w:val="00E4203C"/>
    <w:rsid w:val="00E42D45"/>
    <w:rsid w:val="00E43088"/>
    <w:rsid w:val="00E4460A"/>
    <w:rsid w:val="00E45612"/>
    <w:rsid w:val="00E45AB0"/>
    <w:rsid w:val="00E46C93"/>
    <w:rsid w:val="00E50524"/>
    <w:rsid w:val="00E507EA"/>
    <w:rsid w:val="00E50DF3"/>
    <w:rsid w:val="00E512E0"/>
    <w:rsid w:val="00E53683"/>
    <w:rsid w:val="00E53AC8"/>
    <w:rsid w:val="00E55229"/>
    <w:rsid w:val="00E55535"/>
    <w:rsid w:val="00E55888"/>
    <w:rsid w:val="00E55E69"/>
    <w:rsid w:val="00E56BFF"/>
    <w:rsid w:val="00E57A4C"/>
    <w:rsid w:val="00E57AB2"/>
    <w:rsid w:val="00E57CE8"/>
    <w:rsid w:val="00E602D4"/>
    <w:rsid w:val="00E6078E"/>
    <w:rsid w:val="00E625C1"/>
    <w:rsid w:val="00E62F45"/>
    <w:rsid w:val="00E63851"/>
    <w:rsid w:val="00E6481F"/>
    <w:rsid w:val="00E64E70"/>
    <w:rsid w:val="00E653E6"/>
    <w:rsid w:val="00E65866"/>
    <w:rsid w:val="00E671A7"/>
    <w:rsid w:val="00E67C2F"/>
    <w:rsid w:val="00E700F7"/>
    <w:rsid w:val="00E7074C"/>
    <w:rsid w:val="00E714F6"/>
    <w:rsid w:val="00E71517"/>
    <w:rsid w:val="00E7152A"/>
    <w:rsid w:val="00E7250C"/>
    <w:rsid w:val="00E7307F"/>
    <w:rsid w:val="00E7423D"/>
    <w:rsid w:val="00E7460B"/>
    <w:rsid w:val="00E74A3B"/>
    <w:rsid w:val="00E74B94"/>
    <w:rsid w:val="00E7527C"/>
    <w:rsid w:val="00E75326"/>
    <w:rsid w:val="00E76340"/>
    <w:rsid w:val="00E77B1D"/>
    <w:rsid w:val="00E77DFC"/>
    <w:rsid w:val="00E8070A"/>
    <w:rsid w:val="00E80840"/>
    <w:rsid w:val="00E8255A"/>
    <w:rsid w:val="00E82B76"/>
    <w:rsid w:val="00E82E25"/>
    <w:rsid w:val="00E839B7"/>
    <w:rsid w:val="00E83D0B"/>
    <w:rsid w:val="00E83D26"/>
    <w:rsid w:val="00E84C8F"/>
    <w:rsid w:val="00E85F5F"/>
    <w:rsid w:val="00E85FB2"/>
    <w:rsid w:val="00E86276"/>
    <w:rsid w:val="00E9009E"/>
    <w:rsid w:val="00E90C65"/>
    <w:rsid w:val="00E91771"/>
    <w:rsid w:val="00E91FCD"/>
    <w:rsid w:val="00E92EE7"/>
    <w:rsid w:val="00E932A0"/>
    <w:rsid w:val="00E94697"/>
    <w:rsid w:val="00E94A02"/>
    <w:rsid w:val="00E94CC6"/>
    <w:rsid w:val="00E94D8C"/>
    <w:rsid w:val="00E95B33"/>
    <w:rsid w:val="00E95EED"/>
    <w:rsid w:val="00E9602A"/>
    <w:rsid w:val="00E9770A"/>
    <w:rsid w:val="00EA21D7"/>
    <w:rsid w:val="00EA2311"/>
    <w:rsid w:val="00EA3A20"/>
    <w:rsid w:val="00EA3DD1"/>
    <w:rsid w:val="00EA4209"/>
    <w:rsid w:val="00EA47A4"/>
    <w:rsid w:val="00EA56AF"/>
    <w:rsid w:val="00EA6107"/>
    <w:rsid w:val="00EA6878"/>
    <w:rsid w:val="00EA6A81"/>
    <w:rsid w:val="00EB06D2"/>
    <w:rsid w:val="00EB0962"/>
    <w:rsid w:val="00EB11B7"/>
    <w:rsid w:val="00EB1730"/>
    <w:rsid w:val="00EB2A53"/>
    <w:rsid w:val="00EB2F1D"/>
    <w:rsid w:val="00EB3675"/>
    <w:rsid w:val="00EB52DE"/>
    <w:rsid w:val="00EB572E"/>
    <w:rsid w:val="00EB5823"/>
    <w:rsid w:val="00EB654E"/>
    <w:rsid w:val="00EB67DB"/>
    <w:rsid w:val="00EC0535"/>
    <w:rsid w:val="00EC0607"/>
    <w:rsid w:val="00EC09DD"/>
    <w:rsid w:val="00EC116F"/>
    <w:rsid w:val="00EC20B0"/>
    <w:rsid w:val="00EC23CD"/>
    <w:rsid w:val="00EC3440"/>
    <w:rsid w:val="00EC55D3"/>
    <w:rsid w:val="00EC6130"/>
    <w:rsid w:val="00EC6C83"/>
    <w:rsid w:val="00EC6DCC"/>
    <w:rsid w:val="00EC75ED"/>
    <w:rsid w:val="00ED20D4"/>
    <w:rsid w:val="00ED41EB"/>
    <w:rsid w:val="00ED4EC0"/>
    <w:rsid w:val="00ED5825"/>
    <w:rsid w:val="00ED59CF"/>
    <w:rsid w:val="00ED662C"/>
    <w:rsid w:val="00ED67D3"/>
    <w:rsid w:val="00ED6D2F"/>
    <w:rsid w:val="00EE0123"/>
    <w:rsid w:val="00EE1998"/>
    <w:rsid w:val="00EE2383"/>
    <w:rsid w:val="00EE2D02"/>
    <w:rsid w:val="00EE3EA7"/>
    <w:rsid w:val="00EE3F22"/>
    <w:rsid w:val="00EE47F8"/>
    <w:rsid w:val="00EE4E1B"/>
    <w:rsid w:val="00EE6362"/>
    <w:rsid w:val="00EF085C"/>
    <w:rsid w:val="00EF2E60"/>
    <w:rsid w:val="00EF2EA2"/>
    <w:rsid w:val="00EF33A4"/>
    <w:rsid w:val="00EF3553"/>
    <w:rsid w:val="00EF4597"/>
    <w:rsid w:val="00EF5D88"/>
    <w:rsid w:val="00EF6ACE"/>
    <w:rsid w:val="00EF7180"/>
    <w:rsid w:val="00EF753A"/>
    <w:rsid w:val="00EF77DA"/>
    <w:rsid w:val="00F004A2"/>
    <w:rsid w:val="00F0529A"/>
    <w:rsid w:val="00F05950"/>
    <w:rsid w:val="00F05C0D"/>
    <w:rsid w:val="00F05C3B"/>
    <w:rsid w:val="00F06C81"/>
    <w:rsid w:val="00F06F8E"/>
    <w:rsid w:val="00F079D3"/>
    <w:rsid w:val="00F07F6F"/>
    <w:rsid w:val="00F10F0C"/>
    <w:rsid w:val="00F1300A"/>
    <w:rsid w:val="00F1428A"/>
    <w:rsid w:val="00F155A4"/>
    <w:rsid w:val="00F15618"/>
    <w:rsid w:val="00F15963"/>
    <w:rsid w:val="00F17CDC"/>
    <w:rsid w:val="00F201E8"/>
    <w:rsid w:val="00F20D6F"/>
    <w:rsid w:val="00F2216B"/>
    <w:rsid w:val="00F22DEC"/>
    <w:rsid w:val="00F23219"/>
    <w:rsid w:val="00F23974"/>
    <w:rsid w:val="00F23D25"/>
    <w:rsid w:val="00F23D2B"/>
    <w:rsid w:val="00F247AE"/>
    <w:rsid w:val="00F26233"/>
    <w:rsid w:val="00F262E4"/>
    <w:rsid w:val="00F3003D"/>
    <w:rsid w:val="00F31CAA"/>
    <w:rsid w:val="00F31CFF"/>
    <w:rsid w:val="00F32971"/>
    <w:rsid w:val="00F338D0"/>
    <w:rsid w:val="00F35458"/>
    <w:rsid w:val="00F37472"/>
    <w:rsid w:val="00F37923"/>
    <w:rsid w:val="00F37975"/>
    <w:rsid w:val="00F37D54"/>
    <w:rsid w:val="00F37FB8"/>
    <w:rsid w:val="00F4038A"/>
    <w:rsid w:val="00F41626"/>
    <w:rsid w:val="00F41A04"/>
    <w:rsid w:val="00F41CEF"/>
    <w:rsid w:val="00F43504"/>
    <w:rsid w:val="00F444DD"/>
    <w:rsid w:val="00F44913"/>
    <w:rsid w:val="00F457CC"/>
    <w:rsid w:val="00F46CC4"/>
    <w:rsid w:val="00F4797C"/>
    <w:rsid w:val="00F5180D"/>
    <w:rsid w:val="00F5229F"/>
    <w:rsid w:val="00F5386A"/>
    <w:rsid w:val="00F53DFE"/>
    <w:rsid w:val="00F56D4B"/>
    <w:rsid w:val="00F570D8"/>
    <w:rsid w:val="00F61EA8"/>
    <w:rsid w:val="00F62B66"/>
    <w:rsid w:val="00F635EB"/>
    <w:rsid w:val="00F64138"/>
    <w:rsid w:val="00F64551"/>
    <w:rsid w:val="00F6595C"/>
    <w:rsid w:val="00F66EBD"/>
    <w:rsid w:val="00F70B33"/>
    <w:rsid w:val="00F74103"/>
    <w:rsid w:val="00F745A6"/>
    <w:rsid w:val="00F74B2D"/>
    <w:rsid w:val="00F74EA9"/>
    <w:rsid w:val="00F74EB2"/>
    <w:rsid w:val="00F75450"/>
    <w:rsid w:val="00F76457"/>
    <w:rsid w:val="00F76B84"/>
    <w:rsid w:val="00F77B48"/>
    <w:rsid w:val="00F77B8B"/>
    <w:rsid w:val="00F81A44"/>
    <w:rsid w:val="00F82632"/>
    <w:rsid w:val="00F8285B"/>
    <w:rsid w:val="00F831B0"/>
    <w:rsid w:val="00F8374D"/>
    <w:rsid w:val="00F84384"/>
    <w:rsid w:val="00F84A3C"/>
    <w:rsid w:val="00F852AA"/>
    <w:rsid w:val="00F85E07"/>
    <w:rsid w:val="00F8706C"/>
    <w:rsid w:val="00F8745A"/>
    <w:rsid w:val="00F8773D"/>
    <w:rsid w:val="00F9037C"/>
    <w:rsid w:val="00F90727"/>
    <w:rsid w:val="00F91E9D"/>
    <w:rsid w:val="00F92AC5"/>
    <w:rsid w:val="00F92C76"/>
    <w:rsid w:val="00F93597"/>
    <w:rsid w:val="00F9444C"/>
    <w:rsid w:val="00F946CD"/>
    <w:rsid w:val="00F95541"/>
    <w:rsid w:val="00F96636"/>
    <w:rsid w:val="00F97171"/>
    <w:rsid w:val="00F9792D"/>
    <w:rsid w:val="00F97B33"/>
    <w:rsid w:val="00FA024C"/>
    <w:rsid w:val="00FA1088"/>
    <w:rsid w:val="00FA24C5"/>
    <w:rsid w:val="00FA2A29"/>
    <w:rsid w:val="00FA3138"/>
    <w:rsid w:val="00FA3F5B"/>
    <w:rsid w:val="00FA41A6"/>
    <w:rsid w:val="00FA4789"/>
    <w:rsid w:val="00FA5F01"/>
    <w:rsid w:val="00FA6B0C"/>
    <w:rsid w:val="00FA6D4B"/>
    <w:rsid w:val="00FA7ABF"/>
    <w:rsid w:val="00FB023A"/>
    <w:rsid w:val="00FB0BA1"/>
    <w:rsid w:val="00FB0DC1"/>
    <w:rsid w:val="00FB223B"/>
    <w:rsid w:val="00FB2E35"/>
    <w:rsid w:val="00FB38ED"/>
    <w:rsid w:val="00FB4163"/>
    <w:rsid w:val="00FB48E9"/>
    <w:rsid w:val="00FB5474"/>
    <w:rsid w:val="00FB5BC6"/>
    <w:rsid w:val="00FB6F4D"/>
    <w:rsid w:val="00FB6F62"/>
    <w:rsid w:val="00FB7146"/>
    <w:rsid w:val="00FB7CCD"/>
    <w:rsid w:val="00FB7EA6"/>
    <w:rsid w:val="00FC02B6"/>
    <w:rsid w:val="00FC098C"/>
    <w:rsid w:val="00FC1830"/>
    <w:rsid w:val="00FC30F3"/>
    <w:rsid w:val="00FC471D"/>
    <w:rsid w:val="00FC5B35"/>
    <w:rsid w:val="00FC6E16"/>
    <w:rsid w:val="00FD0526"/>
    <w:rsid w:val="00FD0CB6"/>
    <w:rsid w:val="00FD2E84"/>
    <w:rsid w:val="00FD462E"/>
    <w:rsid w:val="00FD62A4"/>
    <w:rsid w:val="00FD63AC"/>
    <w:rsid w:val="00FD63BC"/>
    <w:rsid w:val="00FD67F8"/>
    <w:rsid w:val="00FD6B56"/>
    <w:rsid w:val="00FD6FE8"/>
    <w:rsid w:val="00FE08DA"/>
    <w:rsid w:val="00FE1041"/>
    <w:rsid w:val="00FE1AF4"/>
    <w:rsid w:val="00FE229A"/>
    <w:rsid w:val="00FE38C9"/>
    <w:rsid w:val="00FE440E"/>
    <w:rsid w:val="00FE4EBD"/>
    <w:rsid w:val="00FE5E33"/>
    <w:rsid w:val="00FE63E4"/>
    <w:rsid w:val="00FF08DD"/>
    <w:rsid w:val="00FF37B2"/>
    <w:rsid w:val="00FF50C5"/>
    <w:rsid w:val="00FF50CA"/>
    <w:rsid w:val="00FF5641"/>
    <w:rsid w:val="00FF5A1A"/>
    <w:rsid w:val="00FF5C22"/>
    <w:rsid w:val="00FF61A0"/>
    <w:rsid w:val="00FF61D1"/>
    <w:rsid w:val="00FF6F6E"/>
    <w:rsid w:val="00FF72C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5798"/>
  <w15:docId w15:val="{7FBFC97F-FED4-4566-AA26-5C8BB126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D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1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4F9F"/>
    <w:pPr>
      <w:keepNext/>
      <w:spacing w:before="240" w:after="240" w:line="240" w:lineRule="auto"/>
      <w:outlineLvl w:val="1"/>
    </w:pPr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F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79"/>
  </w:style>
  <w:style w:type="paragraph" w:customStyle="1" w:styleId="Default">
    <w:name w:val="Default"/>
    <w:rsid w:val="00E730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ED"/>
  </w:style>
  <w:style w:type="character" w:styleId="CommentReference">
    <w:name w:val="annotation reference"/>
    <w:basedOn w:val="DefaultParagraphFont"/>
    <w:uiPriority w:val="99"/>
    <w:semiHidden/>
    <w:unhideWhenUsed/>
    <w:rsid w:val="00024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94F9F"/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paragraph" w:styleId="FootnoteText">
    <w:name w:val="footnote text"/>
    <w:aliases w:val="Fußnotentextf,DTE-Voetnoottekst,DTE-Voetnoottekst Char"/>
    <w:basedOn w:val="Normal"/>
    <w:link w:val="FootnoteTextChar"/>
    <w:rsid w:val="00194F9F"/>
    <w:pPr>
      <w:spacing w:after="0" w:line="240" w:lineRule="auto"/>
      <w:jc w:val="both"/>
    </w:pPr>
    <w:rPr>
      <w:rFonts w:ascii="Times New Roman" w:eastAsia="MS ??" w:hAnsi="Times New Roman" w:cs="Times New Roman"/>
      <w:szCs w:val="24"/>
      <w:lang w:val="sq-AL"/>
    </w:rPr>
  </w:style>
  <w:style w:type="character" w:customStyle="1" w:styleId="FootnoteTextChar">
    <w:name w:val="Footnote Text Char"/>
    <w:aliases w:val="Fußnotentextf Char,DTE-Voetnoottekst Char1,DTE-Voetnoottekst Char Char"/>
    <w:basedOn w:val="DefaultParagraphFont"/>
    <w:link w:val="FootnoteText"/>
    <w:rsid w:val="00194F9F"/>
    <w:rPr>
      <w:rFonts w:ascii="Times New Roman" w:eastAsia="MS ??" w:hAnsi="Times New Roman" w:cs="Times New Roman"/>
      <w:szCs w:val="24"/>
      <w:lang w:val="sq-AL"/>
    </w:rPr>
  </w:style>
  <w:style w:type="character" w:styleId="FootnoteReference">
    <w:name w:val="footnote reference"/>
    <w:semiHidden/>
    <w:rsid w:val="00194F9F"/>
    <w:rPr>
      <w:rFonts w:cs="Times New Roman"/>
      <w:vertAlign w:val="superscript"/>
    </w:rPr>
  </w:style>
  <w:style w:type="paragraph" w:styleId="NoSpacing">
    <w:name w:val="No Spacing"/>
    <w:link w:val="NoSpacingChar"/>
    <w:uiPriority w:val="1"/>
    <w:qFormat/>
    <w:rsid w:val="00F10F0C"/>
    <w:pPr>
      <w:spacing w:after="0" w:line="240" w:lineRule="auto"/>
    </w:pPr>
    <w:rPr>
      <w:rFonts w:eastAsia="MS Mincho"/>
    </w:rPr>
  </w:style>
  <w:style w:type="character" w:customStyle="1" w:styleId="NoSpacingChar">
    <w:name w:val="No Spacing Char"/>
    <w:basedOn w:val="DefaultParagraphFont"/>
    <w:link w:val="NoSpacing"/>
    <w:uiPriority w:val="1"/>
    <w:rsid w:val="00F10F0C"/>
    <w:rPr>
      <w:rFonts w:eastAsia="MS Mincho"/>
    </w:rPr>
  </w:style>
  <w:style w:type="paragraph" w:styleId="ListParagraph">
    <w:name w:val="List Paragraph"/>
    <w:aliases w:val="List Paragraph (numbered (a)),Normal 1,List Paragraph 1,Akapit z listą BS,Bullets,Ha,List bullets"/>
    <w:basedOn w:val="Normal"/>
    <w:link w:val="ListParagraphChar"/>
    <w:uiPriority w:val="34"/>
    <w:qFormat/>
    <w:rsid w:val="005711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Ha Char,List bullets Char"/>
    <w:basedOn w:val="DefaultParagraphFont"/>
    <w:link w:val="ListParagraph"/>
    <w:uiPriority w:val="34"/>
    <w:rsid w:val="00D72326"/>
  </w:style>
  <w:style w:type="character" w:customStyle="1" w:styleId="Heading1Char">
    <w:name w:val="Heading 1 Char"/>
    <w:basedOn w:val="DefaultParagraphFont"/>
    <w:link w:val="Heading1"/>
    <w:uiPriority w:val="9"/>
    <w:rsid w:val="00D21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5906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02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0271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015F87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5F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5F8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5F8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5F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78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107863"/>
    <w:pPr>
      <w:spacing w:after="100"/>
      <w:ind w:left="440"/>
    </w:pPr>
  </w:style>
  <w:style w:type="character" w:customStyle="1" w:styleId="A7">
    <w:name w:val="A7"/>
    <w:uiPriority w:val="99"/>
    <w:rsid w:val="00B8092D"/>
    <w:rPr>
      <w:rFonts w:cs="Core Sans D 35 Regular"/>
      <w:color w:val="000000"/>
      <w:sz w:val="19"/>
      <w:szCs w:val="19"/>
    </w:rPr>
  </w:style>
  <w:style w:type="table" w:customStyle="1" w:styleId="PlainTable11">
    <w:name w:val="Plain Table 11"/>
    <w:basedOn w:val="TableNormal"/>
    <w:uiPriority w:val="41"/>
    <w:rsid w:val="00503B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Arial">
    <w:name w:val="Style Arial"/>
    <w:rsid w:val="004F2903"/>
    <w:rPr>
      <w:rFonts w:ascii="Arial" w:hAnsi="Arial" w:cs="Arial" w:hint="default"/>
    </w:rPr>
  </w:style>
  <w:style w:type="character" w:customStyle="1" w:styleId="hps">
    <w:name w:val="hps"/>
    <w:basedOn w:val="DefaultParagraphFont"/>
    <w:rsid w:val="009F1D1F"/>
  </w:style>
  <w:style w:type="table" w:customStyle="1" w:styleId="GridTable2-Accent11">
    <w:name w:val="Grid Table 2 - Accent 11"/>
    <w:basedOn w:val="TableNormal"/>
    <w:uiPriority w:val="47"/>
    <w:rsid w:val="00F479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4797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479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8D39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6A46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6A4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A46D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ageNumber">
    <w:name w:val="page number"/>
    <w:basedOn w:val="DefaultParagraphFont"/>
    <w:rsid w:val="008A57B4"/>
  </w:style>
  <w:style w:type="paragraph" w:styleId="EndnoteText">
    <w:name w:val="endnote text"/>
    <w:basedOn w:val="Normal"/>
    <w:link w:val="EndnoteTextChar"/>
    <w:uiPriority w:val="99"/>
    <w:semiHidden/>
    <w:unhideWhenUsed/>
    <w:rsid w:val="001606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6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06FE"/>
    <w:rPr>
      <w:vertAlign w:val="superscript"/>
    </w:rPr>
  </w:style>
  <w:style w:type="paragraph" w:styleId="Revision">
    <w:name w:val="Revision"/>
    <w:hidden/>
    <w:uiPriority w:val="99"/>
    <w:semiHidden/>
    <w:rsid w:val="00061AAC"/>
    <w:pPr>
      <w:spacing w:after="0" w:line="240" w:lineRule="auto"/>
    </w:pPr>
  </w:style>
  <w:style w:type="table" w:styleId="TableGrid">
    <w:name w:val="Table Grid"/>
    <w:basedOn w:val="TableNormal"/>
    <w:uiPriority w:val="39"/>
    <w:rsid w:val="00A5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16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13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278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8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02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3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14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22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06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8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76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77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15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91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1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9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rdknowhowacademy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190F-FC14-418D-9EA9-B8BD68A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20</Pages>
  <Words>3113</Words>
  <Characters>17750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Mehmeti</dc:creator>
  <cp:keywords/>
  <dc:description/>
  <cp:lastModifiedBy>Erlina Llabjani</cp:lastModifiedBy>
  <cp:revision>13</cp:revision>
  <cp:lastPrinted>2022-12-08T09:52:00Z</cp:lastPrinted>
  <dcterms:created xsi:type="dcterms:W3CDTF">2023-05-29T13:51:00Z</dcterms:created>
  <dcterms:modified xsi:type="dcterms:W3CDTF">2024-03-21T12:17:00Z</dcterms:modified>
</cp:coreProperties>
</file>