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3C0E80" w14:textId="77777777" w:rsidR="00F11A5C" w:rsidRPr="00302ED2" w:rsidRDefault="00040EDF" w:rsidP="00F11A5C">
      <w:pPr>
        <w:ind w:left="-720" w:right="-720"/>
        <w:jc w:val="center"/>
      </w:pPr>
      <w:r w:rsidRPr="00302ED2">
        <w:rPr>
          <w:noProof/>
          <w:lang w:eastAsia="sq-AL"/>
        </w:rPr>
        <w:drawing>
          <wp:inline distT="0" distB="0" distL="0" distR="0" wp14:anchorId="670B74FA" wp14:editId="3D93866B">
            <wp:extent cx="1152525" cy="1133475"/>
            <wp:effectExtent l="0" t="0" r="9525" b="9525"/>
            <wp:docPr id="1" name="Picture 1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051246" w14:textId="77777777" w:rsidR="00FF4418" w:rsidRPr="00302ED2" w:rsidRDefault="00FF4418" w:rsidP="00E213B5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 w:rsidRPr="00302ED2">
        <w:rPr>
          <w:rFonts w:ascii="Book Antiqua" w:eastAsia="Book Antiqua" w:hAnsi="Book Antiqua" w:cs="Book Antiqua"/>
          <w:b/>
          <w:sz w:val="24"/>
          <w:szCs w:val="24"/>
        </w:rPr>
        <w:t>Republika e Kosovës</w:t>
      </w:r>
    </w:p>
    <w:p w14:paraId="0F9AF61A" w14:textId="77777777" w:rsidR="00FF4418" w:rsidRPr="00302ED2" w:rsidRDefault="00FF4418" w:rsidP="00E213B5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 w:rsidRPr="00302ED2">
        <w:rPr>
          <w:rFonts w:ascii="Book Antiqua" w:hAnsi="Book Antiqua"/>
          <w:b/>
          <w:sz w:val="24"/>
          <w:szCs w:val="24"/>
        </w:rPr>
        <w:t>Republika Kosova-</w:t>
      </w:r>
      <w:proofErr w:type="spellStart"/>
      <w:r w:rsidRPr="00302ED2">
        <w:rPr>
          <w:rFonts w:ascii="Book Antiqua" w:hAnsi="Book Antiqua"/>
          <w:b/>
          <w:sz w:val="24"/>
          <w:szCs w:val="24"/>
        </w:rPr>
        <w:t>Republic</w:t>
      </w:r>
      <w:proofErr w:type="spellEnd"/>
      <w:r w:rsidRPr="00302ED2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302ED2">
        <w:rPr>
          <w:rFonts w:ascii="Book Antiqua" w:hAnsi="Book Antiqua"/>
          <w:b/>
          <w:sz w:val="24"/>
          <w:szCs w:val="24"/>
        </w:rPr>
        <w:t>of</w:t>
      </w:r>
      <w:proofErr w:type="spellEnd"/>
      <w:r w:rsidRPr="00302ED2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302ED2">
        <w:rPr>
          <w:rFonts w:ascii="Book Antiqua" w:hAnsi="Book Antiqua"/>
          <w:b/>
          <w:sz w:val="24"/>
          <w:szCs w:val="24"/>
        </w:rPr>
        <w:t>Kosovo</w:t>
      </w:r>
      <w:proofErr w:type="spellEnd"/>
    </w:p>
    <w:p w14:paraId="46E001C9" w14:textId="77777777" w:rsidR="00FF4418" w:rsidRPr="00302ED2" w:rsidRDefault="00FF4418" w:rsidP="00E213B5">
      <w:pPr>
        <w:spacing w:after="0" w:line="240" w:lineRule="auto"/>
        <w:ind w:left="10" w:right="-15"/>
        <w:jc w:val="center"/>
        <w:rPr>
          <w:rFonts w:ascii="Book Antiqua" w:hAnsi="Book Antiqua"/>
          <w:b/>
          <w:sz w:val="24"/>
          <w:szCs w:val="24"/>
        </w:rPr>
      </w:pPr>
      <w:r w:rsidRPr="00302ED2">
        <w:rPr>
          <w:rFonts w:ascii="Book Antiqua" w:eastAsia="Book Antiqua" w:hAnsi="Book Antiqua" w:cs="Book Antiqua"/>
          <w:b/>
          <w:i/>
          <w:sz w:val="24"/>
          <w:szCs w:val="24"/>
        </w:rPr>
        <w:t xml:space="preserve">Qeveria - </w:t>
      </w:r>
      <w:proofErr w:type="spellStart"/>
      <w:r w:rsidRPr="00302ED2">
        <w:rPr>
          <w:rFonts w:ascii="Book Antiqua" w:eastAsia="Book Antiqua" w:hAnsi="Book Antiqua" w:cs="Book Antiqua"/>
          <w:b/>
          <w:i/>
          <w:sz w:val="24"/>
          <w:szCs w:val="24"/>
        </w:rPr>
        <w:t>Vlada</w:t>
      </w:r>
      <w:proofErr w:type="spellEnd"/>
      <w:r w:rsidRPr="00302ED2">
        <w:rPr>
          <w:rFonts w:ascii="Book Antiqua" w:eastAsia="Book Antiqua" w:hAnsi="Book Antiqua" w:cs="Book Antiqua"/>
          <w:b/>
          <w:i/>
          <w:sz w:val="24"/>
          <w:szCs w:val="24"/>
        </w:rPr>
        <w:t xml:space="preserve"> – </w:t>
      </w:r>
      <w:proofErr w:type="spellStart"/>
      <w:r w:rsidRPr="00302ED2">
        <w:rPr>
          <w:rFonts w:ascii="Book Antiqua" w:eastAsia="Book Antiqua" w:hAnsi="Book Antiqua" w:cs="Book Antiqua"/>
          <w:b/>
          <w:i/>
          <w:sz w:val="24"/>
          <w:szCs w:val="24"/>
        </w:rPr>
        <w:t>Government</w:t>
      </w:r>
      <w:proofErr w:type="spellEnd"/>
    </w:p>
    <w:p w14:paraId="1AB15AA8" w14:textId="77777777" w:rsidR="00E213B5" w:rsidRPr="00302ED2" w:rsidRDefault="00FF4418" w:rsidP="00E213B5">
      <w:pPr>
        <w:spacing w:after="0" w:line="240" w:lineRule="auto"/>
        <w:ind w:right="195"/>
        <w:jc w:val="center"/>
        <w:rPr>
          <w:rFonts w:ascii="Book Antiqua" w:eastAsia="Book Antiqua" w:hAnsi="Book Antiqua" w:cs="Book Antiqua"/>
          <w:i/>
          <w:sz w:val="24"/>
          <w:szCs w:val="24"/>
        </w:rPr>
      </w:pPr>
      <w:r w:rsidRPr="00302ED2">
        <w:rPr>
          <w:rFonts w:ascii="Book Antiqua" w:eastAsia="Book Antiqua" w:hAnsi="Book Antiqua" w:cs="Book Antiqua"/>
          <w:i/>
          <w:sz w:val="24"/>
          <w:szCs w:val="24"/>
        </w:rPr>
        <w:t xml:space="preserve">Ministria e Zhvillimit Rajonal </w:t>
      </w:r>
    </w:p>
    <w:p w14:paraId="20EFA252" w14:textId="77777777" w:rsidR="00FF4418" w:rsidRPr="00302ED2" w:rsidRDefault="00FF4418" w:rsidP="00E213B5">
      <w:pPr>
        <w:spacing w:after="0" w:line="240" w:lineRule="auto"/>
        <w:ind w:right="195"/>
        <w:jc w:val="center"/>
        <w:rPr>
          <w:rFonts w:ascii="Book Antiqua" w:hAnsi="Book Antiqua"/>
          <w:sz w:val="24"/>
          <w:szCs w:val="24"/>
        </w:rPr>
      </w:pPr>
      <w:proofErr w:type="spellStart"/>
      <w:r w:rsidRPr="00302ED2">
        <w:rPr>
          <w:rFonts w:ascii="Book Antiqua" w:eastAsia="Book Antiqua" w:hAnsi="Book Antiqua" w:cs="Book Antiqua"/>
          <w:i/>
          <w:sz w:val="24"/>
          <w:szCs w:val="24"/>
        </w:rPr>
        <w:t>Ministarstvo</w:t>
      </w:r>
      <w:proofErr w:type="spellEnd"/>
      <w:r w:rsidRPr="00302ED2">
        <w:rPr>
          <w:rFonts w:ascii="Book Antiqua" w:eastAsia="Book Antiqua" w:hAnsi="Book Antiqua" w:cs="Book Antiqua"/>
          <w:i/>
          <w:sz w:val="24"/>
          <w:szCs w:val="24"/>
        </w:rPr>
        <w:t xml:space="preserve"> </w:t>
      </w:r>
      <w:proofErr w:type="spellStart"/>
      <w:r w:rsidRPr="00302ED2">
        <w:rPr>
          <w:rFonts w:ascii="Book Antiqua" w:eastAsia="Book Antiqua" w:hAnsi="Book Antiqua" w:cs="Book Antiqua"/>
          <w:i/>
          <w:sz w:val="24"/>
          <w:szCs w:val="24"/>
        </w:rPr>
        <w:t>za</w:t>
      </w:r>
      <w:proofErr w:type="spellEnd"/>
      <w:r w:rsidRPr="00302ED2">
        <w:rPr>
          <w:rFonts w:ascii="Book Antiqua" w:eastAsia="Book Antiqua" w:hAnsi="Book Antiqua" w:cs="Book Antiqua"/>
          <w:i/>
          <w:sz w:val="24"/>
          <w:szCs w:val="24"/>
        </w:rPr>
        <w:t xml:space="preserve"> </w:t>
      </w:r>
      <w:proofErr w:type="spellStart"/>
      <w:r w:rsidRPr="00302ED2">
        <w:rPr>
          <w:rFonts w:ascii="Book Antiqua" w:eastAsia="Book Antiqua" w:hAnsi="Book Antiqua" w:cs="Book Antiqua"/>
          <w:i/>
          <w:sz w:val="24"/>
          <w:szCs w:val="24"/>
        </w:rPr>
        <w:t>Regionalni</w:t>
      </w:r>
      <w:proofErr w:type="spellEnd"/>
      <w:r w:rsidRPr="00302ED2">
        <w:rPr>
          <w:rFonts w:ascii="Book Antiqua" w:eastAsia="Book Antiqua" w:hAnsi="Book Antiqua" w:cs="Book Antiqua"/>
          <w:i/>
          <w:sz w:val="24"/>
          <w:szCs w:val="24"/>
        </w:rPr>
        <w:t xml:space="preserve"> </w:t>
      </w:r>
      <w:proofErr w:type="spellStart"/>
      <w:r w:rsidRPr="00302ED2">
        <w:rPr>
          <w:rFonts w:ascii="Book Antiqua" w:eastAsia="Book Antiqua" w:hAnsi="Book Antiqua" w:cs="Book Antiqua"/>
          <w:i/>
          <w:sz w:val="24"/>
          <w:szCs w:val="24"/>
        </w:rPr>
        <w:t>Razvoj</w:t>
      </w:r>
      <w:proofErr w:type="spellEnd"/>
    </w:p>
    <w:p w14:paraId="2432DB9D" w14:textId="77777777" w:rsidR="00F11A5C" w:rsidRPr="00302ED2" w:rsidRDefault="00FF4418" w:rsidP="00E213B5">
      <w:pPr>
        <w:spacing w:after="0"/>
        <w:jc w:val="center"/>
        <w:outlineLvl w:val="0"/>
        <w:rPr>
          <w:rFonts w:ascii="Book Antiqua" w:hAnsi="Book Antiqua"/>
          <w:sz w:val="24"/>
          <w:szCs w:val="24"/>
        </w:rPr>
      </w:pPr>
      <w:proofErr w:type="spellStart"/>
      <w:r w:rsidRPr="00302ED2">
        <w:rPr>
          <w:rFonts w:ascii="Book Antiqua" w:eastAsia="Book Antiqua" w:hAnsi="Book Antiqua" w:cs="Book Antiqua"/>
          <w:i/>
          <w:sz w:val="24"/>
          <w:szCs w:val="24"/>
        </w:rPr>
        <w:t>Ministry</w:t>
      </w:r>
      <w:proofErr w:type="spellEnd"/>
      <w:r w:rsidRPr="00302ED2">
        <w:rPr>
          <w:rFonts w:ascii="Book Antiqua" w:eastAsia="Book Antiqua" w:hAnsi="Book Antiqua" w:cs="Book Antiqua"/>
          <w:i/>
          <w:sz w:val="24"/>
          <w:szCs w:val="24"/>
        </w:rPr>
        <w:t xml:space="preserve"> </w:t>
      </w:r>
      <w:proofErr w:type="spellStart"/>
      <w:r w:rsidRPr="00302ED2">
        <w:rPr>
          <w:rFonts w:ascii="Book Antiqua" w:eastAsia="Book Antiqua" w:hAnsi="Book Antiqua" w:cs="Book Antiqua"/>
          <w:i/>
          <w:sz w:val="24"/>
          <w:szCs w:val="24"/>
        </w:rPr>
        <w:t>of</w:t>
      </w:r>
      <w:proofErr w:type="spellEnd"/>
      <w:r w:rsidRPr="00302ED2">
        <w:rPr>
          <w:rFonts w:ascii="Book Antiqua" w:eastAsia="Book Antiqua" w:hAnsi="Book Antiqua" w:cs="Book Antiqua"/>
          <w:i/>
          <w:sz w:val="24"/>
          <w:szCs w:val="24"/>
        </w:rPr>
        <w:t xml:space="preserve"> </w:t>
      </w:r>
      <w:proofErr w:type="spellStart"/>
      <w:r w:rsidRPr="00302ED2">
        <w:rPr>
          <w:rFonts w:ascii="Book Antiqua" w:eastAsia="Book Antiqua" w:hAnsi="Book Antiqua" w:cs="Book Antiqua"/>
          <w:i/>
          <w:sz w:val="24"/>
          <w:szCs w:val="24"/>
        </w:rPr>
        <w:t>Regional</w:t>
      </w:r>
      <w:proofErr w:type="spellEnd"/>
      <w:r w:rsidRPr="00302ED2">
        <w:rPr>
          <w:rFonts w:ascii="Book Antiqua" w:eastAsia="Book Antiqua" w:hAnsi="Book Antiqua" w:cs="Book Antiqua"/>
          <w:i/>
          <w:sz w:val="24"/>
          <w:szCs w:val="24"/>
        </w:rPr>
        <w:t xml:space="preserve"> </w:t>
      </w:r>
      <w:proofErr w:type="spellStart"/>
      <w:r w:rsidRPr="00302ED2">
        <w:rPr>
          <w:rFonts w:ascii="Book Antiqua" w:eastAsia="Book Antiqua" w:hAnsi="Book Antiqua" w:cs="Book Antiqua"/>
          <w:i/>
          <w:sz w:val="24"/>
          <w:szCs w:val="24"/>
        </w:rPr>
        <w:t>Development</w:t>
      </w:r>
      <w:proofErr w:type="spellEnd"/>
    </w:p>
    <w:p w14:paraId="4E1FD5E0" w14:textId="77777777" w:rsidR="00F11A5C" w:rsidRPr="00302ED2" w:rsidRDefault="00E213B5" w:rsidP="00F837DA">
      <w:pPr>
        <w:jc w:val="center"/>
        <w:outlineLvl w:val="0"/>
        <w:rPr>
          <w:rFonts w:ascii="Book Antiqua" w:hAnsi="Book Antiqua"/>
          <w:sz w:val="24"/>
          <w:szCs w:val="24"/>
        </w:rPr>
      </w:pPr>
      <w:r w:rsidRPr="00302ED2">
        <w:rPr>
          <w:rFonts w:ascii="Book Antiqua" w:hAnsi="Book Antiqua"/>
          <w:sz w:val="24"/>
          <w:szCs w:val="24"/>
        </w:rPr>
        <w:t>___________________________________________________________________________</w:t>
      </w:r>
    </w:p>
    <w:p w14:paraId="365CC2ED" w14:textId="77777777" w:rsidR="00E213B5" w:rsidRPr="00302ED2" w:rsidRDefault="00E213B5" w:rsidP="00F837DA">
      <w:pPr>
        <w:jc w:val="center"/>
        <w:outlineLvl w:val="0"/>
        <w:rPr>
          <w:rFonts w:ascii="Book Antiqua" w:hAnsi="Book Antiqua"/>
          <w:b/>
          <w:sz w:val="24"/>
          <w:szCs w:val="24"/>
        </w:rPr>
      </w:pPr>
    </w:p>
    <w:p w14:paraId="1FAEBBB1" w14:textId="77777777" w:rsidR="00E213B5" w:rsidRPr="00302ED2" w:rsidRDefault="00E213B5" w:rsidP="00F837DA">
      <w:pPr>
        <w:jc w:val="center"/>
        <w:outlineLvl w:val="0"/>
        <w:rPr>
          <w:rFonts w:ascii="Book Antiqua" w:hAnsi="Book Antiqua"/>
          <w:b/>
          <w:sz w:val="24"/>
          <w:szCs w:val="24"/>
        </w:rPr>
      </w:pPr>
    </w:p>
    <w:p w14:paraId="0D63349E" w14:textId="77777777" w:rsidR="00E213B5" w:rsidRPr="00302ED2" w:rsidRDefault="00E213B5" w:rsidP="00F837DA">
      <w:pPr>
        <w:jc w:val="center"/>
        <w:outlineLvl w:val="0"/>
        <w:rPr>
          <w:rFonts w:ascii="Book Antiqua" w:hAnsi="Book Antiqua"/>
          <w:b/>
          <w:sz w:val="24"/>
          <w:szCs w:val="24"/>
        </w:rPr>
      </w:pPr>
    </w:p>
    <w:p w14:paraId="31E65788" w14:textId="77777777" w:rsidR="00261507" w:rsidRPr="00302ED2" w:rsidRDefault="0072152F" w:rsidP="00F837DA">
      <w:pPr>
        <w:jc w:val="center"/>
        <w:outlineLvl w:val="0"/>
        <w:rPr>
          <w:rFonts w:ascii="Book Antiqua" w:hAnsi="Book Antiqua"/>
          <w:b/>
          <w:sz w:val="24"/>
          <w:szCs w:val="24"/>
        </w:rPr>
      </w:pPr>
      <w:r w:rsidRPr="00302ED2">
        <w:rPr>
          <w:rFonts w:ascii="Book Antiqua" w:hAnsi="Book Antiqua"/>
          <w:b/>
          <w:sz w:val="24"/>
          <w:szCs w:val="24"/>
        </w:rPr>
        <w:t>UDH</w:t>
      </w:r>
      <w:r w:rsidR="000E2B3D" w:rsidRPr="00302ED2">
        <w:rPr>
          <w:rFonts w:ascii="Book Antiqua" w:hAnsi="Book Antiqua"/>
          <w:b/>
          <w:sz w:val="24"/>
          <w:szCs w:val="24"/>
        </w:rPr>
        <w:t>Ë</w:t>
      </w:r>
      <w:r w:rsidRPr="00302ED2">
        <w:rPr>
          <w:rFonts w:ascii="Book Antiqua" w:hAnsi="Book Antiqua"/>
          <w:b/>
          <w:sz w:val="24"/>
          <w:szCs w:val="24"/>
        </w:rPr>
        <w:t>ZUES P</w:t>
      </w:r>
      <w:r w:rsidR="000E2B3D" w:rsidRPr="00302ED2">
        <w:rPr>
          <w:rFonts w:ascii="Book Antiqua" w:hAnsi="Book Antiqua"/>
          <w:b/>
          <w:sz w:val="24"/>
          <w:szCs w:val="24"/>
        </w:rPr>
        <w:t>Ë</w:t>
      </w:r>
      <w:r w:rsidRPr="00302ED2">
        <w:rPr>
          <w:rFonts w:ascii="Book Antiqua" w:hAnsi="Book Antiqua"/>
          <w:b/>
          <w:sz w:val="24"/>
          <w:szCs w:val="24"/>
        </w:rPr>
        <w:t>R APLIKANT</w:t>
      </w:r>
      <w:r w:rsidR="000E2B3D" w:rsidRPr="00302ED2">
        <w:rPr>
          <w:rFonts w:ascii="Book Antiqua" w:hAnsi="Book Antiqua"/>
          <w:b/>
          <w:sz w:val="24"/>
          <w:szCs w:val="24"/>
        </w:rPr>
        <w:t>Ë</w:t>
      </w:r>
    </w:p>
    <w:p w14:paraId="6CB8D6D8" w14:textId="77777777" w:rsidR="00261507" w:rsidRPr="00302ED2" w:rsidRDefault="00261507" w:rsidP="00F837DA">
      <w:pPr>
        <w:jc w:val="center"/>
        <w:rPr>
          <w:rFonts w:ascii="Book Antiqua" w:hAnsi="Book Antiqua"/>
          <w:b/>
          <w:sz w:val="24"/>
          <w:szCs w:val="24"/>
        </w:rPr>
      </w:pPr>
    </w:p>
    <w:p w14:paraId="0A16FF87" w14:textId="77777777" w:rsidR="00261507" w:rsidRPr="00302ED2" w:rsidRDefault="0079644E" w:rsidP="00F837DA">
      <w:pPr>
        <w:jc w:val="center"/>
        <w:outlineLvl w:val="0"/>
        <w:rPr>
          <w:rFonts w:ascii="Book Antiqua" w:hAnsi="Book Antiqua"/>
          <w:b/>
          <w:sz w:val="24"/>
          <w:szCs w:val="24"/>
        </w:rPr>
      </w:pPr>
      <w:r w:rsidRPr="00302ED2">
        <w:rPr>
          <w:rFonts w:ascii="Book Antiqua" w:hAnsi="Book Antiqua"/>
          <w:b/>
          <w:sz w:val="24"/>
          <w:szCs w:val="24"/>
        </w:rPr>
        <w:t>PROGRAMI</w:t>
      </w:r>
      <w:r w:rsidR="0072152F" w:rsidRPr="00302ED2">
        <w:rPr>
          <w:rFonts w:ascii="Book Antiqua" w:hAnsi="Book Antiqua"/>
          <w:b/>
          <w:sz w:val="24"/>
          <w:szCs w:val="24"/>
        </w:rPr>
        <w:t xml:space="preserve"> P</w:t>
      </w:r>
      <w:r w:rsidR="000E2B3D" w:rsidRPr="00302ED2">
        <w:rPr>
          <w:rFonts w:ascii="Book Antiqua" w:hAnsi="Book Antiqua"/>
          <w:b/>
          <w:sz w:val="24"/>
          <w:szCs w:val="24"/>
        </w:rPr>
        <w:t>Ë</w:t>
      </w:r>
      <w:r w:rsidR="0072152F" w:rsidRPr="00302ED2">
        <w:rPr>
          <w:rFonts w:ascii="Book Antiqua" w:hAnsi="Book Antiqua"/>
          <w:b/>
          <w:sz w:val="24"/>
          <w:szCs w:val="24"/>
        </w:rPr>
        <w:t xml:space="preserve">R </w:t>
      </w:r>
      <w:r w:rsidRPr="00302ED2">
        <w:rPr>
          <w:rFonts w:ascii="Book Antiqua" w:hAnsi="Book Antiqua"/>
          <w:b/>
          <w:sz w:val="24"/>
          <w:szCs w:val="24"/>
        </w:rPr>
        <w:t>ZHVILLIM</w:t>
      </w:r>
      <w:r w:rsidR="00356D2A">
        <w:rPr>
          <w:rFonts w:ascii="Book Antiqua" w:hAnsi="Book Antiqua"/>
          <w:b/>
          <w:sz w:val="24"/>
          <w:szCs w:val="24"/>
        </w:rPr>
        <w:t xml:space="preserve"> RAJONAL 2021</w:t>
      </w:r>
      <w:r w:rsidR="00CC23DF">
        <w:rPr>
          <w:rFonts w:ascii="Book Antiqua" w:hAnsi="Book Antiqua"/>
          <w:b/>
          <w:sz w:val="24"/>
          <w:szCs w:val="24"/>
        </w:rPr>
        <w:t xml:space="preserve"> (INVESTIME KAPITALE)</w:t>
      </w:r>
    </w:p>
    <w:p w14:paraId="2F55969D" w14:textId="77777777" w:rsidR="00261507" w:rsidRPr="00302ED2" w:rsidRDefault="00261507" w:rsidP="00261507">
      <w:pPr>
        <w:jc w:val="center"/>
        <w:rPr>
          <w:rFonts w:ascii="Book Antiqua" w:hAnsi="Book Antiqua"/>
          <w:b/>
          <w:sz w:val="24"/>
          <w:szCs w:val="24"/>
        </w:rPr>
      </w:pPr>
    </w:p>
    <w:p w14:paraId="017FE433" w14:textId="77777777" w:rsidR="00261507" w:rsidRPr="00302ED2" w:rsidRDefault="00261507" w:rsidP="00261507">
      <w:pPr>
        <w:jc w:val="center"/>
        <w:rPr>
          <w:rFonts w:ascii="Book Antiqua" w:hAnsi="Book Antiqua"/>
          <w:b/>
          <w:sz w:val="24"/>
          <w:szCs w:val="24"/>
        </w:rPr>
      </w:pPr>
    </w:p>
    <w:p w14:paraId="22621FDE" w14:textId="77777777" w:rsidR="00F11A5C" w:rsidRPr="00302ED2" w:rsidRDefault="00F11A5C" w:rsidP="0079644E">
      <w:pPr>
        <w:outlineLvl w:val="0"/>
        <w:rPr>
          <w:rFonts w:ascii="Book Antiqua" w:hAnsi="Book Antiqua"/>
          <w:b/>
          <w:sz w:val="24"/>
          <w:szCs w:val="24"/>
        </w:rPr>
      </w:pPr>
    </w:p>
    <w:p w14:paraId="296D48FD" w14:textId="77777777" w:rsidR="00261507" w:rsidRPr="00302ED2" w:rsidRDefault="00F11A5C" w:rsidP="006E4F98">
      <w:pPr>
        <w:jc w:val="center"/>
        <w:outlineLvl w:val="0"/>
        <w:rPr>
          <w:rFonts w:ascii="Book Antiqua" w:hAnsi="Book Antiqua"/>
          <w:b/>
          <w:sz w:val="24"/>
          <w:szCs w:val="24"/>
        </w:rPr>
      </w:pPr>
      <w:r w:rsidRPr="00302ED2">
        <w:rPr>
          <w:rFonts w:ascii="Book Antiqua" w:hAnsi="Book Antiqua"/>
          <w:b/>
          <w:sz w:val="24"/>
          <w:szCs w:val="24"/>
        </w:rPr>
        <w:t xml:space="preserve">  </w:t>
      </w:r>
    </w:p>
    <w:p w14:paraId="6095DFDF" w14:textId="77777777" w:rsidR="006E4F98" w:rsidRPr="00302ED2" w:rsidRDefault="006E4F98" w:rsidP="0079644E">
      <w:pPr>
        <w:outlineLvl w:val="0"/>
        <w:rPr>
          <w:rFonts w:ascii="Book Antiqua" w:hAnsi="Book Antiqua"/>
          <w:b/>
          <w:sz w:val="24"/>
          <w:szCs w:val="24"/>
        </w:rPr>
      </w:pPr>
    </w:p>
    <w:p w14:paraId="70BA5AEB" w14:textId="77777777" w:rsidR="006E4F98" w:rsidRPr="00302ED2" w:rsidRDefault="006E4F98" w:rsidP="006E4F98">
      <w:pPr>
        <w:jc w:val="center"/>
        <w:outlineLvl w:val="0"/>
        <w:rPr>
          <w:rFonts w:ascii="Book Antiqua" w:hAnsi="Book Antiqua"/>
          <w:b/>
          <w:sz w:val="24"/>
          <w:szCs w:val="24"/>
        </w:rPr>
      </w:pPr>
    </w:p>
    <w:p w14:paraId="383ED6EB" w14:textId="77777777" w:rsidR="006E4F98" w:rsidRPr="00302ED2" w:rsidRDefault="006E4F98" w:rsidP="0079644E">
      <w:pPr>
        <w:outlineLvl w:val="0"/>
        <w:rPr>
          <w:rFonts w:ascii="Book Antiqua" w:hAnsi="Book Antiqua"/>
          <w:b/>
          <w:sz w:val="24"/>
          <w:szCs w:val="24"/>
        </w:rPr>
      </w:pPr>
    </w:p>
    <w:p w14:paraId="5DC7BE6D" w14:textId="77777777" w:rsidR="0079644E" w:rsidRPr="00302ED2" w:rsidRDefault="0079644E" w:rsidP="0079644E">
      <w:pPr>
        <w:outlineLvl w:val="0"/>
        <w:rPr>
          <w:rFonts w:ascii="Book Antiqua" w:hAnsi="Book Antiqua"/>
          <w:b/>
          <w:sz w:val="24"/>
          <w:szCs w:val="24"/>
        </w:rPr>
      </w:pPr>
    </w:p>
    <w:p w14:paraId="52E13942" w14:textId="77777777" w:rsidR="006E4F98" w:rsidRPr="00302ED2" w:rsidRDefault="006E4F98" w:rsidP="005649A3">
      <w:pPr>
        <w:jc w:val="center"/>
        <w:outlineLvl w:val="0"/>
        <w:rPr>
          <w:rFonts w:ascii="Book Antiqua" w:hAnsi="Book Antiqua" w:cs="Arial"/>
          <w:b/>
          <w:sz w:val="24"/>
          <w:szCs w:val="24"/>
        </w:rPr>
      </w:pPr>
      <w:r w:rsidRPr="00302ED2">
        <w:rPr>
          <w:rFonts w:ascii="Book Antiqua" w:hAnsi="Book Antiqua"/>
          <w:b/>
          <w:sz w:val="24"/>
          <w:szCs w:val="24"/>
        </w:rPr>
        <w:t>PRISHTINË</w:t>
      </w:r>
    </w:p>
    <w:p w14:paraId="255E74C4" w14:textId="77777777" w:rsidR="00647257" w:rsidRPr="00302ED2" w:rsidRDefault="00356D2A" w:rsidP="005649A3">
      <w:pPr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Janar</w:t>
      </w:r>
      <w:r w:rsidR="00977126">
        <w:rPr>
          <w:rFonts w:ascii="Book Antiqua" w:hAnsi="Book Antiqua"/>
          <w:b/>
          <w:sz w:val="24"/>
          <w:szCs w:val="24"/>
        </w:rPr>
        <w:t>,</w:t>
      </w:r>
      <w:r w:rsidR="000C7E22">
        <w:rPr>
          <w:rFonts w:ascii="Book Antiqua" w:hAnsi="Book Antiqua"/>
          <w:b/>
          <w:sz w:val="24"/>
          <w:szCs w:val="24"/>
        </w:rPr>
        <w:t xml:space="preserve"> 202</w:t>
      </w:r>
      <w:r>
        <w:rPr>
          <w:rFonts w:ascii="Book Antiqua" w:hAnsi="Book Antiqua"/>
          <w:b/>
          <w:sz w:val="24"/>
          <w:szCs w:val="24"/>
        </w:rPr>
        <w:t>1</w:t>
      </w:r>
    </w:p>
    <w:p w14:paraId="33B24A3C" w14:textId="77777777" w:rsidR="007D299A" w:rsidRPr="00302ED2" w:rsidRDefault="007D299A" w:rsidP="005649A3">
      <w:pPr>
        <w:jc w:val="center"/>
        <w:rPr>
          <w:rFonts w:ascii="Book Antiqua" w:hAnsi="Book Antiqua"/>
          <w:b/>
          <w:sz w:val="24"/>
          <w:szCs w:val="24"/>
        </w:rPr>
      </w:pPr>
    </w:p>
    <w:p w14:paraId="59D6C121" w14:textId="73FB5A99" w:rsidR="007360C1" w:rsidRPr="00A23957" w:rsidRDefault="0088394B" w:rsidP="00F837DA">
      <w:pPr>
        <w:spacing w:line="360" w:lineRule="auto"/>
        <w:jc w:val="center"/>
        <w:outlineLvl w:val="0"/>
        <w:rPr>
          <w:rFonts w:ascii="Book Antiqua" w:hAnsi="Book Antiqua"/>
          <w:b/>
          <w:sz w:val="23"/>
          <w:szCs w:val="23"/>
        </w:rPr>
      </w:pPr>
      <w:r w:rsidRPr="00A23957">
        <w:rPr>
          <w:rFonts w:ascii="Book Antiqua" w:hAnsi="Book Antiqua"/>
          <w:b/>
          <w:sz w:val="23"/>
          <w:szCs w:val="23"/>
        </w:rPr>
        <w:lastRenderedPageBreak/>
        <w:t>UDH</w:t>
      </w:r>
      <w:r w:rsidR="000E2B3D" w:rsidRPr="00A23957">
        <w:rPr>
          <w:rFonts w:ascii="Book Antiqua" w:hAnsi="Book Antiqua"/>
          <w:b/>
          <w:sz w:val="23"/>
          <w:szCs w:val="23"/>
        </w:rPr>
        <w:t>Ë</w:t>
      </w:r>
      <w:r w:rsidRPr="00A23957">
        <w:rPr>
          <w:rFonts w:ascii="Book Antiqua" w:hAnsi="Book Antiqua"/>
          <w:b/>
          <w:sz w:val="23"/>
          <w:szCs w:val="23"/>
        </w:rPr>
        <w:t>ZUESI P</w:t>
      </w:r>
      <w:r w:rsidR="000E2B3D" w:rsidRPr="00A23957">
        <w:rPr>
          <w:rFonts w:ascii="Book Antiqua" w:hAnsi="Book Antiqua"/>
          <w:b/>
          <w:sz w:val="23"/>
          <w:szCs w:val="23"/>
        </w:rPr>
        <w:t>Ë</w:t>
      </w:r>
      <w:r w:rsidRPr="00A23957">
        <w:rPr>
          <w:rFonts w:ascii="Book Antiqua" w:hAnsi="Book Antiqua"/>
          <w:b/>
          <w:sz w:val="23"/>
          <w:szCs w:val="23"/>
        </w:rPr>
        <w:t>R APLIKANT</w:t>
      </w:r>
      <w:r w:rsidR="000E2B3D" w:rsidRPr="00A23957">
        <w:rPr>
          <w:rFonts w:ascii="Book Antiqua" w:hAnsi="Book Antiqua"/>
          <w:b/>
          <w:sz w:val="23"/>
          <w:szCs w:val="23"/>
        </w:rPr>
        <w:t>Ë</w:t>
      </w:r>
      <w:r w:rsidRPr="00A23957">
        <w:rPr>
          <w:rFonts w:ascii="Book Antiqua" w:hAnsi="Book Antiqua"/>
          <w:b/>
          <w:sz w:val="23"/>
          <w:szCs w:val="23"/>
        </w:rPr>
        <w:t xml:space="preserve">, NGA </w:t>
      </w:r>
      <w:r w:rsidR="0079644E" w:rsidRPr="00A23957">
        <w:rPr>
          <w:rFonts w:ascii="Book Antiqua" w:hAnsi="Book Antiqua"/>
          <w:b/>
          <w:sz w:val="23"/>
          <w:szCs w:val="23"/>
        </w:rPr>
        <w:t>PROGRAMI</w:t>
      </w:r>
      <w:r w:rsidRPr="00A23957">
        <w:rPr>
          <w:rFonts w:ascii="Book Antiqua" w:hAnsi="Book Antiqua"/>
          <w:b/>
          <w:sz w:val="23"/>
          <w:szCs w:val="23"/>
        </w:rPr>
        <w:t xml:space="preserve"> P</w:t>
      </w:r>
      <w:r w:rsidR="000E2B3D" w:rsidRPr="00A23957">
        <w:rPr>
          <w:rFonts w:ascii="Book Antiqua" w:hAnsi="Book Antiqua"/>
          <w:b/>
          <w:sz w:val="23"/>
          <w:szCs w:val="23"/>
        </w:rPr>
        <w:t>Ë</w:t>
      </w:r>
      <w:r w:rsidR="006A7CB7" w:rsidRPr="00A23957">
        <w:rPr>
          <w:rFonts w:ascii="Book Antiqua" w:hAnsi="Book Antiqua"/>
          <w:b/>
          <w:sz w:val="23"/>
          <w:szCs w:val="23"/>
        </w:rPr>
        <w:t xml:space="preserve">R ZHVILLIM RAJONAL </w:t>
      </w:r>
      <w:r w:rsidR="000C7E22" w:rsidRPr="00A23957">
        <w:rPr>
          <w:rFonts w:ascii="Book Antiqua" w:hAnsi="Book Antiqua"/>
          <w:b/>
          <w:sz w:val="23"/>
          <w:szCs w:val="23"/>
        </w:rPr>
        <w:t>202</w:t>
      </w:r>
      <w:r w:rsidR="00764429" w:rsidRPr="00A23957">
        <w:rPr>
          <w:rFonts w:ascii="Book Antiqua" w:hAnsi="Book Antiqua"/>
          <w:b/>
          <w:sz w:val="23"/>
          <w:szCs w:val="23"/>
        </w:rPr>
        <w:t>1</w:t>
      </w:r>
    </w:p>
    <w:p w14:paraId="1EBBE6F5" w14:textId="77777777" w:rsidR="00E26014" w:rsidRPr="00302ED2" w:rsidRDefault="0088394B" w:rsidP="009B1F29">
      <w:pPr>
        <w:pStyle w:val="ListParagraph"/>
        <w:spacing w:line="360" w:lineRule="auto"/>
        <w:ind w:left="0"/>
        <w:outlineLvl w:val="0"/>
        <w:rPr>
          <w:rFonts w:ascii="Book Antiqua" w:hAnsi="Book Antiqua"/>
          <w:b/>
          <w:sz w:val="24"/>
          <w:szCs w:val="24"/>
        </w:rPr>
      </w:pPr>
      <w:r w:rsidRPr="00302ED2">
        <w:rPr>
          <w:rFonts w:ascii="Book Antiqua" w:hAnsi="Book Antiqua"/>
          <w:b/>
          <w:sz w:val="24"/>
          <w:szCs w:val="24"/>
        </w:rPr>
        <w:t>HYRJE</w:t>
      </w:r>
    </w:p>
    <w:p w14:paraId="299801EC" w14:textId="77777777" w:rsidR="00AA0742" w:rsidRPr="00302ED2" w:rsidRDefault="0079644E" w:rsidP="00C453F9">
      <w:pPr>
        <w:pStyle w:val="ListParagraph"/>
        <w:spacing w:line="360" w:lineRule="auto"/>
        <w:ind w:left="0"/>
        <w:contextualSpacing w:val="0"/>
        <w:rPr>
          <w:rFonts w:ascii="Book Antiqua" w:hAnsi="Book Antiqua"/>
          <w:sz w:val="24"/>
          <w:szCs w:val="24"/>
        </w:rPr>
      </w:pPr>
      <w:r w:rsidRPr="00302ED2">
        <w:rPr>
          <w:rFonts w:ascii="Book Antiqua" w:hAnsi="Book Antiqua"/>
          <w:sz w:val="24"/>
          <w:szCs w:val="24"/>
        </w:rPr>
        <w:t>Programi</w:t>
      </w:r>
      <w:r w:rsidR="007138B6" w:rsidRPr="00302ED2">
        <w:rPr>
          <w:rFonts w:ascii="Book Antiqua" w:hAnsi="Book Antiqua"/>
          <w:sz w:val="24"/>
          <w:szCs w:val="24"/>
        </w:rPr>
        <w:t xml:space="preserve"> pë</w:t>
      </w:r>
      <w:r w:rsidR="00F837DA" w:rsidRPr="00302ED2">
        <w:rPr>
          <w:rFonts w:ascii="Book Antiqua" w:hAnsi="Book Antiqua"/>
          <w:sz w:val="24"/>
          <w:szCs w:val="24"/>
        </w:rPr>
        <w:t xml:space="preserve">r Zhvillimi Rajonal </w:t>
      </w:r>
      <w:r w:rsidR="007138B6" w:rsidRPr="00302ED2">
        <w:rPr>
          <w:rFonts w:ascii="Book Antiqua" w:hAnsi="Book Antiqua"/>
          <w:sz w:val="24"/>
          <w:szCs w:val="24"/>
        </w:rPr>
        <w:t xml:space="preserve">ka për qëllim të kontribuojë në krijimin e kushteve për zhvillimin e </w:t>
      </w:r>
      <w:r w:rsidR="00003DE8" w:rsidRPr="00302ED2">
        <w:rPr>
          <w:rFonts w:ascii="Book Antiqua" w:hAnsi="Book Antiqua"/>
          <w:sz w:val="24"/>
          <w:szCs w:val="24"/>
        </w:rPr>
        <w:t>ekonomik rajonal</w:t>
      </w:r>
      <w:r w:rsidR="007138B6" w:rsidRPr="00302ED2">
        <w:rPr>
          <w:rFonts w:ascii="Book Antiqua" w:hAnsi="Book Antiqua"/>
          <w:sz w:val="24"/>
          <w:szCs w:val="24"/>
        </w:rPr>
        <w:t xml:space="preserve"> të qëndrueshëm në të gjitha rajonet ekonomike të Kosovës dhe për të promovuar zhvillimin socio-ekonomik,  mjedisor dhe kulturor</w:t>
      </w:r>
      <w:r w:rsidRPr="00302ED2">
        <w:rPr>
          <w:rFonts w:ascii="Book Antiqua" w:hAnsi="Book Antiqua"/>
          <w:sz w:val="24"/>
          <w:szCs w:val="24"/>
        </w:rPr>
        <w:t xml:space="preserve"> t</w:t>
      </w:r>
      <w:r w:rsidR="00D7760D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balancuar</w:t>
      </w:r>
      <w:r w:rsidR="007138B6" w:rsidRPr="00302ED2">
        <w:rPr>
          <w:rFonts w:ascii="Book Antiqua" w:hAnsi="Book Antiqua"/>
          <w:sz w:val="24"/>
          <w:szCs w:val="24"/>
        </w:rPr>
        <w:t xml:space="preserve">. </w:t>
      </w:r>
      <w:r w:rsidR="00C64096" w:rsidRPr="00302ED2">
        <w:rPr>
          <w:rFonts w:ascii="Book Antiqua" w:hAnsi="Book Antiqua"/>
          <w:sz w:val="24"/>
          <w:szCs w:val="24"/>
        </w:rPr>
        <w:t xml:space="preserve">Shuma e </w:t>
      </w:r>
      <w:r w:rsidRPr="00302ED2">
        <w:rPr>
          <w:rFonts w:ascii="Book Antiqua" w:hAnsi="Book Antiqua"/>
          <w:sz w:val="24"/>
          <w:szCs w:val="24"/>
        </w:rPr>
        <w:t xml:space="preserve">këtij programi </w:t>
      </w:r>
      <w:r w:rsidR="000C7E22">
        <w:rPr>
          <w:rFonts w:ascii="Book Antiqua" w:hAnsi="Book Antiqua"/>
          <w:sz w:val="24"/>
          <w:szCs w:val="24"/>
        </w:rPr>
        <w:t>për vitin 202</w:t>
      </w:r>
      <w:r w:rsidR="00356D2A">
        <w:rPr>
          <w:rFonts w:ascii="Book Antiqua" w:hAnsi="Book Antiqua"/>
          <w:sz w:val="24"/>
          <w:szCs w:val="24"/>
        </w:rPr>
        <w:t>1</w:t>
      </w:r>
      <w:r w:rsidR="00475BCA" w:rsidRPr="00302ED2">
        <w:rPr>
          <w:rFonts w:ascii="Book Antiqua" w:hAnsi="Book Antiqua"/>
          <w:sz w:val="24"/>
          <w:szCs w:val="24"/>
        </w:rPr>
        <w:t xml:space="preserve"> </w:t>
      </w:r>
      <w:r w:rsidR="00C64096" w:rsidRPr="00302ED2">
        <w:rPr>
          <w:rFonts w:ascii="Book Antiqua" w:hAnsi="Book Antiqua"/>
          <w:sz w:val="24"/>
          <w:szCs w:val="24"/>
        </w:rPr>
        <w:t>do t</w:t>
      </w:r>
      <w:r w:rsidR="00D7760D">
        <w:rPr>
          <w:rFonts w:ascii="Book Antiqua" w:hAnsi="Book Antiqua"/>
          <w:sz w:val="24"/>
          <w:szCs w:val="24"/>
        </w:rPr>
        <w:t>ë</w:t>
      </w:r>
      <w:r w:rsidR="00C64096" w:rsidRPr="00302ED2">
        <w:rPr>
          <w:rFonts w:ascii="Book Antiqua" w:hAnsi="Book Antiqua"/>
          <w:sz w:val="24"/>
          <w:szCs w:val="24"/>
        </w:rPr>
        <w:t xml:space="preserve"> jete </w:t>
      </w:r>
      <w:r w:rsidR="0085468A">
        <w:rPr>
          <w:rFonts w:ascii="Book Antiqua" w:hAnsi="Book Antiqua"/>
          <w:sz w:val="24"/>
          <w:szCs w:val="24"/>
        </w:rPr>
        <w:t xml:space="preserve">rreth </w:t>
      </w:r>
      <w:r w:rsidR="00356D2A">
        <w:rPr>
          <w:rFonts w:ascii="Book Antiqua" w:hAnsi="Book Antiqua"/>
          <w:sz w:val="24"/>
          <w:szCs w:val="24"/>
        </w:rPr>
        <w:t>1</w:t>
      </w:r>
      <w:r w:rsidRPr="00302ED2">
        <w:rPr>
          <w:rFonts w:ascii="Book Antiqua" w:hAnsi="Book Antiqua"/>
          <w:sz w:val="24"/>
          <w:szCs w:val="24"/>
        </w:rPr>
        <w:t>,</w:t>
      </w:r>
      <w:r w:rsidR="00356D2A">
        <w:rPr>
          <w:rFonts w:ascii="Book Antiqua" w:hAnsi="Book Antiqua"/>
          <w:sz w:val="24"/>
          <w:szCs w:val="24"/>
        </w:rPr>
        <w:t>2</w:t>
      </w:r>
      <w:r w:rsidRPr="00302ED2">
        <w:rPr>
          <w:rFonts w:ascii="Book Antiqua" w:hAnsi="Book Antiqua"/>
          <w:sz w:val="24"/>
          <w:szCs w:val="24"/>
        </w:rPr>
        <w:t>00,000.</w:t>
      </w:r>
      <w:r w:rsidR="008726EC" w:rsidRPr="00302ED2">
        <w:rPr>
          <w:rFonts w:ascii="Book Antiqua" w:hAnsi="Book Antiqua"/>
          <w:sz w:val="24"/>
          <w:szCs w:val="24"/>
        </w:rPr>
        <w:t>00 euro.</w:t>
      </w:r>
    </w:p>
    <w:p w14:paraId="478E880F" w14:textId="77777777" w:rsidR="007360C1" w:rsidRPr="00302ED2" w:rsidRDefault="0088394B" w:rsidP="009B1F29">
      <w:pPr>
        <w:pStyle w:val="ListParagraph"/>
        <w:spacing w:line="360" w:lineRule="auto"/>
        <w:ind w:left="0"/>
        <w:outlineLvl w:val="0"/>
        <w:rPr>
          <w:rFonts w:ascii="Book Antiqua" w:hAnsi="Book Antiqua"/>
          <w:sz w:val="24"/>
          <w:szCs w:val="24"/>
        </w:rPr>
      </w:pPr>
      <w:r w:rsidRPr="00302ED2">
        <w:rPr>
          <w:rFonts w:ascii="Book Antiqua" w:hAnsi="Book Antiqua"/>
          <w:b/>
          <w:sz w:val="24"/>
          <w:szCs w:val="24"/>
        </w:rPr>
        <w:t>Objektivi i p</w:t>
      </w:r>
      <w:r w:rsidR="000E2B3D" w:rsidRPr="00302ED2">
        <w:rPr>
          <w:rFonts w:ascii="Book Antiqua" w:hAnsi="Book Antiqua"/>
          <w:b/>
          <w:sz w:val="24"/>
          <w:szCs w:val="24"/>
        </w:rPr>
        <w:t>ë</w:t>
      </w:r>
      <w:r w:rsidRPr="00302ED2">
        <w:rPr>
          <w:rFonts w:ascii="Book Antiqua" w:hAnsi="Book Antiqua"/>
          <w:b/>
          <w:sz w:val="24"/>
          <w:szCs w:val="24"/>
        </w:rPr>
        <w:t>rgjithsh</w:t>
      </w:r>
      <w:r w:rsidR="000E2B3D" w:rsidRPr="00302ED2">
        <w:rPr>
          <w:rFonts w:ascii="Book Antiqua" w:hAnsi="Book Antiqua"/>
          <w:b/>
          <w:sz w:val="24"/>
          <w:szCs w:val="24"/>
        </w:rPr>
        <w:t>ë</w:t>
      </w:r>
      <w:r w:rsidRPr="00302ED2">
        <w:rPr>
          <w:rFonts w:ascii="Book Antiqua" w:hAnsi="Book Antiqua"/>
          <w:b/>
          <w:sz w:val="24"/>
          <w:szCs w:val="24"/>
        </w:rPr>
        <w:t>m</w:t>
      </w:r>
    </w:p>
    <w:p w14:paraId="1135A78E" w14:textId="6022F57A" w:rsidR="00356D2A" w:rsidRPr="00302ED2" w:rsidRDefault="0079644E" w:rsidP="0079644E">
      <w:pPr>
        <w:autoSpaceDE w:val="0"/>
        <w:autoSpaceDN w:val="0"/>
        <w:adjustRightInd w:val="0"/>
        <w:spacing w:line="360" w:lineRule="auto"/>
        <w:rPr>
          <w:rFonts w:ascii="Book Antiqua" w:hAnsi="Book Antiqua"/>
        </w:rPr>
      </w:pPr>
      <w:r w:rsidRPr="00302ED2">
        <w:rPr>
          <w:rFonts w:ascii="Book Antiqua" w:hAnsi="Book Antiqua"/>
        </w:rPr>
        <w:t xml:space="preserve">Programi për Zhvillim Rajonal </w:t>
      </w:r>
      <w:r w:rsidR="005E6B24">
        <w:rPr>
          <w:rFonts w:ascii="Book Antiqua" w:hAnsi="Book Antiqua"/>
        </w:rPr>
        <w:t>me shum</w:t>
      </w:r>
      <w:r w:rsidR="0085468A">
        <w:rPr>
          <w:rFonts w:ascii="Book Antiqua" w:hAnsi="Book Antiqua"/>
        </w:rPr>
        <w:t>ën e përafërt</w:t>
      </w:r>
      <w:r w:rsidR="005E6B24">
        <w:rPr>
          <w:rFonts w:ascii="Book Antiqua" w:hAnsi="Book Antiqua"/>
        </w:rPr>
        <w:t xml:space="preserve"> prej </w:t>
      </w:r>
      <w:r w:rsidR="00356D2A">
        <w:rPr>
          <w:rFonts w:ascii="Book Antiqua" w:hAnsi="Book Antiqua"/>
        </w:rPr>
        <w:t>1</w:t>
      </w:r>
      <w:r w:rsidRPr="00302ED2">
        <w:rPr>
          <w:rFonts w:ascii="Book Antiqua" w:hAnsi="Book Antiqua"/>
        </w:rPr>
        <w:t>,</w:t>
      </w:r>
      <w:r w:rsidR="00356D2A">
        <w:rPr>
          <w:rFonts w:ascii="Book Antiqua" w:hAnsi="Book Antiqua"/>
        </w:rPr>
        <w:t>2</w:t>
      </w:r>
      <w:r w:rsidR="000C7E22">
        <w:rPr>
          <w:rFonts w:ascii="Book Antiqua" w:hAnsi="Book Antiqua"/>
        </w:rPr>
        <w:t>00,000.00 € për vitin 202</w:t>
      </w:r>
      <w:r w:rsidR="00356D2A">
        <w:rPr>
          <w:rFonts w:ascii="Book Antiqua" w:hAnsi="Book Antiqua"/>
        </w:rPr>
        <w:t>1</w:t>
      </w:r>
      <w:r w:rsidRPr="00302ED2">
        <w:rPr>
          <w:rFonts w:ascii="Book Antiqua" w:hAnsi="Book Antiqua"/>
        </w:rPr>
        <w:t>, MZHR ka programuar me qëllim të përkrahjes së infrastrukturës për z</w:t>
      </w:r>
      <w:r w:rsidR="00356D2A">
        <w:rPr>
          <w:rFonts w:ascii="Book Antiqua" w:hAnsi="Book Antiqua"/>
        </w:rPr>
        <w:t>hvillim socio-ekonomik në pesë Rajonet Zhvillimore</w:t>
      </w:r>
      <w:r w:rsidRPr="00302ED2">
        <w:rPr>
          <w:rFonts w:ascii="Book Antiqua" w:hAnsi="Book Antiqua"/>
        </w:rPr>
        <w:t>.</w:t>
      </w:r>
      <w:r w:rsidR="001F737A">
        <w:rPr>
          <w:rFonts w:ascii="Book Antiqua" w:hAnsi="Book Antiqua"/>
        </w:rPr>
        <w:t xml:space="preserve"> Ky program përfshinë edhe projektet </w:t>
      </w:r>
      <w:proofErr w:type="spellStart"/>
      <w:r w:rsidR="001F737A">
        <w:rPr>
          <w:rFonts w:ascii="Book Antiqua" w:hAnsi="Book Antiqua"/>
        </w:rPr>
        <w:t>souftverike</w:t>
      </w:r>
      <w:proofErr w:type="spellEnd"/>
      <w:r w:rsidR="001F737A">
        <w:rPr>
          <w:rFonts w:ascii="Book Antiqua" w:hAnsi="Book Antiqua"/>
        </w:rPr>
        <w:t xml:space="preserve"> që kanë të bëjnë me menaxhimin e </w:t>
      </w:r>
      <w:proofErr w:type="spellStart"/>
      <w:r w:rsidR="001F737A">
        <w:rPr>
          <w:rFonts w:ascii="Book Antiqua" w:hAnsi="Book Antiqua"/>
        </w:rPr>
        <w:t>performancës</w:t>
      </w:r>
      <w:proofErr w:type="spellEnd"/>
      <w:r w:rsidR="001F737A">
        <w:rPr>
          <w:rFonts w:ascii="Book Antiqua" w:hAnsi="Book Antiqua"/>
        </w:rPr>
        <w:t xml:space="preserve"> rajonale dhe menaxhimin e projekteve që janë pjesë e këtij programi.</w:t>
      </w:r>
      <w:r w:rsidR="00356D2A">
        <w:rPr>
          <w:rFonts w:ascii="Book Antiqua" w:hAnsi="Book Antiqua"/>
        </w:rPr>
        <w:t xml:space="preserve"> </w:t>
      </w:r>
    </w:p>
    <w:p w14:paraId="5269A89C" w14:textId="77777777" w:rsidR="007360C1" w:rsidRPr="00302ED2" w:rsidRDefault="0088394B" w:rsidP="009B1F29">
      <w:pPr>
        <w:pStyle w:val="ListParagraph"/>
        <w:spacing w:line="360" w:lineRule="auto"/>
        <w:ind w:left="0"/>
        <w:outlineLvl w:val="0"/>
        <w:rPr>
          <w:rFonts w:ascii="Book Antiqua" w:hAnsi="Book Antiqua"/>
          <w:sz w:val="24"/>
          <w:szCs w:val="24"/>
        </w:rPr>
      </w:pPr>
      <w:r w:rsidRPr="00302ED2">
        <w:rPr>
          <w:rFonts w:ascii="Book Antiqua" w:hAnsi="Book Antiqua"/>
          <w:b/>
          <w:sz w:val="24"/>
          <w:szCs w:val="24"/>
        </w:rPr>
        <w:t>Rezultatet Specifike</w:t>
      </w:r>
    </w:p>
    <w:p w14:paraId="3A764117" w14:textId="77777777" w:rsidR="00AF516B" w:rsidRPr="00302ED2" w:rsidRDefault="0088394B" w:rsidP="009B1F29">
      <w:pPr>
        <w:pStyle w:val="ListParagraph"/>
        <w:spacing w:line="360" w:lineRule="auto"/>
        <w:ind w:left="0"/>
        <w:rPr>
          <w:rFonts w:ascii="Book Antiqua" w:hAnsi="Book Antiqua"/>
          <w:sz w:val="24"/>
          <w:szCs w:val="24"/>
        </w:rPr>
      </w:pPr>
      <w:r w:rsidRPr="00302ED2">
        <w:rPr>
          <w:rStyle w:val="hps"/>
          <w:rFonts w:ascii="Book Antiqua" w:hAnsi="Book Antiqua" w:cs="Arial"/>
          <w:sz w:val="24"/>
          <w:szCs w:val="24"/>
        </w:rPr>
        <w:t>Krijimi i</w:t>
      </w:r>
      <w:r w:rsidRPr="00302ED2">
        <w:rPr>
          <w:rFonts w:ascii="Book Antiqua" w:hAnsi="Book Antiqua" w:cs="Arial"/>
          <w:sz w:val="24"/>
          <w:szCs w:val="24"/>
        </w:rPr>
        <w:t xml:space="preserve"> </w:t>
      </w:r>
      <w:r w:rsidRPr="00302ED2">
        <w:rPr>
          <w:rStyle w:val="hps"/>
          <w:rFonts w:ascii="Book Antiqua" w:hAnsi="Book Antiqua" w:cs="Arial"/>
          <w:sz w:val="24"/>
          <w:szCs w:val="24"/>
        </w:rPr>
        <w:t xml:space="preserve">këtij </w:t>
      </w:r>
      <w:r w:rsidR="00B6494E" w:rsidRPr="00302ED2">
        <w:rPr>
          <w:rStyle w:val="hps"/>
          <w:rFonts w:ascii="Book Antiqua" w:hAnsi="Book Antiqua" w:cs="Arial"/>
          <w:sz w:val="24"/>
          <w:szCs w:val="24"/>
        </w:rPr>
        <w:t>Programi</w:t>
      </w:r>
      <w:r w:rsidRPr="00302ED2">
        <w:rPr>
          <w:rFonts w:ascii="Book Antiqua" w:hAnsi="Book Antiqua" w:cs="Arial"/>
          <w:sz w:val="24"/>
          <w:szCs w:val="24"/>
        </w:rPr>
        <w:t xml:space="preserve"> </w:t>
      </w:r>
      <w:r w:rsidRPr="00302ED2">
        <w:rPr>
          <w:rStyle w:val="hps"/>
          <w:rFonts w:ascii="Book Antiqua" w:hAnsi="Book Antiqua" w:cs="Arial"/>
          <w:sz w:val="24"/>
          <w:szCs w:val="24"/>
        </w:rPr>
        <w:t>do t'i mundësoj</w:t>
      </w:r>
      <w:r w:rsidRPr="00302ED2">
        <w:rPr>
          <w:rFonts w:ascii="Book Antiqua" w:hAnsi="Book Antiqua" w:cs="Arial"/>
          <w:sz w:val="24"/>
          <w:szCs w:val="24"/>
        </w:rPr>
        <w:t xml:space="preserve"> </w:t>
      </w:r>
      <w:r w:rsidRPr="00302ED2">
        <w:rPr>
          <w:rStyle w:val="hps"/>
          <w:rFonts w:ascii="Book Antiqua" w:hAnsi="Book Antiqua" w:cs="Arial"/>
          <w:sz w:val="24"/>
          <w:szCs w:val="24"/>
        </w:rPr>
        <w:t>komunave</w:t>
      </w:r>
      <w:r w:rsidR="00AF516B" w:rsidRPr="00302ED2">
        <w:rPr>
          <w:rStyle w:val="hps"/>
          <w:rFonts w:ascii="Book Antiqua" w:hAnsi="Book Antiqua" w:cs="Arial"/>
          <w:sz w:val="24"/>
          <w:szCs w:val="24"/>
        </w:rPr>
        <w:t xml:space="preserve"> p</w:t>
      </w:r>
      <w:r w:rsidR="000E2B3D" w:rsidRPr="00302ED2">
        <w:rPr>
          <w:rStyle w:val="hps"/>
          <w:rFonts w:ascii="Book Antiqua" w:hAnsi="Book Antiqua" w:cs="Arial"/>
          <w:sz w:val="24"/>
          <w:szCs w:val="24"/>
        </w:rPr>
        <w:t>ë</w:t>
      </w:r>
      <w:r w:rsidR="00AF516B" w:rsidRPr="00302ED2">
        <w:rPr>
          <w:rStyle w:val="hps"/>
          <w:rFonts w:ascii="Book Antiqua" w:hAnsi="Book Antiqua" w:cs="Arial"/>
          <w:sz w:val="24"/>
          <w:szCs w:val="24"/>
        </w:rPr>
        <w:t>r</w:t>
      </w:r>
      <w:r w:rsidRPr="00302ED2">
        <w:rPr>
          <w:rFonts w:ascii="Book Antiqua" w:hAnsi="Book Antiqua" w:cs="Arial"/>
          <w:sz w:val="24"/>
          <w:szCs w:val="24"/>
        </w:rPr>
        <w:t xml:space="preserve"> </w:t>
      </w:r>
      <w:r w:rsidRPr="00302ED2">
        <w:rPr>
          <w:rStyle w:val="hps"/>
          <w:rFonts w:ascii="Book Antiqua" w:hAnsi="Book Antiqua" w:cs="Arial"/>
          <w:sz w:val="24"/>
          <w:szCs w:val="24"/>
        </w:rPr>
        <w:t>të zhvilluar më tej</w:t>
      </w:r>
      <w:r w:rsidRPr="00302ED2">
        <w:rPr>
          <w:rFonts w:ascii="Book Antiqua" w:hAnsi="Book Antiqua" w:cs="Arial"/>
          <w:sz w:val="24"/>
          <w:szCs w:val="24"/>
        </w:rPr>
        <w:t xml:space="preserve"> </w:t>
      </w:r>
      <w:r w:rsidRPr="00302ED2">
        <w:rPr>
          <w:rStyle w:val="hps"/>
          <w:rFonts w:ascii="Book Antiqua" w:hAnsi="Book Antiqua" w:cs="Arial"/>
          <w:sz w:val="24"/>
          <w:szCs w:val="24"/>
        </w:rPr>
        <w:t>rolin e tyre</w:t>
      </w:r>
      <w:r w:rsidRPr="00302ED2">
        <w:rPr>
          <w:rFonts w:ascii="Book Antiqua" w:hAnsi="Book Antiqua" w:cs="Arial"/>
          <w:sz w:val="24"/>
          <w:szCs w:val="24"/>
        </w:rPr>
        <w:t xml:space="preserve"> </w:t>
      </w:r>
      <w:r w:rsidRPr="00302ED2">
        <w:rPr>
          <w:rStyle w:val="hps"/>
          <w:rFonts w:ascii="Book Antiqua" w:hAnsi="Book Antiqua" w:cs="Arial"/>
          <w:sz w:val="24"/>
          <w:szCs w:val="24"/>
        </w:rPr>
        <w:t>udhëheqës</w:t>
      </w:r>
      <w:r w:rsidRPr="00302ED2">
        <w:rPr>
          <w:rFonts w:ascii="Book Antiqua" w:hAnsi="Book Antiqua" w:cs="Arial"/>
          <w:sz w:val="24"/>
          <w:szCs w:val="24"/>
        </w:rPr>
        <w:t xml:space="preserve"> </w:t>
      </w:r>
      <w:r w:rsidRPr="00302ED2">
        <w:rPr>
          <w:rStyle w:val="hps"/>
          <w:rFonts w:ascii="Book Antiqua" w:hAnsi="Book Antiqua" w:cs="Arial"/>
          <w:sz w:val="24"/>
          <w:szCs w:val="24"/>
        </w:rPr>
        <w:t>në përmirësimin</w:t>
      </w:r>
      <w:r w:rsidRPr="00302ED2">
        <w:rPr>
          <w:rFonts w:ascii="Book Antiqua" w:hAnsi="Book Antiqua" w:cs="Arial"/>
          <w:sz w:val="24"/>
          <w:szCs w:val="24"/>
        </w:rPr>
        <w:t xml:space="preserve"> </w:t>
      </w:r>
      <w:r w:rsidRPr="00302ED2">
        <w:rPr>
          <w:rStyle w:val="hps"/>
          <w:rFonts w:ascii="Book Antiqua" w:hAnsi="Book Antiqua" w:cs="Arial"/>
          <w:sz w:val="24"/>
          <w:szCs w:val="24"/>
        </w:rPr>
        <w:t xml:space="preserve">e zhvillimit </w:t>
      </w:r>
      <w:r w:rsidR="007F70DC">
        <w:rPr>
          <w:rStyle w:val="hps"/>
          <w:rFonts w:ascii="Book Antiqua" w:hAnsi="Book Antiqua" w:cs="Arial"/>
          <w:sz w:val="24"/>
          <w:szCs w:val="24"/>
        </w:rPr>
        <w:t>socio-</w:t>
      </w:r>
      <w:r w:rsidRPr="00302ED2">
        <w:rPr>
          <w:rStyle w:val="hps"/>
          <w:rFonts w:ascii="Book Antiqua" w:hAnsi="Book Antiqua" w:cs="Arial"/>
          <w:sz w:val="24"/>
          <w:szCs w:val="24"/>
        </w:rPr>
        <w:t>ekonomik</w:t>
      </w:r>
      <w:r w:rsidRPr="00302ED2">
        <w:rPr>
          <w:rFonts w:ascii="Book Antiqua" w:hAnsi="Book Antiqua" w:cs="Arial"/>
          <w:sz w:val="24"/>
          <w:szCs w:val="24"/>
        </w:rPr>
        <w:t xml:space="preserve"> </w:t>
      </w:r>
      <w:r w:rsidRPr="00302ED2">
        <w:rPr>
          <w:rStyle w:val="hps"/>
          <w:rFonts w:ascii="Book Antiqua" w:hAnsi="Book Antiqua" w:cs="Arial"/>
          <w:sz w:val="24"/>
          <w:szCs w:val="24"/>
        </w:rPr>
        <w:t>përmes një projekti</w:t>
      </w:r>
      <w:r w:rsidRPr="00302ED2">
        <w:rPr>
          <w:rFonts w:ascii="Book Antiqua" w:hAnsi="Book Antiqua" w:cs="Arial"/>
          <w:sz w:val="24"/>
          <w:szCs w:val="24"/>
        </w:rPr>
        <w:t xml:space="preserve"> </w:t>
      </w:r>
      <w:r w:rsidRPr="00302ED2">
        <w:rPr>
          <w:rStyle w:val="hps"/>
          <w:rFonts w:ascii="Book Antiqua" w:hAnsi="Book Antiqua" w:cs="Arial"/>
          <w:sz w:val="24"/>
          <w:szCs w:val="24"/>
        </w:rPr>
        <w:t>që kontribuon</w:t>
      </w:r>
      <w:r w:rsidR="00AF516B" w:rsidRPr="00302ED2">
        <w:rPr>
          <w:rStyle w:val="hps"/>
          <w:rFonts w:ascii="Book Antiqua" w:hAnsi="Book Antiqua" w:cs="Arial"/>
          <w:sz w:val="24"/>
          <w:szCs w:val="24"/>
        </w:rPr>
        <w:t xml:space="preserve"> n</w:t>
      </w:r>
      <w:r w:rsidR="000E2B3D" w:rsidRPr="00302ED2">
        <w:rPr>
          <w:rStyle w:val="hps"/>
          <w:rFonts w:ascii="Book Antiqua" w:hAnsi="Book Antiqua" w:cs="Arial"/>
          <w:sz w:val="24"/>
          <w:szCs w:val="24"/>
        </w:rPr>
        <w:t>ë</w:t>
      </w:r>
      <w:r w:rsidR="00AF516B" w:rsidRPr="00302ED2">
        <w:rPr>
          <w:rStyle w:val="hps"/>
          <w:rFonts w:ascii="Book Antiqua" w:hAnsi="Book Antiqua" w:cs="Arial"/>
          <w:sz w:val="24"/>
          <w:szCs w:val="24"/>
        </w:rPr>
        <w:t xml:space="preserve">  </w:t>
      </w:r>
      <w:r w:rsidR="00114E50" w:rsidRPr="00302ED2">
        <w:rPr>
          <w:rStyle w:val="hps"/>
          <w:rFonts w:ascii="Book Antiqua" w:hAnsi="Book Antiqua" w:cs="Arial"/>
          <w:sz w:val="24"/>
          <w:szCs w:val="24"/>
        </w:rPr>
        <w:t>nj</w:t>
      </w:r>
      <w:r w:rsidR="00C315AF" w:rsidRPr="00302ED2">
        <w:rPr>
          <w:rStyle w:val="hps"/>
          <w:rFonts w:ascii="Book Antiqua" w:hAnsi="Book Antiqua" w:cs="Arial"/>
          <w:sz w:val="24"/>
          <w:szCs w:val="24"/>
        </w:rPr>
        <w:t>ë</w:t>
      </w:r>
      <w:r w:rsidR="00114E50" w:rsidRPr="00302ED2">
        <w:rPr>
          <w:rStyle w:val="hps"/>
          <w:rFonts w:ascii="Book Antiqua" w:hAnsi="Book Antiqua" w:cs="Arial"/>
          <w:sz w:val="24"/>
          <w:szCs w:val="24"/>
        </w:rPr>
        <w:t xml:space="preserve"> apo m</w:t>
      </w:r>
      <w:r w:rsidR="000E2B3D" w:rsidRPr="00302ED2">
        <w:rPr>
          <w:rStyle w:val="hps"/>
          <w:rFonts w:ascii="Book Antiqua" w:hAnsi="Book Antiqua" w:cs="Arial"/>
          <w:sz w:val="24"/>
          <w:szCs w:val="24"/>
        </w:rPr>
        <w:t>ë</w:t>
      </w:r>
      <w:r w:rsidR="00AF516B" w:rsidRPr="00302ED2">
        <w:rPr>
          <w:rStyle w:val="hps"/>
          <w:rFonts w:ascii="Book Antiqua" w:hAnsi="Book Antiqua" w:cs="Arial"/>
          <w:sz w:val="24"/>
          <w:szCs w:val="24"/>
        </w:rPr>
        <w:t xml:space="preserve"> shum</w:t>
      </w:r>
      <w:r w:rsidR="000E2B3D" w:rsidRPr="00302ED2">
        <w:rPr>
          <w:rStyle w:val="hps"/>
          <w:rFonts w:ascii="Book Antiqua" w:hAnsi="Book Antiqua" w:cs="Arial"/>
          <w:sz w:val="24"/>
          <w:szCs w:val="24"/>
        </w:rPr>
        <w:t>ë</w:t>
      </w:r>
      <w:r w:rsidR="00AF516B" w:rsidRPr="00302ED2">
        <w:rPr>
          <w:rStyle w:val="hps"/>
          <w:rFonts w:ascii="Book Antiqua" w:hAnsi="Book Antiqua" w:cs="Arial"/>
          <w:sz w:val="24"/>
          <w:szCs w:val="24"/>
        </w:rPr>
        <w:t xml:space="preserve"> prioritete t</w:t>
      </w:r>
      <w:r w:rsidR="000E2B3D" w:rsidRPr="00302ED2">
        <w:rPr>
          <w:rStyle w:val="hps"/>
          <w:rFonts w:ascii="Book Antiqua" w:hAnsi="Book Antiqua" w:cs="Arial"/>
          <w:sz w:val="24"/>
          <w:szCs w:val="24"/>
        </w:rPr>
        <w:t>ë</w:t>
      </w:r>
      <w:r w:rsidRPr="00302ED2">
        <w:rPr>
          <w:rStyle w:val="hps"/>
          <w:rFonts w:ascii="Book Antiqua" w:hAnsi="Book Antiqua" w:cs="Arial"/>
          <w:sz w:val="24"/>
          <w:szCs w:val="24"/>
        </w:rPr>
        <w:t xml:space="preserve"> </w:t>
      </w:r>
      <w:proofErr w:type="spellStart"/>
      <w:r w:rsidRPr="00302ED2">
        <w:rPr>
          <w:rStyle w:val="hps"/>
          <w:rFonts w:ascii="Book Antiqua" w:hAnsi="Book Antiqua" w:cs="Arial"/>
          <w:sz w:val="24"/>
          <w:szCs w:val="24"/>
        </w:rPr>
        <w:t>listuara</w:t>
      </w:r>
      <w:proofErr w:type="spellEnd"/>
      <w:r w:rsidRPr="00302ED2">
        <w:rPr>
          <w:rStyle w:val="hps"/>
          <w:rFonts w:ascii="Book Antiqua" w:hAnsi="Book Antiqua" w:cs="Arial"/>
          <w:sz w:val="24"/>
          <w:szCs w:val="24"/>
        </w:rPr>
        <w:t xml:space="preserve"> në</w:t>
      </w:r>
      <w:r w:rsidRPr="00302ED2">
        <w:rPr>
          <w:rFonts w:ascii="Book Antiqua" w:hAnsi="Book Antiqua" w:cs="Arial"/>
          <w:sz w:val="24"/>
          <w:szCs w:val="24"/>
        </w:rPr>
        <w:t xml:space="preserve"> </w:t>
      </w:r>
      <w:r w:rsidRPr="00302ED2">
        <w:rPr>
          <w:rStyle w:val="hps"/>
          <w:rFonts w:ascii="Book Antiqua" w:hAnsi="Book Antiqua" w:cs="Arial"/>
          <w:sz w:val="24"/>
          <w:szCs w:val="24"/>
        </w:rPr>
        <w:t>Strategjinë</w:t>
      </w:r>
      <w:r w:rsidRPr="00302ED2">
        <w:rPr>
          <w:rFonts w:ascii="Book Antiqua" w:hAnsi="Book Antiqua" w:cs="Arial"/>
          <w:sz w:val="24"/>
          <w:szCs w:val="24"/>
        </w:rPr>
        <w:t xml:space="preserve"> </w:t>
      </w:r>
      <w:r w:rsidR="00AF516B" w:rsidRPr="00302ED2">
        <w:rPr>
          <w:rFonts w:ascii="Book Antiqua" w:hAnsi="Book Antiqua" w:cs="Arial"/>
          <w:sz w:val="24"/>
          <w:szCs w:val="24"/>
        </w:rPr>
        <w:t>e tyre  p</w:t>
      </w:r>
      <w:r w:rsidR="000E2B3D" w:rsidRPr="00302ED2">
        <w:rPr>
          <w:rFonts w:ascii="Book Antiqua" w:hAnsi="Book Antiqua" w:cs="Arial"/>
          <w:sz w:val="24"/>
          <w:szCs w:val="24"/>
        </w:rPr>
        <w:t>ë</w:t>
      </w:r>
      <w:r w:rsidR="00AF516B" w:rsidRPr="00302ED2">
        <w:rPr>
          <w:rFonts w:ascii="Book Antiqua" w:hAnsi="Book Antiqua" w:cs="Arial"/>
          <w:sz w:val="24"/>
          <w:szCs w:val="24"/>
        </w:rPr>
        <w:t>r</w:t>
      </w:r>
      <w:r w:rsidRPr="00302ED2">
        <w:rPr>
          <w:rStyle w:val="hps"/>
          <w:rFonts w:ascii="Book Antiqua" w:hAnsi="Book Antiqua" w:cs="Arial"/>
          <w:sz w:val="24"/>
          <w:szCs w:val="24"/>
        </w:rPr>
        <w:t xml:space="preserve"> Zhvillimit</w:t>
      </w:r>
      <w:r w:rsidRPr="00302ED2">
        <w:rPr>
          <w:rFonts w:ascii="Book Antiqua" w:hAnsi="Book Antiqua" w:cs="Arial"/>
          <w:sz w:val="24"/>
          <w:szCs w:val="24"/>
        </w:rPr>
        <w:t xml:space="preserve"> </w:t>
      </w:r>
      <w:r w:rsidRPr="00302ED2">
        <w:rPr>
          <w:rStyle w:val="hps"/>
          <w:rFonts w:ascii="Book Antiqua" w:hAnsi="Book Antiqua" w:cs="Arial"/>
          <w:sz w:val="24"/>
          <w:szCs w:val="24"/>
        </w:rPr>
        <w:t>Rajonal</w:t>
      </w:r>
      <w:r w:rsidR="009C07F4">
        <w:rPr>
          <w:rStyle w:val="hps"/>
          <w:rFonts w:ascii="Book Antiqua" w:hAnsi="Book Antiqua" w:cs="Arial"/>
          <w:sz w:val="24"/>
          <w:szCs w:val="24"/>
        </w:rPr>
        <w:t>/lokal</w:t>
      </w:r>
      <w:r w:rsidRPr="00302ED2">
        <w:rPr>
          <w:rFonts w:ascii="Book Antiqua" w:hAnsi="Book Antiqua" w:cs="Arial"/>
          <w:sz w:val="24"/>
          <w:szCs w:val="24"/>
        </w:rPr>
        <w:t>.</w:t>
      </w:r>
    </w:p>
    <w:p w14:paraId="65ABCFB8" w14:textId="77777777" w:rsidR="007360C1" w:rsidRPr="00302ED2" w:rsidRDefault="00AF516B" w:rsidP="009B1F29">
      <w:pPr>
        <w:pStyle w:val="ListParagraph"/>
        <w:spacing w:line="360" w:lineRule="auto"/>
        <w:ind w:left="0"/>
        <w:outlineLvl w:val="0"/>
        <w:rPr>
          <w:rFonts w:ascii="Book Antiqua" w:hAnsi="Book Antiqua"/>
          <w:sz w:val="24"/>
          <w:szCs w:val="24"/>
        </w:rPr>
      </w:pPr>
      <w:r w:rsidRPr="00302ED2">
        <w:rPr>
          <w:rFonts w:ascii="Book Antiqua" w:hAnsi="Book Antiqua"/>
          <w:b/>
          <w:sz w:val="24"/>
          <w:szCs w:val="24"/>
        </w:rPr>
        <w:t>Llojet e aktiviteteve</w:t>
      </w:r>
    </w:p>
    <w:p w14:paraId="0B4CA0CF" w14:textId="77777777" w:rsidR="00A61581" w:rsidRPr="00302ED2" w:rsidRDefault="00AF516B" w:rsidP="009B1F29">
      <w:pPr>
        <w:pStyle w:val="ListParagraph"/>
        <w:spacing w:line="360" w:lineRule="auto"/>
        <w:ind w:left="0"/>
        <w:outlineLvl w:val="0"/>
        <w:rPr>
          <w:rFonts w:ascii="Book Antiqua" w:hAnsi="Book Antiqua"/>
          <w:sz w:val="24"/>
          <w:szCs w:val="24"/>
        </w:rPr>
      </w:pPr>
      <w:r w:rsidRPr="00302ED2">
        <w:rPr>
          <w:rFonts w:ascii="Book Antiqua" w:hAnsi="Book Antiqua"/>
          <w:sz w:val="24"/>
          <w:szCs w:val="24"/>
        </w:rPr>
        <w:t>Projektet do t</w:t>
      </w:r>
      <w:r w:rsidR="00A02608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kategorizohen si investime ka</w:t>
      </w:r>
      <w:r w:rsidR="00080744" w:rsidRPr="00302ED2">
        <w:rPr>
          <w:rFonts w:ascii="Book Antiqua" w:hAnsi="Book Antiqua"/>
          <w:sz w:val="24"/>
          <w:szCs w:val="24"/>
        </w:rPr>
        <w:t xml:space="preserve">pitale, të ndërlidhura me objektivin e përgjithshëm të </w:t>
      </w:r>
      <w:r w:rsidR="00B6494E" w:rsidRPr="00302ED2">
        <w:rPr>
          <w:rFonts w:ascii="Book Antiqua" w:hAnsi="Book Antiqua"/>
          <w:sz w:val="24"/>
          <w:szCs w:val="24"/>
        </w:rPr>
        <w:t>Programit</w:t>
      </w:r>
      <w:r w:rsidR="00080744" w:rsidRPr="00302ED2">
        <w:rPr>
          <w:rFonts w:ascii="Book Antiqua" w:hAnsi="Book Antiqua"/>
          <w:sz w:val="24"/>
          <w:szCs w:val="24"/>
        </w:rPr>
        <w:t>.</w:t>
      </w:r>
    </w:p>
    <w:p w14:paraId="15C1EC4F" w14:textId="77777777" w:rsidR="007360C1" w:rsidRPr="00302ED2" w:rsidRDefault="00C64096" w:rsidP="009B1F29">
      <w:pPr>
        <w:pStyle w:val="ListParagraph"/>
        <w:spacing w:line="360" w:lineRule="auto"/>
        <w:ind w:left="0"/>
        <w:outlineLvl w:val="0"/>
        <w:rPr>
          <w:rFonts w:ascii="Book Antiqua" w:hAnsi="Book Antiqua"/>
          <w:sz w:val="24"/>
          <w:szCs w:val="24"/>
        </w:rPr>
      </w:pPr>
      <w:r w:rsidRPr="00302ED2">
        <w:rPr>
          <w:rFonts w:ascii="Book Antiqua" w:hAnsi="Book Antiqua"/>
          <w:b/>
          <w:sz w:val="24"/>
          <w:szCs w:val="24"/>
        </w:rPr>
        <w:t xml:space="preserve">Vlera e projekteve qe </w:t>
      </w:r>
      <w:r w:rsidR="00080744" w:rsidRPr="00302ED2">
        <w:rPr>
          <w:rFonts w:ascii="Book Antiqua" w:hAnsi="Book Antiqua"/>
          <w:b/>
          <w:sz w:val="24"/>
          <w:szCs w:val="24"/>
        </w:rPr>
        <w:t>aplikojnë</w:t>
      </w:r>
      <w:r w:rsidRPr="00302ED2">
        <w:rPr>
          <w:rFonts w:ascii="Book Antiqua" w:hAnsi="Book Antiqua"/>
          <w:b/>
          <w:sz w:val="24"/>
          <w:szCs w:val="24"/>
        </w:rPr>
        <w:t xml:space="preserve"> komunat</w:t>
      </w:r>
    </w:p>
    <w:p w14:paraId="4B9354A3" w14:textId="77777777" w:rsidR="00DA5BDF" w:rsidRDefault="00DA5BDF" w:rsidP="009B1F29">
      <w:pPr>
        <w:pStyle w:val="ListParagraph"/>
        <w:spacing w:line="360" w:lineRule="auto"/>
        <w:ind w:left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MZHR ka disa kategori t</w:t>
      </w:r>
      <w:r w:rsidR="0037760E">
        <w:rPr>
          <w:rFonts w:ascii="Book Antiqua" w:hAnsi="Book Antiqua"/>
          <w:sz w:val="24"/>
          <w:szCs w:val="24"/>
        </w:rPr>
        <w:t>ë</w:t>
      </w:r>
      <w:r>
        <w:rPr>
          <w:rFonts w:ascii="Book Antiqua" w:hAnsi="Book Antiqua"/>
          <w:sz w:val="24"/>
          <w:szCs w:val="24"/>
        </w:rPr>
        <w:t xml:space="preserve"> aplikimit p</w:t>
      </w:r>
      <w:r w:rsidR="0037760E">
        <w:rPr>
          <w:rFonts w:ascii="Book Antiqua" w:hAnsi="Book Antiqua"/>
          <w:sz w:val="24"/>
          <w:szCs w:val="24"/>
        </w:rPr>
        <w:t>ë</w:t>
      </w:r>
      <w:r>
        <w:rPr>
          <w:rFonts w:ascii="Book Antiqua" w:hAnsi="Book Antiqua"/>
          <w:sz w:val="24"/>
          <w:szCs w:val="24"/>
        </w:rPr>
        <w:t>r k</w:t>
      </w:r>
      <w:r w:rsidR="0037760E">
        <w:rPr>
          <w:rFonts w:ascii="Book Antiqua" w:hAnsi="Book Antiqua"/>
          <w:sz w:val="24"/>
          <w:szCs w:val="24"/>
        </w:rPr>
        <w:t>ë</w:t>
      </w:r>
      <w:r>
        <w:rPr>
          <w:rFonts w:ascii="Book Antiqua" w:hAnsi="Book Antiqua"/>
          <w:sz w:val="24"/>
          <w:szCs w:val="24"/>
        </w:rPr>
        <w:t>t</w:t>
      </w:r>
      <w:r w:rsidR="0037760E">
        <w:rPr>
          <w:rFonts w:ascii="Book Antiqua" w:hAnsi="Book Antiqua"/>
          <w:sz w:val="24"/>
          <w:szCs w:val="24"/>
        </w:rPr>
        <w:t>ë</w:t>
      </w:r>
      <w:r>
        <w:rPr>
          <w:rFonts w:ascii="Book Antiqua" w:hAnsi="Book Antiqua"/>
          <w:sz w:val="24"/>
          <w:szCs w:val="24"/>
        </w:rPr>
        <w:t xml:space="preserve"> program si n</w:t>
      </w:r>
      <w:r w:rsidR="0037760E">
        <w:rPr>
          <w:rFonts w:ascii="Book Antiqua" w:hAnsi="Book Antiqua"/>
          <w:sz w:val="24"/>
          <w:szCs w:val="24"/>
        </w:rPr>
        <w:t>ë</w:t>
      </w:r>
      <w:r>
        <w:rPr>
          <w:rFonts w:ascii="Book Antiqua" w:hAnsi="Book Antiqua"/>
          <w:sz w:val="24"/>
          <w:szCs w:val="24"/>
        </w:rPr>
        <w:t xml:space="preserve"> vijim:</w:t>
      </w:r>
    </w:p>
    <w:p w14:paraId="6E22C50F" w14:textId="5B434EBC" w:rsidR="00DA5BDF" w:rsidRPr="00DA5BDF" w:rsidRDefault="00DA5BDF" w:rsidP="00DA5BDF">
      <w:pPr>
        <w:pStyle w:val="ListParagraph"/>
        <w:numPr>
          <w:ilvl w:val="0"/>
          <w:numId w:val="25"/>
        </w:numPr>
        <w:spacing w:after="60" w:line="259" w:lineRule="auto"/>
        <w:ind w:hanging="240"/>
        <w:rPr>
          <w:rFonts w:ascii="Book Antiqua" w:hAnsi="Book Antiqua"/>
          <w:sz w:val="24"/>
          <w:szCs w:val="24"/>
        </w:rPr>
      </w:pPr>
      <w:r w:rsidRPr="00DA5BDF">
        <w:rPr>
          <w:rFonts w:ascii="Book Antiqua" w:hAnsi="Book Antiqua"/>
          <w:sz w:val="24"/>
          <w:szCs w:val="24"/>
        </w:rPr>
        <w:t xml:space="preserve">Kategoria e parë </w:t>
      </w:r>
      <w:r>
        <w:rPr>
          <w:rFonts w:ascii="Book Antiqua" w:hAnsi="Book Antiqua"/>
          <w:sz w:val="24"/>
          <w:szCs w:val="24"/>
        </w:rPr>
        <w:t>i</w:t>
      </w:r>
      <w:r w:rsidRPr="00DA5BDF">
        <w:rPr>
          <w:rFonts w:ascii="Book Antiqua" w:hAnsi="Book Antiqua"/>
          <w:sz w:val="24"/>
          <w:szCs w:val="24"/>
        </w:rPr>
        <w:t xml:space="preserve"> dedikohet projekteve të infrastrukturës publike për zhvillim socio-ekonomik ra</w:t>
      </w:r>
      <w:r>
        <w:rPr>
          <w:rFonts w:ascii="Book Antiqua" w:hAnsi="Book Antiqua"/>
          <w:sz w:val="24"/>
          <w:szCs w:val="24"/>
        </w:rPr>
        <w:t>j</w:t>
      </w:r>
      <w:r w:rsidRPr="00DA5BDF">
        <w:rPr>
          <w:rFonts w:ascii="Book Antiqua" w:hAnsi="Book Antiqua"/>
          <w:sz w:val="24"/>
          <w:szCs w:val="24"/>
        </w:rPr>
        <w:t xml:space="preserve">onal sipas aplikimeve që </w:t>
      </w:r>
      <w:r>
        <w:rPr>
          <w:rFonts w:ascii="Book Antiqua" w:hAnsi="Book Antiqua"/>
          <w:sz w:val="24"/>
          <w:szCs w:val="24"/>
        </w:rPr>
        <w:t>i</w:t>
      </w:r>
      <w:r w:rsidRPr="00DA5BDF">
        <w:rPr>
          <w:rFonts w:ascii="Book Antiqua" w:hAnsi="Book Antiqua"/>
          <w:sz w:val="24"/>
          <w:szCs w:val="24"/>
        </w:rPr>
        <w:t xml:space="preserve"> bëjnë komunat në kuadër të thirrjes për propozime të </w:t>
      </w:r>
      <w:proofErr w:type="spellStart"/>
      <w:r w:rsidRPr="00DA5BDF">
        <w:rPr>
          <w:rFonts w:ascii="Book Antiqua" w:hAnsi="Book Antiqua"/>
          <w:sz w:val="24"/>
          <w:szCs w:val="24"/>
        </w:rPr>
        <w:t>lansuar</w:t>
      </w:r>
      <w:proofErr w:type="spellEnd"/>
      <w:r w:rsidRPr="00DA5BDF">
        <w:rPr>
          <w:rFonts w:ascii="Book Antiqua" w:hAnsi="Book Antiqua"/>
          <w:sz w:val="24"/>
          <w:szCs w:val="24"/>
        </w:rPr>
        <w:t xml:space="preserve"> nga MZHR</w:t>
      </w:r>
      <w:r>
        <w:rPr>
          <w:rFonts w:ascii="Book Antiqua" w:hAnsi="Book Antiqua"/>
          <w:sz w:val="24"/>
          <w:szCs w:val="24"/>
        </w:rPr>
        <w:t xml:space="preserve"> ku vlerat e pranueshme jan</w:t>
      </w:r>
      <w:r w:rsidR="0037760E">
        <w:rPr>
          <w:rFonts w:ascii="Book Antiqua" w:hAnsi="Book Antiqua"/>
          <w:sz w:val="24"/>
          <w:szCs w:val="24"/>
        </w:rPr>
        <w:t>ë</w:t>
      </w:r>
      <w:r>
        <w:rPr>
          <w:rFonts w:ascii="Book Antiqua" w:hAnsi="Book Antiqua"/>
          <w:sz w:val="24"/>
          <w:szCs w:val="24"/>
        </w:rPr>
        <w:t xml:space="preserve"> nga 50,000.00 € deri n</w:t>
      </w:r>
      <w:r w:rsidR="0037760E">
        <w:rPr>
          <w:rFonts w:ascii="Book Antiqua" w:hAnsi="Book Antiqua"/>
          <w:sz w:val="24"/>
          <w:szCs w:val="24"/>
        </w:rPr>
        <w:t>ë</w:t>
      </w:r>
      <w:r>
        <w:rPr>
          <w:rFonts w:ascii="Book Antiqua" w:hAnsi="Book Antiqua"/>
          <w:sz w:val="24"/>
          <w:szCs w:val="24"/>
        </w:rPr>
        <w:t xml:space="preserve"> </w:t>
      </w:r>
      <w:r w:rsidR="001F737A">
        <w:rPr>
          <w:rFonts w:ascii="Book Antiqua" w:hAnsi="Book Antiqua"/>
          <w:sz w:val="24"/>
          <w:szCs w:val="24"/>
        </w:rPr>
        <w:t>1</w:t>
      </w:r>
      <w:r>
        <w:rPr>
          <w:rFonts w:ascii="Book Antiqua" w:hAnsi="Book Antiqua"/>
          <w:sz w:val="24"/>
          <w:szCs w:val="24"/>
        </w:rPr>
        <w:t>00,000.00 €</w:t>
      </w:r>
      <w:r w:rsidR="001F737A">
        <w:rPr>
          <w:rFonts w:ascii="Book Antiqua" w:hAnsi="Book Antiqua"/>
          <w:sz w:val="24"/>
          <w:szCs w:val="24"/>
        </w:rPr>
        <w:t xml:space="preserve"> p</w:t>
      </w:r>
      <w:r w:rsidR="001F737A">
        <w:rPr>
          <w:rFonts w:ascii="Nirmala UI" w:hAnsi="Nirmala UI" w:cs="Nirmala UI"/>
          <w:sz w:val="24"/>
          <w:szCs w:val="24"/>
        </w:rPr>
        <w:t>ë</w:t>
      </w:r>
      <w:r w:rsidR="001F737A">
        <w:rPr>
          <w:rFonts w:ascii="Book Antiqua" w:hAnsi="Book Antiqua"/>
          <w:sz w:val="24"/>
          <w:szCs w:val="24"/>
        </w:rPr>
        <w:t>r financim nga MZHR;</w:t>
      </w:r>
    </w:p>
    <w:p w14:paraId="46EEB41B" w14:textId="77777777" w:rsidR="00DA5BDF" w:rsidRPr="00DA5BDF" w:rsidRDefault="00DA5BDF" w:rsidP="00DA5BDF">
      <w:pPr>
        <w:pStyle w:val="ListParagraph"/>
        <w:numPr>
          <w:ilvl w:val="0"/>
          <w:numId w:val="25"/>
        </w:numPr>
        <w:spacing w:after="60" w:line="259" w:lineRule="auto"/>
        <w:ind w:hanging="240"/>
        <w:rPr>
          <w:rFonts w:ascii="Book Antiqua" w:hAnsi="Book Antiqua"/>
          <w:sz w:val="24"/>
          <w:szCs w:val="24"/>
        </w:rPr>
      </w:pPr>
      <w:r w:rsidRPr="00DA5BDF">
        <w:rPr>
          <w:rFonts w:ascii="Book Antiqua" w:hAnsi="Book Antiqua"/>
          <w:sz w:val="24"/>
          <w:szCs w:val="24"/>
        </w:rPr>
        <w:t>Kategoria e dytë</w:t>
      </w:r>
      <w:r>
        <w:rPr>
          <w:rFonts w:ascii="Book Antiqua" w:hAnsi="Book Antiqua"/>
          <w:sz w:val="24"/>
          <w:szCs w:val="24"/>
        </w:rPr>
        <w:t xml:space="preserve"> i</w:t>
      </w:r>
      <w:r w:rsidRPr="00DA5BDF">
        <w:rPr>
          <w:rFonts w:ascii="Book Antiqua" w:hAnsi="Book Antiqua"/>
          <w:sz w:val="24"/>
          <w:szCs w:val="24"/>
        </w:rPr>
        <w:t xml:space="preserve"> dedikohet projekteve të infrastrukturës për zonat ekonomike sipas kërkesave të komun</w:t>
      </w:r>
      <w:r>
        <w:rPr>
          <w:rFonts w:ascii="Book Antiqua" w:hAnsi="Book Antiqua"/>
          <w:sz w:val="24"/>
          <w:szCs w:val="24"/>
        </w:rPr>
        <w:t>a</w:t>
      </w:r>
      <w:r w:rsidRPr="00DA5BDF">
        <w:rPr>
          <w:rFonts w:ascii="Book Antiqua" w:hAnsi="Book Antiqua"/>
          <w:sz w:val="24"/>
          <w:szCs w:val="24"/>
        </w:rPr>
        <w:t xml:space="preserve">ve në kuadër të thirrjes për propozime të </w:t>
      </w:r>
      <w:proofErr w:type="spellStart"/>
      <w:r w:rsidRPr="00DA5BDF">
        <w:rPr>
          <w:rFonts w:ascii="Book Antiqua" w:hAnsi="Book Antiqua"/>
          <w:sz w:val="24"/>
          <w:szCs w:val="24"/>
        </w:rPr>
        <w:t>lansuar</w:t>
      </w:r>
      <w:proofErr w:type="spellEnd"/>
      <w:r w:rsidRPr="00DA5BDF">
        <w:rPr>
          <w:rFonts w:ascii="Book Antiqua" w:hAnsi="Book Antiqua"/>
          <w:sz w:val="24"/>
          <w:szCs w:val="24"/>
        </w:rPr>
        <w:t xml:space="preserve"> nga MZHR</w:t>
      </w:r>
      <w:r>
        <w:rPr>
          <w:rFonts w:ascii="Book Antiqua" w:hAnsi="Book Antiqua"/>
          <w:sz w:val="24"/>
          <w:szCs w:val="24"/>
        </w:rPr>
        <w:t xml:space="preserve"> ku vlerat e pranueshme jan</w:t>
      </w:r>
      <w:r w:rsidR="0037760E">
        <w:rPr>
          <w:rFonts w:ascii="Book Antiqua" w:hAnsi="Book Antiqua"/>
          <w:sz w:val="24"/>
          <w:szCs w:val="24"/>
        </w:rPr>
        <w:t>ë</w:t>
      </w:r>
      <w:r>
        <w:rPr>
          <w:rFonts w:ascii="Book Antiqua" w:hAnsi="Book Antiqua"/>
          <w:sz w:val="24"/>
          <w:szCs w:val="24"/>
        </w:rPr>
        <w:t xml:space="preserve"> nga 50,000.00 € deri n</w:t>
      </w:r>
      <w:r w:rsidR="0037760E">
        <w:rPr>
          <w:rFonts w:ascii="Book Antiqua" w:hAnsi="Book Antiqua"/>
          <w:sz w:val="24"/>
          <w:szCs w:val="24"/>
        </w:rPr>
        <w:t>ë</w:t>
      </w:r>
      <w:r>
        <w:rPr>
          <w:rFonts w:ascii="Book Antiqua" w:hAnsi="Book Antiqua"/>
          <w:sz w:val="24"/>
          <w:szCs w:val="24"/>
        </w:rPr>
        <w:t xml:space="preserve"> 1</w:t>
      </w:r>
      <w:r w:rsidR="00356D2A">
        <w:rPr>
          <w:rFonts w:ascii="Book Antiqua" w:hAnsi="Book Antiqua"/>
          <w:sz w:val="24"/>
          <w:szCs w:val="24"/>
        </w:rPr>
        <w:t>0</w:t>
      </w:r>
      <w:r>
        <w:rPr>
          <w:rFonts w:ascii="Book Antiqua" w:hAnsi="Book Antiqua"/>
          <w:sz w:val="24"/>
          <w:szCs w:val="24"/>
        </w:rPr>
        <w:t>0,000.00 €</w:t>
      </w:r>
      <w:r w:rsidR="00356D2A">
        <w:rPr>
          <w:rFonts w:ascii="Book Antiqua" w:hAnsi="Book Antiqua"/>
          <w:sz w:val="24"/>
          <w:szCs w:val="24"/>
        </w:rPr>
        <w:t xml:space="preserve"> për financim nga MZHR.</w:t>
      </w:r>
    </w:p>
    <w:p w14:paraId="4E8039C3" w14:textId="77777777" w:rsidR="00DA5BDF" w:rsidRPr="00DA5BDF" w:rsidRDefault="00DA5BDF" w:rsidP="00DA5BDF">
      <w:pPr>
        <w:pStyle w:val="ListParagraph"/>
        <w:numPr>
          <w:ilvl w:val="0"/>
          <w:numId w:val="25"/>
        </w:numPr>
        <w:spacing w:after="60" w:line="259" w:lineRule="auto"/>
        <w:ind w:hanging="240"/>
        <w:rPr>
          <w:rFonts w:ascii="Book Antiqua" w:hAnsi="Book Antiqua"/>
          <w:sz w:val="24"/>
          <w:szCs w:val="24"/>
        </w:rPr>
      </w:pPr>
      <w:r w:rsidRPr="00DA5BDF">
        <w:rPr>
          <w:rFonts w:ascii="Book Antiqua" w:hAnsi="Book Antiqua"/>
          <w:sz w:val="24"/>
          <w:szCs w:val="24"/>
        </w:rPr>
        <w:lastRenderedPageBreak/>
        <w:t>Kategoria e tretë</w:t>
      </w:r>
      <w:r>
        <w:rPr>
          <w:rFonts w:ascii="Book Antiqua" w:hAnsi="Book Antiqua"/>
          <w:sz w:val="24"/>
          <w:szCs w:val="24"/>
        </w:rPr>
        <w:t xml:space="preserve"> i</w:t>
      </w:r>
      <w:r w:rsidRPr="00DA5BDF">
        <w:rPr>
          <w:rFonts w:ascii="Book Antiqua" w:hAnsi="Book Antiqua"/>
          <w:sz w:val="24"/>
          <w:szCs w:val="24"/>
        </w:rPr>
        <w:t xml:space="preserve"> dedikohet kërkesave individuale të komunave gjatë gj</w:t>
      </w:r>
      <w:r>
        <w:rPr>
          <w:rFonts w:ascii="Book Antiqua" w:hAnsi="Book Antiqua"/>
          <w:sz w:val="24"/>
          <w:szCs w:val="24"/>
        </w:rPr>
        <w:t>i</w:t>
      </w:r>
      <w:r w:rsidRPr="00DA5BDF">
        <w:rPr>
          <w:rFonts w:ascii="Book Antiqua" w:hAnsi="Book Antiqua"/>
          <w:sz w:val="24"/>
          <w:szCs w:val="24"/>
        </w:rPr>
        <w:t>thë vitit të cilat vlerësohen si kërkesa jashtë thirrjes për propozime</w:t>
      </w:r>
      <w:r>
        <w:rPr>
          <w:rFonts w:ascii="Book Antiqua" w:hAnsi="Book Antiqua"/>
          <w:sz w:val="24"/>
          <w:szCs w:val="24"/>
        </w:rPr>
        <w:t xml:space="preserve"> ku vlerat e pranueshme jan</w:t>
      </w:r>
      <w:r w:rsidR="0037760E">
        <w:rPr>
          <w:rFonts w:ascii="Book Antiqua" w:hAnsi="Book Antiqua"/>
          <w:sz w:val="24"/>
          <w:szCs w:val="24"/>
        </w:rPr>
        <w:t>ë</w:t>
      </w:r>
      <w:r>
        <w:rPr>
          <w:rFonts w:ascii="Book Antiqua" w:hAnsi="Book Antiqua"/>
          <w:sz w:val="24"/>
          <w:szCs w:val="24"/>
        </w:rPr>
        <w:t xml:space="preserve"> nga 10,000.00 € deri n</w:t>
      </w:r>
      <w:r w:rsidR="0037760E">
        <w:rPr>
          <w:rFonts w:ascii="Book Antiqua" w:hAnsi="Book Antiqua"/>
          <w:sz w:val="24"/>
          <w:szCs w:val="24"/>
        </w:rPr>
        <w:t>ë</w:t>
      </w:r>
      <w:r w:rsidR="00356D2A">
        <w:rPr>
          <w:rFonts w:ascii="Book Antiqua" w:hAnsi="Book Antiqua"/>
          <w:sz w:val="24"/>
          <w:szCs w:val="24"/>
        </w:rPr>
        <w:t xml:space="preserve"> 8</w:t>
      </w:r>
      <w:r>
        <w:rPr>
          <w:rFonts w:ascii="Book Antiqua" w:hAnsi="Book Antiqua"/>
          <w:sz w:val="24"/>
          <w:szCs w:val="24"/>
        </w:rPr>
        <w:t>0,000.00 €</w:t>
      </w:r>
      <w:r w:rsidR="00356D2A">
        <w:rPr>
          <w:rFonts w:ascii="Book Antiqua" w:hAnsi="Book Antiqua"/>
          <w:sz w:val="24"/>
          <w:szCs w:val="24"/>
        </w:rPr>
        <w:t xml:space="preserve"> për financim nga MZHR.</w:t>
      </w:r>
    </w:p>
    <w:p w14:paraId="2834D265" w14:textId="77777777" w:rsidR="00DA5BDF" w:rsidRDefault="00DA5BDF" w:rsidP="009B1F29">
      <w:pPr>
        <w:pStyle w:val="ListParagraph"/>
        <w:spacing w:line="360" w:lineRule="auto"/>
        <w:ind w:left="0"/>
        <w:rPr>
          <w:rFonts w:ascii="Book Antiqua" w:hAnsi="Book Antiqua"/>
          <w:sz w:val="24"/>
          <w:szCs w:val="24"/>
        </w:rPr>
      </w:pPr>
    </w:p>
    <w:p w14:paraId="0D783D65" w14:textId="77777777" w:rsidR="00B67597" w:rsidRDefault="00B67597" w:rsidP="009B1F29">
      <w:pPr>
        <w:pStyle w:val="ListParagraph"/>
        <w:spacing w:line="360" w:lineRule="auto"/>
        <w:ind w:left="0"/>
        <w:rPr>
          <w:rFonts w:ascii="Book Antiqua" w:hAnsi="Book Antiqua"/>
          <w:sz w:val="24"/>
          <w:szCs w:val="24"/>
        </w:rPr>
      </w:pPr>
      <w:r w:rsidRPr="00302ED2">
        <w:rPr>
          <w:rFonts w:ascii="Book Antiqua" w:hAnsi="Book Antiqua"/>
          <w:sz w:val="24"/>
          <w:szCs w:val="24"/>
        </w:rPr>
        <w:t>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gjitha shpenzimet e propozuara 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buxhetit duhet 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jen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pranu</w:t>
      </w:r>
      <w:r w:rsidR="00E44DAC" w:rsidRPr="00302ED2">
        <w:rPr>
          <w:rFonts w:ascii="Book Antiqua" w:hAnsi="Book Antiqua"/>
          <w:sz w:val="24"/>
          <w:szCs w:val="24"/>
        </w:rPr>
        <w:t>eshme sipas LMFPP</w:t>
      </w:r>
      <w:r w:rsidR="00003DE8" w:rsidRPr="00302ED2">
        <w:rPr>
          <w:rFonts w:ascii="Book Antiqua" w:hAnsi="Book Antiqua"/>
          <w:sz w:val="24"/>
          <w:szCs w:val="24"/>
        </w:rPr>
        <w:t xml:space="preserve"> </w:t>
      </w:r>
      <w:r w:rsidR="00B6293F" w:rsidRPr="00302ED2">
        <w:rPr>
          <w:rFonts w:ascii="Book Antiqua" w:hAnsi="Book Antiqua"/>
          <w:sz w:val="24"/>
          <w:szCs w:val="24"/>
        </w:rPr>
        <w:t>(L</w:t>
      </w:r>
      <w:r w:rsidR="00972C89" w:rsidRPr="00302ED2">
        <w:rPr>
          <w:rFonts w:ascii="Book Antiqua" w:hAnsi="Book Antiqua"/>
          <w:sz w:val="24"/>
          <w:szCs w:val="24"/>
        </w:rPr>
        <w:t xml:space="preserve">igji </w:t>
      </w:r>
      <w:r w:rsidR="00B6293F" w:rsidRPr="00302ED2">
        <w:rPr>
          <w:rFonts w:ascii="Book Antiqua" w:hAnsi="Book Antiqua"/>
          <w:sz w:val="24"/>
          <w:szCs w:val="24"/>
        </w:rPr>
        <w:t>për</w:t>
      </w:r>
      <w:r w:rsidR="00972C89" w:rsidRPr="00302ED2">
        <w:rPr>
          <w:rFonts w:ascii="Book Antiqua" w:hAnsi="Book Antiqua"/>
          <w:sz w:val="24"/>
          <w:szCs w:val="24"/>
        </w:rPr>
        <w:t xml:space="preserve"> </w:t>
      </w:r>
      <w:r w:rsidR="00B6293F" w:rsidRPr="00302ED2">
        <w:rPr>
          <w:rFonts w:ascii="Book Antiqua" w:hAnsi="Book Antiqua"/>
          <w:sz w:val="24"/>
          <w:szCs w:val="24"/>
        </w:rPr>
        <w:t>menaxhimin</w:t>
      </w:r>
      <w:r w:rsidR="00972C89" w:rsidRPr="00302ED2">
        <w:rPr>
          <w:rFonts w:ascii="Book Antiqua" w:hAnsi="Book Antiqua"/>
          <w:sz w:val="24"/>
          <w:szCs w:val="24"/>
        </w:rPr>
        <w:t xml:space="preserve"> e financave publike dhe përgjegjësitë)</w:t>
      </w:r>
      <w:r w:rsidR="00E44DAC" w:rsidRPr="00302ED2">
        <w:rPr>
          <w:rFonts w:ascii="Book Antiqua" w:hAnsi="Book Antiqua"/>
          <w:sz w:val="24"/>
          <w:szCs w:val="24"/>
        </w:rPr>
        <w:t xml:space="preserve"> të </w:t>
      </w:r>
      <w:r w:rsidRPr="00302ED2">
        <w:rPr>
          <w:rFonts w:ascii="Book Antiqua" w:hAnsi="Book Antiqua"/>
          <w:sz w:val="24"/>
          <w:szCs w:val="24"/>
        </w:rPr>
        <w:t>Kosov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972C89" w:rsidRPr="00302ED2">
        <w:rPr>
          <w:rFonts w:ascii="Book Antiqua" w:hAnsi="Book Antiqua"/>
          <w:sz w:val="24"/>
          <w:szCs w:val="24"/>
        </w:rPr>
        <w:t xml:space="preserve">s </w:t>
      </w:r>
      <w:r w:rsidRPr="00302ED2">
        <w:rPr>
          <w:rFonts w:ascii="Book Antiqua" w:hAnsi="Book Antiqua"/>
          <w:sz w:val="24"/>
          <w:szCs w:val="24"/>
        </w:rPr>
        <w:t xml:space="preserve">dhe Ligjin e Prokurimit </w:t>
      </w:r>
      <w:r w:rsidR="00972C89" w:rsidRPr="00302ED2">
        <w:rPr>
          <w:rFonts w:ascii="Book Antiqua" w:hAnsi="Book Antiqua"/>
          <w:sz w:val="24"/>
          <w:szCs w:val="24"/>
        </w:rPr>
        <w:t xml:space="preserve">Publik te </w:t>
      </w:r>
      <w:r w:rsidR="00B6293F" w:rsidRPr="00302ED2">
        <w:rPr>
          <w:rFonts w:ascii="Book Antiqua" w:hAnsi="Book Antiqua"/>
          <w:sz w:val="24"/>
          <w:szCs w:val="24"/>
        </w:rPr>
        <w:t>Kosovës</w:t>
      </w:r>
      <w:r w:rsidR="00972C89" w:rsidRPr="00302ED2">
        <w:rPr>
          <w:rFonts w:ascii="Book Antiqua" w:hAnsi="Book Antiqua"/>
          <w:sz w:val="24"/>
          <w:szCs w:val="24"/>
        </w:rPr>
        <w:t xml:space="preserve"> (LPPK)</w:t>
      </w:r>
      <w:r w:rsidR="0083598A" w:rsidRPr="00302ED2">
        <w:rPr>
          <w:rFonts w:ascii="Book Antiqua" w:hAnsi="Book Antiqua"/>
          <w:sz w:val="24"/>
          <w:szCs w:val="24"/>
        </w:rPr>
        <w:t xml:space="preserve"> </w:t>
      </w:r>
      <w:r w:rsidRPr="00302ED2">
        <w:rPr>
          <w:rFonts w:ascii="Book Antiqua" w:hAnsi="Book Antiqua"/>
          <w:sz w:val="24"/>
          <w:szCs w:val="24"/>
        </w:rPr>
        <w:t>q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duhet 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zbatohet gjat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gjith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koh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s. </w:t>
      </w:r>
    </w:p>
    <w:p w14:paraId="58D7F0DB" w14:textId="68137330" w:rsidR="00356D2A" w:rsidRPr="00302ED2" w:rsidRDefault="00356D2A" w:rsidP="009B1F29">
      <w:pPr>
        <w:pStyle w:val="ListParagraph"/>
        <w:spacing w:line="360" w:lineRule="auto"/>
        <w:ind w:left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Projektet </w:t>
      </w:r>
      <w:proofErr w:type="spellStart"/>
      <w:r>
        <w:rPr>
          <w:rFonts w:ascii="Book Antiqua" w:hAnsi="Book Antiqua"/>
          <w:sz w:val="24"/>
          <w:szCs w:val="24"/>
        </w:rPr>
        <w:t>Softwerike</w:t>
      </w:r>
      <w:proofErr w:type="spellEnd"/>
      <w:r>
        <w:rPr>
          <w:rFonts w:ascii="Book Antiqua" w:hAnsi="Book Antiqua"/>
          <w:sz w:val="24"/>
          <w:szCs w:val="24"/>
        </w:rPr>
        <w:t xml:space="preserve"> zhvillohen </w:t>
      </w:r>
      <w:proofErr w:type="spellStart"/>
      <w:r>
        <w:rPr>
          <w:rFonts w:ascii="Book Antiqua" w:hAnsi="Book Antiqua"/>
          <w:sz w:val="24"/>
          <w:szCs w:val="24"/>
        </w:rPr>
        <w:t>drejtëpërdrejt</w:t>
      </w:r>
      <w:proofErr w:type="spellEnd"/>
      <w:r>
        <w:rPr>
          <w:rFonts w:ascii="Book Antiqua" w:hAnsi="Book Antiqua"/>
          <w:sz w:val="24"/>
          <w:szCs w:val="24"/>
        </w:rPr>
        <w:t xml:space="preserve"> nga MZHR.</w:t>
      </w:r>
    </w:p>
    <w:p w14:paraId="6F3FDEFE" w14:textId="77777777" w:rsidR="001967E4" w:rsidRPr="00302ED2" w:rsidRDefault="001967E4" w:rsidP="001967E4">
      <w:pPr>
        <w:rPr>
          <w:rFonts w:ascii="Book Antiqua" w:hAnsi="Book Antiqua"/>
          <w:b/>
          <w:sz w:val="24"/>
          <w:szCs w:val="24"/>
          <w:u w:val="single"/>
        </w:rPr>
      </w:pPr>
      <w:r w:rsidRPr="00302ED2">
        <w:rPr>
          <w:rFonts w:ascii="Book Antiqua" w:hAnsi="Book Antiqua"/>
          <w:b/>
          <w:sz w:val="24"/>
          <w:szCs w:val="24"/>
          <w:u w:val="single"/>
        </w:rPr>
        <w:t>Kriteret e Pranueshme</w:t>
      </w:r>
    </w:p>
    <w:p w14:paraId="005AA386" w14:textId="77777777" w:rsidR="001967E4" w:rsidRPr="00302ED2" w:rsidRDefault="001967E4" w:rsidP="001967E4">
      <w:pPr>
        <w:rPr>
          <w:rFonts w:ascii="Book Antiqua" w:hAnsi="Book Antiqua"/>
          <w:sz w:val="24"/>
          <w:szCs w:val="24"/>
        </w:rPr>
      </w:pPr>
      <w:r w:rsidRPr="00302ED2">
        <w:rPr>
          <w:rFonts w:ascii="Book Antiqua" w:hAnsi="Book Antiqua"/>
          <w:sz w:val="24"/>
          <w:szCs w:val="24"/>
        </w:rPr>
        <w:t xml:space="preserve">Vetëm komunat janë të lejueshme të aplikojnë për </w:t>
      </w:r>
      <w:r w:rsidR="00163EEF" w:rsidRPr="00302ED2">
        <w:rPr>
          <w:rFonts w:ascii="Book Antiqua" w:hAnsi="Book Antiqua"/>
          <w:sz w:val="24"/>
          <w:szCs w:val="24"/>
        </w:rPr>
        <w:t>Programin për zhvillim rajonal</w:t>
      </w:r>
      <w:r w:rsidRPr="00302ED2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302ED2">
        <w:rPr>
          <w:rFonts w:ascii="Book Antiqua" w:hAnsi="Book Antiqua"/>
          <w:sz w:val="24"/>
          <w:szCs w:val="24"/>
        </w:rPr>
        <w:t>Aplikant</w:t>
      </w:r>
      <w:r w:rsidR="00080744" w:rsidRPr="00302ED2">
        <w:rPr>
          <w:rFonts w:ascii="Book Antiqua" w:hAnsi="Book Antiqua"/>
          <w:sz w:val="24"/>
          <w:szCs w:val="24"/>
        </w:rPr>
        <w:t>ë</w:t>
      </w:r>
      <w:r w:rsidR="009C07F4">
        <w:rPr>
          <w:rFonts w:ascii="Book Antiqua" w:hAnsi="Book Antiqua"/>
          <w:sz w:val="24"/>
          <w:szCs w:val="24"/>
        </w:rPr>
        <w:t>t</w:t>
      </w:r>
      <w:proofErr w:type="spellEnd"/>
      <w:r w:rsidR="009C07F4">
        <w:rPr>
          <w:rFonts w:ascii="Book Antiqua" w:hAnsi="Book Antiqua"/>
          <w:sz w:val="24"/>
          <w:szCs w:val="24"/>
        </w:rPr>
        <w:t xml:space="preserve"> tjerë </w:t>
      </w:r>
      <w:r w:rsidRPr="00302ED2">
        <w:rPr>
          <w:rFonts w:ascii="Book Antiqua" w:hAnsi="Book Antiqua"/>
          <w:sz w:val="24"/>
          <w:szCs w:val="24"/>
        </w:rPr>
        <w:t>potencial</w:t>
      </w:r>
      <w:r w:rsidR="009C07F4">
        <w:rPr>
          <w:rFonts w:ascii="Book Antiqua" w:hAnsi="Book Antiqua"/>
          <w:sz w:val="24"/>
          <w:szCs w:val="24"/>
        </w:rPr>
        <w:t xml:space="preserve"> si</w:t>
      </w:r>
      <w:r w:rsidRPr="00302ED2">
        <w:rPr>
          <w:rFonts w:ascii="Book Antiqua" w:hAnsi="Book Antiqua"/>
          <w:sz w:val="24"/>
          <w:szCs w:val="24"/>
        </w:rPr>
        <w:t xml:space="preserve"> </w:t>
      </w:r>
      <w:r w:rsidR="007004A8" w:rsidRPr="00302ED2">
        <w:rPr>
          <w:rFonts w:ascii="Book Antiqua" w:hAnsi="Book Antiqua"/>
          <w:sz w:val="24"/>
          <w:szCs w:val="24"/>
        </w:rPr>
        <w:t>Këshillat</w:t>
      </w:r>
      <w:r w:rsidRPr="00302ED2">
        <w:rPr>
          <w:rFonts w:ascii="Book Antiqua" w:hAnsi="Book Antiqua"/>
          <w:sz w:val="24"/>
          <w:szCs w:val="24"/>
        </w:rPr>
        <w:t xml:space="preserve"> e komuniteteve, O</w:t>
      </w:r>
      <w:r w:rsidR="00080744" w:rsidRPr="00302ED2">
        <w:rPr>
          <w:rFonts w:ascii="Book Antiqua" w:hAnsi="Book Antiqua"/>
          <w:sz w:val="24"/>
          <w:szCs w:val="24"/>
        </w:rPr>
        <w:t>JQ, Asociacionet e ndryshme etj.</w:t>
      </w:r>
      <w:r w:rsidRPr="00302ED2">
        <w:rPr>
          <w:rFonts w:ascii="Book Antiqua" w:hAnsi="Book Antiqua"/>
          <w:sz w:val="24"/>
          <w:szCs w:val="24"/>
        </w:rPr>
        <w:t xml:space="preserve"> duhet t’i </w:t>
      </w:r>
      <w:r w:rsidR="009C07F4">
        <w:rPr>
          <w:rFonts w:ascii="Book Antiqua" w:hAnsi="Book Antiqua"/>
          <w:sz w:val="24"/>
          <w:szCs w:val="24"/>
        </w:rPr>
        <w:t>adreso</w:t>
      </w:r>
      <w:r w:rsidRPr="00302ED2">
        <w:rPr>
          <w:rFonts w:ascii="Book Antiqua" w:hAnsi="Book Antiqua"/>
          <w:sz w:val="24"/>
          <w:szCs w:val="24"/>
        </w:rPr>
        <w:t>jnë kërkesat e tyre përmes komunës.</w:t>
      </w:r>
    </w:p>
    <w:p w14:paraId="303FF8DD" w14:textId="77777777" w:rsidR="001967E4" w:rsidRPr="00302ED2" w:rsidRDefault="001967E4" w:rsidP="001967E4">
      <w:pPr>
        <w:numPr>
          <w:ilvl w:val="0"/>
          <w:numId w:val="23"/>
        </w:numPr>
        <w:spacing w:after="0"/>
        <w:rPr>
          <w:rFonts w:ascii="Book Antiqua" w:hAnsi="Book Antiqua"/>
          <w:sz w:val="24"/>
          <w:szCs w:val="24"/>
        </w:rPr>
      </w:pPr>
      <w:r w:rsidRPr="00302ED2">
        <w:rPr>
          <w:rFonts w:ascii="Book Antiqua" w:hAnsi="Book Antiqua"/>
          <w:sz w:val="24"/>
          <w:szCs w:val="24"/>
        </w:rPr>
        <w:t xml:space="preserve">Komuna duhet të propozoj projektin që është në pajtueshmëri me objektivin e përgjithshëm te </w:t>
      </w:r>
      <w:r w:rsidR="00163EEF" w:rsidRPr="00302ED2">
        <w:rPr>
          <w:rFonts w:ascii="Book Antiqua" w:hAnsi="Book Antiqua"/>
          <w:sz w:val="24"/>
          <w:szCs w:val="24"/>
        </w:rPr>
        <w:t>Programin për zhvillim rajonal;</w:t>
      </w:r>
    </w:p>
    <w:p w14:paraId="213AFE12" w14:textId="77777777" w:rsidR="001967E4" w:rsidRPr="00302ED2" w:rsidRDefault="001967E4" w:rsidP="001967E4">
      <w:pPr>
        <w:numPr>
          <w:ilvl w:val="0"/>
          <w:numId w:val="23"/>
        </w:numPr>
        <w:spacing w:after="0"/>
        <w:rPr>
          <w:rFonts w:ascii="Book Antiqua" w:hAnsi="Book Antiqua"/>
          <w:sz w:val="24"/>
          <w:szCs w:val="24"/>
        </w:rPr>
      </w:pPr>
      <w:r w:rsidRPr="00302ED2">
        <w:rPr>
          <w:rFonts w:ascii="Book Antiqua" w:hAnsi="Book Antiqua"/>
          <w:sz w:val="24"/>
          <w:szCs w:val="24"/>
        </w:rPr>
        <w:t>Një projekt ideor, dhe vlerësimi paraprak i kostos duhet të përgatitet nga komunat. Projekt ideor duhet të jetë në pajtueshmëri me normat ekzistuese dhe sta</w:t>
      </w:r>
      <w:r w:rsidR="00163EEF" w:rsidRPr="00302ED2">
        <w:rPr>
          <w:rFonts w:ascii="Book Antiqua" w:hAnsi="Book Antiqua"/>
          <w:sz w:val="24"/>
          <w:szCs w:val="24"/>
        </w:rPr>
        <w:t>ndardet e aplikueshme në Kosovë;</w:t>
      </w:r>
    </w:p>
    <w:p w14:paraId="6F31BAD9" w14:textId="77777777" w:rsidR="001967E4" w:rsidRPr="00302ED2" w:rsidRDefault="001967E4" w:rsidP="001967E4">
      <w:pPr>
        <w:numPr>
          <w:ilvl w:val="0"/>
          <w:numId w:val="23"/>
        </w:numPr>
        <w:spacing w:after="0"/>
        <w:rPr>
          <w:rFonts w:ascii="Book Antiqua" w:hAnsi="Book Antiqua"/>
          <w:sz w:val="24"/>
          <w:szCs w:val="24"/>
        </w:rPr>
      </w:pPr>
      <w:r w:rsidRPr="00302ED2">
        <w:rPr>
          <w:rFonts w:ascii="Book Antiqua" w:hAnsi="Book Antiqua"/>
          <w:sz w:val="24"/>
          <w:szCs w:val="24"/>
        </w:rPr>
        <w:t>Projekti ideor duhet te hartohet ne harmoni me standardet e vlerësimit te ndikimit në mjedis (aty ku është e aplikueshme)  të aprovuar nga Ministria e Mjedisit dhe Planifikimi Hapësinor.</w:t>
      </w:r>
    </w:p>
    <w:p w14:paraId="61DA0D84" w14:textId="77777777" w:rsidR="001967E4" w:rsidRDefault="001967E4" w:rsidP="001967E4">
      <w:pPr>
        <w:numPr>
          <w:ilvl w:val="0"/>
          <w:numId w:val="23"/>
        </w:numPr>
        <w:spacing w:after="0"/>
        <w:rPr>
          <w:rFonts w:ascii="Book Antiqua" w:hAnsi="Book Antiqua"/>
          <w:sz w:val="24"/>
          <w:szCs w:val="24"/>
        </w:rPr>
      </w:pPr>
      <w:r w:rsidRPr="00302ED2">
        <w:rPr>
          <w:rFonts w:ascii="Book Antiqua" w:hAnsi="Book Antiqua"/>
          <w:sz w:val="24"/>
          <w:szCs w:val="24"/>
        </w:rPr>
        <w:t>Projekti duhet te jete projekt i ri dhe jo vazhdimësi e ndonjë projekti tjetër</w:t>
      </w:r>
      <w:r w:rsidR="00CC23DF">
        <w:rPr>
          <w:rFonts w:ascii="Book Antiqua" w:hAnsi="Book Antiqua"/>
          <w:sz w:val="24"/>
          <w:szCs w:val="24"/>
        </w:rPr>
        <w:t xml:space="preserve"> (</w:t>
      </w:r>
      <w:proofErr w:type="spellStart"/>
      <w:r w:rsidR="00CC23DF">
        <w:rPr>
          <w:rFonts w:ascii="Book Antiqua" w:hAnsi="Book Antiqua"/>
          <w:sz w:val="24"/>
          <w:szCs w:val="24"/>
        </w:rPr>
        <w:t>P</w:t>
      </w:r>
      <w:r w:rsidR="003D3598">
        <w:rPr>
          <w:rFonts w:ascii="Book Antiqua" w:hAnsi="Book Antiqua"/>
          <w:sz w:val="24"/>
          <w:szCs w:val="24"/>
        </w:rPr>
        <w:t>ë</w:t>
      </w:r>
      <w:r w:rsidR="00CC23DF">
        <w:rPr>
          <w:rFonts w:ascii="Book Antiqua" w:hAnsi="Book Antiqua"/>
          <w:sz w:val="24"/>
          <w:szCs w:val="24"/>
        </w:rPr>
        <w:t>rjashtimitsht</w:t>
      </w:r>
      <w:proofErr w:type="spellEnd"/>
      <w:r w:rsidR="00CC23DF">
        <w:rPr>
          <w:rFonts w:ascii="Book Antiqua" w:hAnsi="Book Antiqua"/>
          <w:sz w:val="24"/>
          <w:szCs w:val="24"/>
        </w:rPr>
        <w:t xml:space="preserve"> n</w:t>
      </w:r>
      <w:r w:rsidR="003D3598">
        <w:rPr>
          <w:rFonts w:ascii="Book Antiqua" w:hAnsi="Book Antiqua"/>
          <w:sz w:val="24"/>
          <w:szCs w:val="24"/>
        </w:rPr>
        <w:t>ë</w:t>
      </w:r>
      <w:r w:rsidR="00CC23DF">
        <w:rPr>
          <w:rFonts w:ascii="Book Antiqua" w:hAnsi="Book Antiqua"/>
          <w:sz w:val="24"/>
          <w:szCs w:val="24"/>
        </w:rPr>
        <w:t xml:space="preserve"> rastet kur projekti bartet nga viti paraprak i financuar nga MZHR)</w:t>
      </w:r>
      <w:r w:rsidRPr="00302ED2">
        <w:rPr>
          <w:rFonts w:ascii="Book Antiqua" w:hAnsi="Book Antiqua"/>
          <w:sz w:val="24"/>
          <w:szCs w:val="24"/>
        </w:rPr>
        <w:t>;</w:t>
      </w:r>
    </w:p>
    <w:p w14:paraId="0545765F" w14:textId="77777777" w:rsidR="00356D2A" w:rsidRDefault="00693463" w:rsidP="001967E4">
      <w:pPr>
        <w:numPr>
          <w:ilvl w:val="0"/>
          <w:numId w:val="23"/>
        </w:num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Inkurajohen Komunat për aplikim me projekte të përbashkëta (dy e më shumë Komuna).</w:t>
      </w:r>
    </w:p>
    <w:p w14:paraId="54DABFD3" w14:textId="77777777" w:rsidR="00356D2A" w:rsidRPr="00302ED2" w:rsidRDefault="00356D2A" w:rsidP="001967E4">
      <w:pPr>
        <w:numPr>
          <w:ilvl w:val="0"/>
          <w:numId w:val="23"/>
        </w:num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Minimumi i bashkëfinancimit nga Komunat për Projekte është 10%</w:t>
      </w:r>
      <w:r w:rsidR="00693463">
        <w:rPr>
          <w:rFonts w:ascii="Book Antiqua" w:hAnsi="Book Antiqua"/>
          <w:sz w:val="24"/>
          <w:szCs w:val="24"/>
        </w:rPr>
        <w:t xml:space="preserve"> e vlerës së Projektit.</w:t>
      </w:r>
    </w:p>
    <w:p w14:paraId="66FDED06" w14:textId="4BBA9921" w:rsidR="001967E4" w:rsidRPr="00302ED2" w:rsidRDefault="001967E4" w:rsidP="001967E4">
      <w:pPr>
        <w:numPr>
          <w:ilvl w:val="0"/>
          <w:numId w:val="23"/>
        </w:numPr>
        <w:spacing w:after="0"/>
        <w:rPr>
          <w:rFonts w:ascii="Book Antiqua" w:hAnsi="Book Antiqua"/>
          <w:sz w:val="24"/>
          <w:szCs w:val="24"/>
        </w:rPr>
      </w:pPr>
      <w:r w:rsidRPr="00302ED2">
        <w:rPr>
          <w:rFonts w:ascii="Book Antiqua" w:hAnsi="Book Antiqua"/>
          <w:sz w:val="24"/>
          <w:szCs w:val="24"/>
        </w:rPr>
        <w:t xml:space="preserve">Projekti duhet të përfundojë brenda vitit </w:t>
      </w:r>
      <w:r w:rsidR="000C7E22">
        <w:rPr>
          <w:rFonts w:ascii="Book Antiqua" w:hAnsi="Book Antiqua"/>
          <w:sz w:val="24"/>
          <w:szCs w:val="24"/>
        </w:rPr>
        <w:t>202</w:t>
      </w:r>
      <w:r w:rsidR="001F737A">
        <w:rPr>
          <w:rFonts w:ascii="Book Antiqua" w:hAnsi="Book Antiqua"/>
          <w:sz w:val="24"/>
          <w:szCs w:val="24"/>
        </w:rPr>
        <w:t>1</w:t>
      </w:r>
      <w:r w:rsidR="00977126">
        <w:rPr>
          <w:rFonts w:ascii="Book Antiqua" w:hAnsi="Book Antiqua"/>
          <w:sz w:val="24"/>
          <w:szCs w:val="24"/>
        </w:rPr>
        <w:t>.</w:t>
      </w:r>
    </w:p>
    <w:p w14:paraId="367AE42F" w14:textId="77777777" w:rsidR="007D2ECC" w:rsidRPr="00302ED2" w:rsidRDefault="007D2ECC" w:rsidP="009B1F29">
      <w:pPr>
        <w:pStyle w:val="ListParagraph"/>
        <w:spacing w:line="360" w:lineRule="auto"/>
        <w:ind w:left="0"/>
        <w:rPr>
          <w:rFonts w:ascii="Book Antiqua" w:hAnsi="Book Antiqua"/>
          <w:sz w:val="24"/>
          <w:szCs w:val="24"/>
        </w:rPr>
      </w:pPr>
    </w:p>
    <w:p w14:paraId="2390B339" w14:textId="77777777" w:rsidR="0070088E" w:rsidRPr="00302ED2" w:rsidRDefault="00163EEF" w:rsidP="009B1F29">
      <w:pPr>
        <w:pStyle w:val="ListParagraph"/>
        <w:spacing w:line="360" w:lineRule="auto"/>
        <w:ind w:left="0"/>
        <w:outlineLvl w:val="0"/>
        <w:rPr>
          <w:rFonts w:ascii="Book Antiqua" w:hAnsi="Book Antiqua"/>
          <w:sz w:val="24"/>
          <w:szCs w:val="24"/>
        </w:rPr>
      </w:pPr>
      <w:r w:rsidRPr="00302ED2">
        <w:rPr>
          <w:rFonts w:ascii="Book Antiqua" w:hAnsi="Book Antiqua"/>
          <w:sz w:val="24"/>
          <w:szCs w:val="24"/>
        </w:rPr>
        <w:t>SI TË APLIKONI;</w:t>
      </w:r>
    </w:p>
    <w:p w14:paraId="01384483" w14:textId="77777777" w:rsidR="00C73DD4" w:rsidRDefault="00C73DD4" w:rsidP="009B1F29">
      <w:pPr>
        <w:pStyle w:val="ListParagraph"/>
        <w:spacing w:line="360" w:lineRule="auto"/>
        <w:ind w:left="0"/>
        <w:rPr>
          <w:rFonts w:ascii="Book Antiqua" w:hAnsi="Book Antiqua"/>
          <w:sz w:val="24"/>
          <w:szCs w:val="24"/>
        </w:rPr>
      </w:pPr>
      <w:r w:rsidRPr="00302ED2">
        <w:rPr>
          <w:rFonts w:ascii="Book Antiqua" w:hAnsi="Book Antiqua"/>
          <w:sz w:val="24"/>
          <w:szCs w:val="24"/>
        </w:rPr>
        <w:t>Ky udh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>zues dhe format</w:t>
      </w:r>
      <w:r w:rsidR="00C315AF" w:rsidRPr="00302ED2">
        <w:rPr>
          <w:rFonts w:ascii="Book Antiqua" w:hAnsi="Book Antiqua"/>
          <w:sz w:val="24"/>
          <w:szCs w:val="24"/>
        </w:rPr>
        <w:t xml:space="preserve"> për aplikim </w:t>
      </w:r>
      <w:r w:rsidRPr="00302ED2">
        <w:rPr>
          <w:rFonts w:ascii="Book Antiqua" w:hAnsi="Book Antiqua"/>
          <w:sz w:val="24"/>
          <w:szCs w:val="24"/>
        </w:rPr>
        <w:t>jan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D5545E" w:rsidRPr="00302ED2">
        <w:rPr>
          <w:rFonts w:ascii="Book Antiqua" w:hAnsi="Book Antiqua"/>
          <w:sz w:val="24"/>
          <w:szCs w:val="24"/>
        </w:rPr>
        <w:t xml:space="preserve"> në</w:t>
      </w:r>
      <w:r w:rsidR="00163EEF" w:rsidRPr="00302ED2">
        <w:rPr>
          <w:rFonts w:ascii="Book Antiqua" w:hAnsi="Book Antiqua"/>
          <w:sz w:val="24"/>
          <w:szCs w:val="24"/>
        </w:rPr>
        <w:t xml:space="preserve"> Ministrin e Zhvillimit Rajonal</w:t>
      </w:r>
      <w:r w:rsidRPr="00302ED2">
        <w:rPr>
          <w:rFonts w:ascii="Book Antiqua" w:hAnsi="Book Antiqua"/>
          <w:sz w:val="24"/>
          <w:szCs w:val="24"/>
        </w:rPr>
        <w:t>. Pyetjet n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formularin e aplikimit duhet 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plot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>sohen sa m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shum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q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jet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737212" w:rsidRPr="00302ED2">
        <w:rPr>
          <w:rFonts w:ascii="Book Antiqua" w:hAnsi="Book Antiqua"/>
          <w:sz w:val="24"/>
          <w:szCs w:val="24"/>
        </w:rPr>
        <w:t xml:space="preserve"> e mundur. </w:t>
      </w:r>
      <w:r w:rsidRPr="00302ED2">
        <w:rPr>
          <w:rFonts w:ascii="Book Antiqua" w:hAnsi="Book Antiqua"/>
          <w:sz w:val="24"/>
          <w:szCs w:val="24"/>
        </w:rPr>
        <w:t>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gjitha pyetjet n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formular jan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r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>nd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E21BCE" w:rsidRPr="00302ED2">
        <w:rPr>
          <w:rFonts w:ascii="Book Antiqua" w:hAnsi="Book Antiqua"/>
          <w:sz w:val="24"/>
          <w:szCs w:val="24"/>
        </w:rPr>
        <w:t>sishme pë</w:t>
      </w:r>
      <w:r w:rsidRPr="00302ED2">
        <w:rPr>
          <w:rFonts w:ascii="Book Antiqua" w:hAnsi="Book Antiqua"/>
          <w:sz w:val="24"/>
          <w:szCs w:val="24"/>
        </w:rPr>
        <w:t xml:space="preserve">r </w:t>
      </w:r>
      <w:proofErr w:type="spellStart"/>
      <w:r w:rsidRPr="00302ED2">
        <w:rPr>
          <w:rFonts w:ascii="Book Antiqua" w:hAnsi="Book Antiqua"/>
          <w:sz w:val="24"/>
          <w:szCs w:val="24"/>
        </w:rPr>
        <w:t>aplik</w:t>
      </w:r>
      <w:r w:rsidR="00C315AF" w:rsidRPr="00302ED2">
        <w:rPr>
          <w:rFonts w:ascii="Book Antiqua" w:hAnsi="Book Antiqua"/>
          <w:sz w:val="24"/>
          <w:szCs w:val="24"/>
        </w:rPr>
        <w:t>antët</w:t>
      </w:r>
      <w:proofErr w:type="spellEnd"/>
      <w:r w:rsidRPr="00302ED2">
        <w:rPr>
          <w:rFonts w:ascii="Book Antiqua" w:hAnsi="Book Antiqua"/>
          <w:sz w:val="24"/>
          <w:szCs w:val="24"/>
        </w:rPr>
        <w:t xml:space="preserve"> mir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>po k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>rkohet v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>mendje e veçant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m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sa vijon: </w:t>
      </w:r>
    </w:p>
    <w:p w14:paraId="7C524DA9" w14:textId="77777777" w:rsidR="004F6A69" w:rsidRPr="00302ED2" w:rsidRDefault="004F6A69" w:rsidP="009B1F29">
      <w:pPr>
        <w:pStyle w:val="ListParagraph"/>
        <w:spacing w:line="360" w:lineRule="auto"/>
        <w:ind w:left="0"/>
        <w:rPr>
          <w:rFonts w:ascii="Book Antiqua" w:hAnsi="Book Antiqua"/>
          <w:sz w:val="24"/>
          <w:szCs w:val="24"/>
        </w:rPr>
      </w:pPr>
      <w:bookmarkStart w:id="0" w:name="_GoBack"/>
      <w:bookmarkEnd w:id="0"/>
    </w:p>
    <w:p w14:paraId="66A90EE8" w14:textId="77777777" w:rsidR="0070088E" w:rsidRPr="00302ED2" w:rsidRDefault="00C73DD4" w:rsidP="00163EEF">
      <w:pPr>
        <w:pStyle w:val="ListParagraph"/>
        <w:numPr>
          <w:ilvl w:val="0"/>
          <w:numId w:val="24"/>
        </w:numPr>
        <w:spacing w:line="360" w:lineRule="auto"/>
        <w:rPr>
          <w:rFonts w:ascii="Book Antiqua" w:hAnsi="Book Antiqua"/>
          <w:sz w:val="24"/>
          <w:szCs w:val="24"/>
        </w:rPr>
      </w:pPr>
      <w:r w:rsidRPr="00302ED2">
        <w:rPr>
          <w:rFonts w:ascii="Book Antiqua" w:hAnsi="Book Antiqua"/>
          <w:sz w:val="24"/>
          <w:szCs w:val="24"/>
        </w:rPr>
        <w:t>Q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>llimi i p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>rgjithsh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>m dhe objektivat e projektit</w:t>
      </w:r>
      <w:r w:rsidR="00003DE8" w:rsidRPr="00302ED2">
        <w:rPr>
          <w:rFonts w:ascii="Book Antiqua" w:hAnsi="Book Antiqua"/>
          <w:sz w:val="24"/>
          <w:szCs w:val="24"/>
        </w:rPr>
        <w:t>;</w:t>
      </w:r>
    </w:p>
    <w:p w14:paraId="7EADD8C2" w14:textId="77777777" w:rsidR="0070088E" w:rsidRPr="00302ED2" w:rsidRDefault="00C73DD4" w:rsidP="00163EEF">
      <w:pPr>
        <w:pStyle w:val="ListParagraph"/>
        <w:numPr>
          <w:ilvl w:val="0"/>
          <w:numId w:val="24"/>
        </w:numPr>
        <w:spacing w:line="360" w:lineRule="auto"/>
        <w:rPr>
          <w:rFonts w:ascii="Book Antiqua" w:hAnsi="Book Antiqua"/>
          <w:sz w:val="24"/>
          <w:szCs w:val="24"/>
        </w:rPr>
      </w:pPr>
      <w:r w:rsidRPr="00302ED2">
        <w:rPr>
          <w:rFonts w:ascii="Book Antiqua" w:hAnsi="Book Antiqua"/>
          <w:sz w:val="24"/>
          <w:szCs w:val="24"/>
        </w:rPr>
        <w:lastRenderedPageBreak/>
        <w:t xml:space="preserve">Pse 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>sht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i nevojsh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>m projekti</w:t>
      </w:r>
      <w:r w:rsidR="00003DE8" w:rsidRPr="00302ED2">
        <w:rPr>
          <w:rFonts w:ascii="Book Antiqua" w:hAnsi="Book Antiqua"/>
          <w:sz w:val="24"/>
          <w:szCs w:val="24"/>
        </w:rPr>
        <w:t>;</w:t>
      </w:r>
    </w:p>
    <w:p w14:paraId="6E618728" w14:textId="77777777" w:rsidR="0070088E" w:rsidRPr="00302ED2" w:rsidRDefault="00C73DD4" w:rsidP="00163EEF">
      <w:pPr>
        <w:pStyle w:val="ListParagraph"/>
        <w:numPr>
          <w:ilvl w:val="0"/>
          <w:numId w:val="24"/>
        </w:numPr>
        <w:spacing w:line="360" w:lineRule="auto"/>
        <w:rPr>
          <w:rFonts w:ascii="Book Antiqua" w:hAnsi="Book Antiqua"/>
          <w:sz w:val="24"/>
          <w:szCs w:val="24"/>
        </w:rPr>
      </w:pPr>
      <w:r w:rsidRPr="00302ED2">
        <w:rPr>
          <w:rFonts w:ascii="Book Antiqua" w:hAnsi="Book Antiqua"/>
          <w:sz w:val="24"/>
          <w:szCs w:val="24"/>
        </w:rPr>
        <w:t>Cilat jan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rezultatet e </w:t>
      </w:r>
      <w:r w:rsidR="00C315AF" w:rsidRPr="00302ED2">
        <w:rPr>
          <w:rFonts w:ascii="Book Antiqua" w:hAnsi="Book Antiqua"/>
          <w:sz w:val="24"/>
          <w:szCs w:val="24"/>
        </w:rPr>
        <w:t>drejtpërdrejta</w:t>
      </w:r>
      <w:r w:rsidRPr="00302ED2">
        <w:rPr>
          <w:rFonts w:ascii="Book Antiqua" w:hAnsi="Book Antiqua"/>
          <w:sz w:val="24"/>
          <w:szCs w:val="24"/>
        </w:rPr>
        <w:t xml:space="preserve"> 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projektit</w:t>
      </w:r>
      <w:r w:rsidR="00003DE8" w:rsidRPr="00302ED2">
        <w:rPr>
          <w:rFonts w:ascii="Book Antiqua" w:hAnsi="Book Antiqua"/>
          <w:sz w:val="24"/>
          <w:szCs w:val="24"/>
        </w:rPr>
        <w:t>;</w:t>
      </w:r>
    </w:p>
    <w:p w14:paraId="2E8AECF6" w14:textId="77777777" w:rsidR="0070088E" w:rsidRPr="00302ED2" w:rsidRDefault="00026D1F" w:rsidP="00163EEF">
      <w:pPr>
        <w:pStyle w:val="ListParagraph"/>
        <w:numPr>
          <w:ilvl w:val="0"/>
          <w:numId w:val="24"/>
        </w:numPr>
        <w:spacing w:line="360" w:lineRule="auto"/>
        <w:rPr>
          <w:rFonts w:ascii="Book Antiqua" w:hAnsi="Book Antiqua"/>
          <w:sz w:val="24"/>
          <w:szCs w:val="24"/>
        </w:rPr>
      </w:pPr>
      <w:r w:rsidRPr="00302ED2">
        <w:rPr>
          <w:rFonts w:ascii="Book Antiqua" w:hAnsi="Book Antiqua"/>
          <w:sz w:val="24"/>
          <w:szCs w:val="24"/>
        </w:rPr>
        <w:t>A mundet projekti 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p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>rfundoj me koh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5943E0" w:rsidRPr="00302ED2">
        <w:rPr>
          <w:rFonts w:ascii="Book Antiqua" w:hAnsi="Book Antiqua"/>
          <w:sz w:val="24"/>
          <w:szCs w:val="24"/>
        </w:rPr>
        <w:t xml:space="preserve"> dhe</w:t>
      </w:r>
    </w:p>
    <w:p w14:paraId="22B174B5" w14:textId="77777777" w:rsidR="00444886" w:rsidRPr="00302ED2" w:rsidRDefault="005943E0" w:rsidP="00163EEF">
      <w:pPr>
        <w:pStyle w:val="ListParagraph"/>
        <w:numPr>
          <w:ilvl w:val="0"/>
          <w:numId w:val="24"/>
        </w:numPr>
        <w:spacing w:line="360" w:lineRule="auto"/>
        <w:rPr>
          <w:rFonts w:ascii="Book Antiqua" w:hAnsi="Book Antiqua"/>
          <w:sz w:val="24"/>
          <w:szCs w:val="24"/>
        </w:rPr>
      </w:pPr>
      <w:r w:rsidRPr="00302ED2">
        <w:rPr>
          <w:rFonts w:ascii="Book Antiqua" w:hAnsi="Book Antiqua"/>
          <w:sz w:val="24"/>
          <w:szCs w:val="24"/>
        </w:rPr>
        <w:t>Qëndrueshmëria</w:t>
      </w:r>
      <w:r w:rsidR="00444886" w:rsidRPr="00302ED2">
        <w:rPr>
          <w:rFonts w:ascii="Book Antiqua" w:hAnsi="Book Antiqua"/>
          <w:sz w:val="24"/>
          <w:szCs w:val="24"/>
        </w:rPr>
        <w:t xml:space="preserve"> e projektit</w:t>
      </w:r>
      <w:r w:rsidR="00003DE8" w:rsidRPr="00302ED2">
        <w:rPr>
          <w:rFonts w:ascii="Book Antiqua" w:hAnsi="Book Antiqua"/>
          <w:sz w:val="24"/>
          <w:szCs w:val="24"/>
        </w:rPr>
        <w:t>.</w:t>
      </w:r>
    </w:p>
    <w:p w14:paraId="0CD70758" w14:textId="77777777" w:rsidR="00C413A0" w:rsidRPr="00302ED2" w:rsidRDefault="00C413A0" w:rsidP="009B1F29">
      <w:pPr>
        <w:pStyle w:val="ListParagraph"/>
        <w:spacing w:line="360" w:lineRule="auto"/>
        <w:ind w:left="0"/>
        <w:rPr>
          <w:rFonts w:ascii="Book Antiqua" w:hAnsi="Book Antiqua"/>
          <w:sz w:val="24"/>
          <w:szCs w:val="24"/>
        </w:rPr>
      </w:pPr>
      <w:r w:rsidRPr="00302ED2">
        <w:rPr>
          <w:rFonts w:ascii="Book Antiqua" w:hAnsi="Book Antiqua"/>
          <w:sz w:val="24"/>
          <w:szCs w:val="24"/>
        </w:rPr>
        <w:t>N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>se nj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komun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A02608" w:rsidRPr="00302ED2">
        <w:rPr>
          <w:rFonts w:ascii="Book Antiqua" w:hAnsi="Book Antiqua"/>
          <w:sz w:val="24"/>
          <w:szCs w:val="24"/>
        </w:rPr>
        <w:t xml:space="preserve"> ka miratimin </w:t>
      </w:r>
      <w:r w:rsidRPr="00302ED2">
        <w:rPr>
          <w:rFonts w:ascii="Book Antiqua" w:hAnsi="Book Antiqua"/>
          <w:sz w:val="24"/>
          <w:szCs w:val="24"/>
        </w:rPr>
        <w:t>ose bashk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>punimin p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>r projektet e tyre me ministrit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p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>rkat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2961FD" w:rsidRPr="00302ED2">
        <w:rPr>
          <w:rFonts w:ascii="Book Antiqua" w:hAnsi="Book Antiqua"/>
          <w:sz w:val="24"/>
          <w:szCs w:val="24"/>
        </w:rPr>
        <w:t>se</w:t>
      </w:r>
      <w:r w:rsidRPr="00302ED2">
        <w:rPr>
          <w:rFonts w:ascii="Book Antiqua" w:hAnsi="Book Antiqua"/>
          <w:sz w:val="24"/>
          <w:szCs w:val="24"/>
        </w:rPr>
        <w:t>, 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dh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nat duhet t’i </w:t>
      </w:r>
      <w:r w:rsidR="00C315AF" w:rsidRPr="00302ED2">
        <w:rPr>
          <w:rFonts w:ascii="Book Antiqua" w:hAnsi="Book Antiqua"/>
          <w:sz w:val="24"/>
          <w:szCs w:val="24"/>
        </w:rPr>
        <w:t>bashkëngjiten</w:t>
      </w:r>
      <w:r w:rsidRPr="00302ED2">
        <w:rPr>
          <w:rFonts w:ascii="Book Antiqua" w:hAnsi="Book Antiqua"/>
          <w:sz w:val="24"/>
          <w:szCs w:val="24"/>
        </w:rPr>
        <w:t xml:space="preserve"> k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>rkes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>s. Nj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bashk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>punim i till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>sht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shpesh i nevojsh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>m p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>r projektet lidhur me turizmin, bujq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>sin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B72A08" w:rsidRPr="00302ED2">
        <w:rPr>
          <w:rFonts w:ascii="Book Antiqua" w:hAnsi="Book Antiqua"/>
          <w:sz w:val="24"/>
          <w:szCs w:val="24"/>
        </w:rPr>
        <w:t>, mjedisin dhe</w:t>
      </w:r>
      <w:r w:rsidR="007138B6" w:rsidRPr="00302ED2">
        <w:rPr>
          <w:rFonts w:ascii="Book Antiqua" w:hAnsi="Book Antiqua"/>
          <w:sz w:val="24"/>
          <w:szCs w:val="24"/>
        </w:rPr>
        <w:t xml:space="preserve"> </w:t>
      </w:r>
      <w:r w:rsidR="0072007F" w:rsidRPr="00302ED2">
        <w:rPr>
          <w:rFonts w:ascii="Book Antiqua" w:hAnsi="Book Antiqua"/>
          <w:sz w:val="24"/>
          <w:szCs w:val="24"/>
        </w:rPr>
        <w:t>infrastrukturën</w:t>
      </w:r>
      <w:r w:rsidR="007138B6" w:rsidRPr="00302ED2">
        <w:rPr>
          <w:rFonts w:ascii="Book Antiqua" w:hAnsi="Book Antiqua"/>
          <w:sz w:val="24"/>
          <w:szCs w:val="24"/>
        </w:rPr>
        <w:t xml:space="preserve"> </w:t>
      </w:r>
      <w:r w:rsidR="0072007F" w:rsidRPr="00302ED2">
        <w:rPr>
          <w:rFonts w:ascii="Book Antiqua" w:hAnsi="Book Antiqua"/>
          <w:sz w:val="24"/>
          <w:szCs w:val="24"/>
        </w:rPr>
        <w:t>tjetër</w:t>
      </w:r>
      <w:r w:rsidR="00B72A08" w:rsidRPr="00302ED2">
        <w:rPr>
          <w:rFonts w:ascii="Book Antiqua" w:hAnsi="Book Antiqua"/>
          <w:sz w:val="24"/>
          <w:szCs w:val="24"/>
        </w:rPr>
        <w:t xml:space="preserve"> komunale</w:t>
      </w:r>
      <w:r w:rsidRPr="00302ED2">
        <w:rPr>
          <w:rFonts w:ascii="Book Antiqua" w:hAnsi="Book Antiqua"/>
          <w:sz w:val="24"/>
          <w:szCs w:val="24"/>
        </w:rPr>
        <w:t xml:space="preserve">. </w:t>
      </w:r>
    </w:p>
    <w:p w14:paraId="3041684D" w14:textId="6A280439" w:rsidR="0070088E" w:rsidRDefault="00C413A0" w:rsidP="009B1F29">
      <w:pPr>
        <w:pStyle w:val="ListParagraph"/>
        <w:spacing w:line="360" w:lineRule="auto"/>
        <w:ind w:left="0"/>
        <w:rPr>
          <w:rFonts w:ascii="Book Antiqua" w:hAnsi="Book Antiqua"/>
          <w:sz w:val="24"/>
          <w:szCs w:val="24"/>
        </w:rPr>
      </w:pPr>
      <w:r w:rsidRPr="00302ED2">
        <w:rPr>
          <w:rFonts w:ascii="Book Antiqua" w:hAnsi="Book Antiqua"/>
          <w:sz w:val="24"/>
          <w:szCs w:val="24"/>
        </w:rPr>
        <w:t xml:space="preserve">Formulari i aplikimit 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>sht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n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</w:t>
      </w:r>
      <w:r w:rsidR="009C07F4">
        <w:rPr>
          <w:rFonts w:ascii="Book Antiqua" w:hAnsi="Book Antiqua"/>
          <w:sz w:val="24"/>
          <w:szCs w:val="24"/>
        </w:rPr>
        <w:t>shtojc</w:t>
      </w:r>
      <w:r w:rsidR="00D7760D">
        <w:rPr>
          <w:rFonts w:ascii="Book Antiqua" w:hAnsi="Book Antiqua"/>
          <w:sz w:val="24"/>
          <w:szCs w:val="24"/>
        </w:rPr>
        <w:t>ë</w:t>
      </w:r>
      <w:r w:rsidR="009C07F4">
        <w:rPr>
          <w:rFonts w:ascii="Book Antiqua" w:hAnsi="Book Antiqua"/>
          <w:sz w:val="24"/>
          <w:szCs w:val="24"/>
        </w:rPr>
        <w:t>n (1</w:t>
      </w:r>
      <w:r w:rsidRPr="00302ED2">
        <w:rPr>
          <w:rFonts w:ascii="Book Antiqua" w:hAnsi="Book Antiqua"/>
          <w:sz w:val="24"/>
          <w:szCs w:val="24"/>
        </w:rPr>
        <w:t>) dhe duhet 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plot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>sohet n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m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>nyr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elektronike. Ai duhet 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dor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>zohet n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2961FD" w:rsidRPr="00302ED2">
        <w:rPr>
          <w:rFonts w:ascii="Book Antiqua" w:hAnsi="Book Antiqua"/>
          <w:sz w:val="24"/>
          <w:szCs w:val="24"/>
        </w:rPr>
        <w:t xml:space="preserve"> </w:t>
      </w:r>
      <w:r w:rsidR="00163EEF" w:rsidRPr="00302ED2">
        <w:rPr>
          <w:rFonts w:ascii="Book Antiqua" w:hAnsi="Book Antiqua"/>
          <w:sz w:val="24"/>
          <w:szCs w:val="24"/>
        </w:rPr>
        <w:t>MZHR</w:t>
      </w:r>
      <w:r w:rsidR="002961FD" w:rsidRPr="00302ED2">
        <w:rPr>
          <w:rFonts w:ascii="Book Antiqua" w:hAnsi="Book Antiqua"/>
          <w:sz w:val="24"/>
          <w:szCs w:val="24"/>
        </w:rPr>
        <w:t xml:space="preserve"> deri </w:t>
      </w:r>
      <w:r w:rsidR="009C07F4">
        <w:rPr>
          <w:rFonts w:ascii="Book Antiqua" w:hAnsi="Book Antiqua"/>
          <w:sz w:val="24"/>
          <w:szCs w:val="24"/>
        </w:rPr>
        <w:t>m</w:t>
      </w:r>
      <w:r w:rsidR="00D7760D">
        <w:rPr>
          <w:rFonts w:ascii="Book Antiqua" w:hAnsi="Book Antiqua"/>
          <w:sz w:val="24"/>
          <w:szCs w:val="24"/>
        </w:rPr>
        <w:t>ë</w:t>
      </w:r>
      <w:r w:rsidR="009C07F4">
        <w:rPr>
          <w:rFonts w:ascii="Book Antiqua" w:hAnsi="Book Antiqua"/>
          <w:sz w:val="24"/>
          <w:szCs w:val="24"/>
        </w:rPr>
        <w:t xml:space="preserve"> dat</w:t>
      </w:r>
      <w:r w:rsidR="00D7760D">
        <w:rPr>
          <w:rFonts w:ascii="Book Antiqua" w:hAnsi="Book Antiqua"/>
          <w:sz w:val="24"/>
          <w:szCs w:val="24"/>
        </w:rPr>
        <w:t>ë</w:t>
      </w:r>
      <w:r w:rsidR="005E6B24">
        <w:rPr>
          <w:rFonts w:ascii="Book Antiqua" w:hAnsi="Book Antiqua"/>
          <w:sz w:val="24"/>
          <w:szCs w:val="24"/>
        </w:rPr>
        <w:t xml:space="preserve"> </w:t>
      </w:r>
      <w:r w:rsidR="00044451" w:rsidRPr="00764AFE">
        <w:rPr>
          <w:rFonts w:ascii="Book Antiqua" w:hAnsi="Book Antiqua"/>
          <w:sz w:val="24"/>
          <w:szCs w:val="24"/>
        </w:rPr>
        <w:t>1</w:t>
      </w:r>
      <w:r w:rsidR="00F033C1">
        <w:rPr>
          <w:rFonts w:ascii="Book Antiqua" w:hAnsi="Book Antiqua"/>
          <w:sz w:val="24"/>
          <w:szCs w:val="24"/>
        </w:rPr>
        <w:t>2</w:t>
      </w:r>
      <w:r w:rsidR="00044451" w:rsidRPr="00764AFE">
        <w:rPr>
          <w:rFonts w:ascii="Book Antiqua" w:hAnsi="Book Antiqua"/>
          <w:sz w:val="24"/>
          <w:szCs w:val="24"/>
        </w:rPr>
        <w:t>.0</w:t>
      </w:r>
      <w:r w:rsidR="00F033C1">
        <w:rPr>
          <w:rFonts w:ascii="Book Antiqua" w:hAnsi="Book Antiqua"/>
          <w:sz w:val="24"/>
          <w:szCs w:val="24"/>
        </w:rPr>
        <w:t>2</w:t>
      </w:r>
      <w:r w:rsidR="000C7E22" w:rsidRPr="00764AFE">
        <w:rPr>
          <w:rFonts w:ascii="Book Antiqua" w:hAnsi="Book Antiqua"/>
          <w:sz w:val="24"/>
          <w:szCs w:val="24"/>
        </w:rPr>
        <w:t>.</w:t>
      </w:r>
      <w:r w:rsidR="000C7E22" w:rsidRPr="00F033C1">
        <w:rPr>
          <w:rFonts w:ascii="Book Antiqua" w:hAnsi="Book Antiqua"/>
          <w:sz w:val="24"/>
          <w:szCs w:val="24"/>
        </w:rPr>
        <w:t>202</w:t>
      </w:r>
      <w:r w:rsidR="00F033C1" w:rsidRPr="00F033C1">
        <w:rPr>
          <w:rFonts w:ascii="Book Antiqua" w:hAnsi="Book Antiqua"/>
          <w:sz w:val="24"/>
          <w:szCs w:val="24"/>
        </w:rPr>
        <w:t>1</w:t>
      </w:r>
      <w:r w:rsidR="00836A30" w:rsidRPr="00F033C1">
        <w:rPr>
          <w:rFonts w:ascii="Book Antiqua" w:hAnsi="Book Antiqua"/>
          <w:sz w:val="24"/>
          <w:szCs w:val="24"/>
        </w:rPr>
        <w:t xml:space="preserve"> (P</w:t>
      </w:r>
      <w:r w:rsidR="00E506DC" w:rsidRPr="00F033C1">
        <w:rPr>
          <w:rFonts w:ascii="Book Antiqua" w:hAnsi="Book Antiqua"/>
          <w:sz w:val="24"/>
          <w:szCs w:val="24"/>
        </w:rPr>
        <w:t>ë</w:t>
      </w:r>
      <w:r w:rsidR="00836A30" w:rsidRPr="00F033C1">
        <w:rPr>
          <w:rFonts w:ascii="Book Antiqua" w:hAnsi="Book Antiqua"/>
          <w:sz w:val="24"/>
          <w:szCs w:val="24"/>
        </w:rPr>
        <w:t>rjashtimisht</w:t>
      </w:r>
      <w:r w:rsidR="00836A30">
        <w:rPr>
          <w:rFonts w:ascii="Book Antiqua" w:hAnsi="Book Antiqua"/>
          <w:sz w:val="24"/>
          <w:szCs w:val="24"/>
        </w:rPr>
        <w:t xml:space="preserve"> k</w:t>
      </w:r>
      <w:r w:rsidR="00E506DC">
        <w:rPr>
          <w:rFonts w:ascii="Book Antiqua" w:hAnsi="Book Antiqua"/>
          <w:sz w:val="24"/>
          <w:szCs w:val="24"/>
        </w:rPr>
        <w:t>ë</w:t>
      </w:r>
      <w:r w:rsidR="00836A30">
        <w:rPr>
          <w:rFonts w:ascii="Book Antiqua" w:hAnsi="Book Antiqua"/>
          <w:sz w:val="24"/>
          <w:szCs w:val="24"/>
        </w:rPr>
        <w:t>rkesave individuale t</w:t>
      </w:r>
      <w:r w:rsidR="00E506DC">
        <w:rPr>
          <w:rFonts w:ascii="Book Antiqua" w:hAnsi="Book Antiqua"/>
          <w:sz w:val="24"/>
          <w:szCs w:val="24"/>
        </w:rPr>
        <w:t>ë</w:t>
      </w:r>
      <w:r w:rsidR="00836A30">
        <w:rPr>
          <w:rFonts w:ascii="Book Antiqua" w:hAnsi="Book Antiqua"/>
          <w:sz w:val="24"/>
          <w:szCs w:val="24"/>
        </w:rPr>
        <w:t xml:space="preserve"> komunave</w:t>
      </w:r>
      <w:r w:rsidR="00DA5BDF">
        <w:rPr>
          <w:rFonts w:ascii="Book Antiqua" w:hAnsi="Book Antiqua"/>
          <w:sz w:val="24"/>
          <w:szCs w:val="24"/>
        </w:rPr>
        <w:t xml:space="preserve"> t</w:t>
      </w:r>
      <w:r w:rsidR="0037760E">
        <w:rPr>
          <w:rFonts w:ascii="Book Antiqua" w:hAnsi="Book Antiqua"/>
          <w:sz w:val="24"/>
          <w:szCs w:val="24"/>
        </w:rPr>
        <w:t>ë</w:t>
      </w:r>
      <w:r w:rsidR="00DA5BDF">
        <w:rPr>
          <w:rFonts w:ascii="Book Antiqua" w:hAnsi="Book Antiqua"/>
          <w:sz w:val="24"/>
          <w:szCs w:val="24"/>
        </w:rPr>
        <w:t xml:space="preserve"> cilat mund t</w:t>
      </w:r>
      <w:r w:rsidR="0037760E">
        <w:rPr>
          <w:rFonts w:ascii="Book Antiqua" w:hAnsi="Book Antiqua"/>
          <w:sz w:val="24"/>
          <w:szCs w:val="24"/>
        </w:rPr>
        <w:t>ë</w:t>
      </w:r>
      <w:r w:rsidR="00DA5BDF">
        <w:rPr>
          <w:rFonts w:ascii="Book Antiqua" w:hAnsi="Book Antiqua"/>
          <w:sz w:val="24"/>
          <w:szCs w:val="24"/>
        </w:rPr>
        <w:t xml:space="preserve"> dor</w:t>
      </w:r>
      <w:r w:rsidR="0037760E">
        <w:rPr>
          <w:rFonts w:ascii="Book Antiqua" w:hAnsi="Book Antiqua"/>
          <w:sz w:val="24"/>
          <w:szCs w:val="24"/>
        </w:rPr>
        <w:t>ë</w:t>
      </w:r>
      <w:r w:rsidR="00DA5BDF">
        <w:rPr>
          <w:rFonts w:ascii="Book Antiqua" w:hAnsi="Book Antiqua"/>
          <w:sz w:val="24"/>
          <w:szCs w:val="24"/>
        </w:rPr>
        <w:t>zohen gjat</w:t>
      </w:r>
      <w:r w:rsidR="0037760E">
        <w:rPr>
          <w:rFonts w:ascii="Book Antiqua" w:hAnsi="Book Antiqua"/>
          <w:sz w:val="24"/>
          <w:szCs w:val="24"/>
        </w:rPr>
        <w:t>ë</w:t>
      </w:r>
      <w:r w:rsidR="00DA5BDF">
        <w:rPr>
          <w:rFonts w:ascii="Book Antiqua" w:hAnsi="Book Antiqua"/>
          <w:sz w:val="24"/>
          <w:szCs w:val="24"/>
        </w:rPr>
        <w:t xml:space="preserve"> gjith</w:t>
      </w:r>
      <w:r w:rsidR="0037760E">
        <w:rPr>
          <w:rFonts w:ascii="Book Antiqua" w:hAnsi="Book Antiqua"/>
          <w:sz w:val="24"/>
          <w:szCs w:val="24"/>
        </w:rPr>
        <w:t>ë</w:t>
      </w:r>
      <w:r w:rsidR="00DA5BDF">
        <w:rPr>
          <w:rFonts w:ascii="Book Antiqua" w:hAnsi="Book Antiqua"/>
          <w:sz w:val="24"/>
          <w:szCs w:val="24"/>
        </w:rPr>
        <w:t xml:space="preserve"> vitit</w:t>
      </w:r>
      <w:r w:rsidR="00836A30">
        <w:rPr>
          <w:rFonts w:ascii="Book Antiqua" w:hAnsi="Book Antiqua"/>
          <w:sz w:val="24"/>
          <w:szCs w:val="24"/>
        </w:rPr>
        <w:t>)</w:t>
      </w:r>
      <w:r w:rsidR="002961FD" w:rsidRPr="00302ED2">
        <w:rPr>
          <w:rFonts w:ascii="Book Antiqua" w:hAnsi="Book Antiqua"/>
          <w:sz w:val="24"/>
          <w:szCs w:val="24"/>
        </w:rPr>
        <w:t>, në</w:t>
      </w:r>
      <w:r w:rsidRPr="00302ED2">
        <w:rPr>
          <w:rFonts w:ascii="Book Antiqua" w:hAnsi="Book Antiqua"/>
          <w:sz w:val="24"/>
          <w:szCs w:val="24"/>
        </w:rPr>
        <w:t xml:space="preserve"> form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2961FD" w:rsidRPr="00302ED2">
        <w:rPr>
          <w:rFonts w:ascii="Book Antiqua" w:hAnsi="Book Antiqua"/>
          <w:sz w:val="24"/>
          <w:szCs w:val="24"/>
        </w:rPr>
        <w:t>n</w:t>
      </w:r>
      <w:r w:rsidRPr="00302ED2">
        <w:rPr>
          <w:rFonts w:ascii="Book Antiqua" w:hAnsi="Book Antiqua"/>
          <w:sz w:val="24"/>
          <w:szCs w:val="24"/>
        </w:rPr>
        <w:t xml:space="preserve"> e printuar </w:t>
      </w:r>
      <w:r w:rsidR="002961FD" w:rsidRPr="00302ED2">
        <w:rPr>
          <w:rFonts w:ascii="Book Antiqua" w:hAnsi="Book Antiqua"/>
          <w:sz w:val="24"/>
          <w:szCs w:val="24"/>
        </w:rPr>
        <w:t>t</w:t>
      </w:r>
      <w:r w:rsidR="00A02608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k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>rkes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>s origjinale, 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n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>nshkruar nga kryetari</w:t>
      </w:r>
      <w:r w:rsidR="00896C06">
        <w:rPr>
          <w:rFonts w:ascii="Book Antiqua" w:hAnsi="Book Antiqua"/>
          <w:sz w:val="24"/>
          <w:szCs w:val="24"/>
        </w:rPr>
        <w:t xml:space="preserve"> ose të </w:t>
      </w:r>
      <w:proofErr w:type="spellStart"/>
      <w:r w:rsidR="00896C06">
        <w:rPr>
          <w:rFonts w:ascii="Book Antiqua" w:hAnsi="Book Antiqua"/>
          <w:sz w:val="24"/>
          <w:szCs w:val="24"/>
        </w:rPr>
        <w:t>skenuar</w:t>
      </w:r>
      <w:proofErr w:type="spellEnd"/>
      <w:r w:rsidR="00896C06">
        <w:rPr>
          <w:rFonts w:ascii="Book Antiqua" w:hAnsi="Book Antiqua"/>
          <w:sz w:val="24"/>
          <w:szCs w:val="24"/>
        </w:rPr>
        <w:t xml:space="preserve"> përmes </w:t>
      </w:r>
      <w:proofErr w:type="spellStart"/>
      <w:r w:rsidR="00896C06">
        <w:rPr>
          <w:rFonts w:ascii="Book Antiqua" w:hAnsi="Book Antiqua"/>
          <w:sz w:val="24"/>
          <w:szCs w:val="24"/>
        </w:rPr>
        <w:t>emaili</w:t>
      </w:r>
      <w:proofErr w:type="spellEnd"/>
      <w:r w:rsidR="00F033C1">
        <w:rPr>
          <w:rFonts w:ascii="Book Antiqua" w:hAnsi="Book Antiqua"/>
          <w:sz w:val="24"/>
          <w:szCs w:val="24"/>
        </w:rPr>
        <w:t xml:space="preserve">, në rastet kur kemi aplikacione në partneritet me Komuna tjera duhet plotësohet edhe Deklarata e Partneritetit </w:t>
      </w:r>
      <w:r w:rsidR="001F737A">
        <w:rPr>
          <w:rFonts w:ascii="Book Antiqua" w:hAnsi="Book Antiqua"/>
          <w:sz w:val="24"/>
          <w:szCs w:val="24"/>
        </w:rPr>
        <w:t xml:space="preserve">siç është e përcaktuar </w:t>
      </w:r>
      <w:r w:rsidR="00F033C1">
        <w:rPr>
          <w:rFonts w:ascii="Book Antiqua" w:hAnsi="Book Antiqua"/>
          <w:sz w:val="24"/>
          <w:szCs w:val="24"/>
        </w:rPr>
        <w:t>shtojc</w:t>
      </w:r>
      <w:r w:rsidR="001F737A">
        <w:rPr>
          <w:rFonts w:ascii="Book Antiqua" w:hAnsi="Book Antiqua"/>
          <w:sz w:val="24"/>
          <w:szCs w:val="24"/>
        </w:rPr>
        <w:t>ën</w:t>
      </w:r>
      <w:r w:rsidR="00F033C1">
        <w:rPr>
          <w:rFonts w:ascii="Book Antiqua" w:hAnsi="Book Antiqua"/>
          <w:sz w:val="24"/>
          <w:szCs w:val="24"/>
        </w:rPr>
        <w:t xml:space="preserve"> (</w:t>
      </w:r>
      <w:r w:rsidR="001F737A">
        <w:rPr>
          <w:rFonts w:ascii="Book Antiqua" w:hAnsi="Book Antiqua"/>
          <w:sz w:val="24"/>
          <w:szCs w:val="24"/>
        </w:rPr>
        <w:t>2</w:t>
      </w:r>
      <w:r w:rsidR="00F033C1">
        <w:rPr>
          <w:rFonts w:ascii="Book Antiqua" w:hAnsi="Book Antiqua"/>
          <w:sz w:val="24"/>
          <w:szCs w:val="24"/>
        </w:rPr>
        <w:t>)</w:t>
      </w:r>
    </w:p>
    <w:p w14:paraId="584B27B1" w14:textId="77777777" w:rsidR="00CC23DF" w:rsidRPr="00302ED2" w:rsidRDefault="00CC23DF" w:rsidP="009B1F29">
      <w:pPr>
        <w:pStyle w:val="ListParagraph"/>
        <w:spacing w:line="360" w:lineRule="auto"/>
        <w:ind w:left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</w:t>
      </w:r>
      <w:r w:rsidR="003D3598">
        <w:rPr>
          <w:rFonts w:ascii="Book Antiqua" w:hAnsi="Book Antiqua"/>
          <w:sz w:val="24"/>
          <w:szCs w:val="24"/>
        </w:rPr>
        <w:t>ë</w:t>
      </w:r>
      <w:r>
        <w:rPr>
          <w:rFonts w:ascii="Book Antiqua" w:hAnsi="Book Antiqua"/>
          <w:sz w:val="24"/>
          <w:szCs w:val="24"/>
        </w:rPr>
        <w:t>r rastet e projekteve q</w:t>
      </w:r>
      <w:r w:rsidR="003D3598">
        <w:rPr>
          <w:rFonts w:ascii="Book Antiqua" w:hAnsi="Book Antiqua"/>
          <w:sz w:val="24"/>
          <w:szCs w:val="24"/>
        </w:rPr>
        <w:t>ë</w:t>
      </w:r>
      <w:r>
        <w:rPr>
          <w:rFonts w:ascii="Book Antiqua" w:hAnsi="Book Antiqua"/>
          <w:sz w:val="24"/>
          <w:szCs w:val="24"/>
        </w:rPr>
        <w:t xml:space="preserve"> nuk kan</w:t>
      </w:r>
      <w:r w:rsidR="003D3598">
        <w:rPr>
          <w:rFonts w:ascii="Book Antiqua" w:hAnsi="Book Antiqua"/>
          <w:sz w:val="24"/>
          <w:szCs w:val="24"/>
        </w:rPr>
        <w:t>ë</w:t>
      </w:r>
      <w:r>
        <w:rPr>
          <w:rFonts w:ascii="Book Antiqua" w:hAnsi="Book Antiqua"/>
          <w:sz w:val="24"/>
          <w:szCs w:val="24"/>
        </w:rPr>
        <w:t xml:space="preserve"> p</w:t>
      </w:r>
      <w:r w:rsidR="003D3598">
        <w:rPr>
          <w:rFonts w:ascii="Book Antiqua" w:hAnsi="Book Antiqua"/>
          <w:sz w:val="24"/>
          <w:szCs w:val="24"/>
        </w:rPr>
        <w:t>ë</w:t>
      </w:r>
      <w:r>
        <w:rPr>
          <w:rFonts w:ascii="Book Antiqua" w:hAnsi="Book Antiqua"/>
          <w:sz w:val="24"/>
          <w:szCs w:val="24"/>
        </w:rPr>
        <w:t>rfunduar n</w:t>
      </w:r>
      <w:r w:rsidR="003D3598">
        <w:rPr>
          <w:rFonts w:ascii="Book Antiqua" w:hAnsi="Book Antiqua"/>
          <w:sz w:val="24"/>
          <w:szCs w:val="24"/>
        </w:rPr>
        <w:t>ë</w:t>
      </w:r>
      <w:r>
        <w:rPr>
          <w:rFonts w:ascii="Book Antiqua" w:hAnsi="Book Antiqua"/>
          <w:sz w:val="24"/>
          <w:szCs w:val="24"/>
        </w:rPr>
        <w:t xml:space="preserve"> v.20</w:t>
      </w:r>
      <w:r w:rsidR="00F033C1">
        <w:rPr>
          <w:rFonts w:ascii="Book Antiqua" w:hAnsi="Book Antiqua"/>
          <w:sz w:val="24"/>
          <w:szCs w:val="24"/>
        </w:rPr>
        <w:t>20</w:t>
      </w:r>
      <w:r>
        <w:rPr>
          <w:rFonts w:ascii="Book Antiqua" w:hAnsi="Book Antiqua"/>
          <w:sz w:val="24"/>
          <w:szCs w:val="24"/>
        </w:rPr>
        <w:t xml:space="preserve"> komunat q</w:t>
      </w:r>
      <w:r w:rsidR="003D3598">
        <w:rPr>
          <w:rFonts w:ascii="Book Antiqua" w:hAnsi="Book Antiqua"/>
          <w:sz w:val="24"/>
          <w:szCs w:val="24"/>
        </w:rPr>
        <w:t>ë</w:t>
      </w:r>
      <w:r>
        <w:rPr>
          <w:rFonts w:ascii="Book Antiqua" w:hAnsi="Book Antiqua"/>
          <w:sz w:val="24"/>
          <w:szCs w:val="24"/>
        </w:rPr>
        <w:t xml:space="preserve"> kan</w:t>
      </w:r>
      <w:r w:rsidR="003D3598">
        <w:rPr>
          <w:rFonts w:ascii="Book Antiqua" w:hAnsi="Book Antiqua"/>
          <w:sz w:val="24"/>
          <w:szCs w:val="24"/>
        </w:rPr>
        <w:t>ë</w:t>
      </w:r>
      <w:r>
        <w:rPr>
          <w:rFonts w:ascii="Book Antiqua" w:hAnsi="Book Antiqua"/>
          <w:sz w:val="24"/>
          <w:szCs w:val="24"/>
        </w:rPr>
        <w:t xml:space="preserve"> interesim ti vazhdojn</w:t>
      </w:r>
      <w:r w:rsidR="003D3598">
        <w:rPr>
          <w:rFonts w:ascii="Book Antiqua" w:hAnsi="Book Antiqua"/>
          <w:sz w:val="24"/>
          <w:szCs w:val="24"/>
        </w:rPr>
        <w:t>ë</w:t>
      </w:r>
      <w:r>
        <w:rPr>
          <w:rFonts w:ascii="Book Antiqua" w:hAnsi="Book Antiqua"/>
          <w:sz w:val="24"/>
          <w:szCs w:val="24"/>
        </w:rPr>
        <w:t xml:space="preserve"> ato projekte me MZHR duhet t</w:t>
      </w:r>
      <w:r w:rsidR="003D3598">
        <w:rPr>
          <w:rFonts w:ascii="Book Antiqua" w:hAnsi="Book Antiqua"/>
          <w:sz w:val="24"/>
          <w:szCs w:val="24"/>
        </w:rPr>
        <w:t>ë</w:t>
      </w:r>
      <w:r>
        <w:rPr>
          <w:rFonts w:ascii="Book Antiqua" w:hAnsi="Book Antiqua"/>
          <w:sz w:val="24"/>
          <w:szCs w:val="24"/>
        </w:rPr>
        <w:t xml:space="preserve"> dor</w:t>
      </w:r>
      <w:r w:rsidR="003D3598">
        <w:rPr>
          <w:rFonts w:ascii="Book Antiqua" w:hAnsi="Book Antiqua"/>
          <w:sz w:val="24"/>
          <w:szCs w:val="24"/>
        </w:rPr>
        <w:t>ë</w:t>
      </w:r>
      <w:r>
        <w:rPr>
          <w:rFonts w:ascii="Book Antiqua" w:hAnsi="Book Antiqua"/>
          <w:sz w:val="24"/>
          <w:szCs w:val="24"/>
        </w:rPr>
        <w:t>zojn</w:t>
      </w:r>
      <w:r w:rsidR="003D3598">
        <w:rPr>
          <w:rFonts w:ascii="Book Antiqua" w:hAnsi="Book Antiqua"/>
          <w:sz w:val="24"/>
          <w:szCs w:val="24"/>
        </w:rPr>
        <w:t>ë</w:t>
      </w:r>
      <w:r>
        <w:rPr>
          <w:rFonts w:ascii="Book Antiqua" w:hAnsi="Book Antiqua"/>
          <w:sz w:val="24"/>
          <w:szCs w:val="24"/>
        </w:rPr>
        <w:t xml:space="preserve"> k</w:t>
      </w:r>
      <w:r w:rsidR="003D3598">
        <w:rPr>
          <w:rFonts w:ascii="Book Antiqua" w:hAnsi="Book Antiqua"/>
          <w:sz w:val="24"/>
          <w:szCs w:val="24"/>
        </w:rPr>
        <w:t>ë</w:t>
      </w:r>
      <w:r>
        <w:rPr>
          <w:rFonts w:ascii="Book Antiqua" w:hAnsi="Book Antiqua"/>
          <w:sz w:val="24"/>
          <w:szCs w:val="24"/>
        </w:rPr>
        <w:t>rkes</w:t>
      </w:r>
      <w:r w:rsidR="003D3598">
        <w:rPr>
          <w:rFonts w:ascii="Book Antiqua" w:hAnsi="Book Antiqua"/>
          <w:sz w:val="24"/>
          <w:szCs w:val="24"/>
        </w:rPr>
        <w:t>ë</w:t>
      </w:r>
      <w:r>
        <w:rPr>
          <w:rFonts w:ascii="Book Antiqua" w:hAnsi="Book Antiqua"/>
          <w:sz w:val="24"/>
          <w:szCs w:val="24"/>
        </w:rPr>
        <w:t xml:space="preserve">n me </w:t>
      </w:r>
      <w:proofErr w:type="spellStart"/>
      <w:r>
        <w:rPr>
          <w:rFonts w:ascii="Book Antiqua" w:hAnsi="Book Antiqua"/>
          <w:sz w:val="24"/>
          <w:szCs w:val="24"/>
        </w:rPr>
        <w:t>arsyeshm</w:t>
      </w:r>
      <w:r w:rsidR="003D3598">
        <w:rPr>
          <w:rFonts w:ascii="Book Antiqua" w:hAnsi="Book Antiqua"/>
          <w:sz w:val="24"/>
          <w:szCs w:val="24"/>
        </w:rPr>
        <w:t>ë</w:t>
      </w:r>
      <w:r>
        <w:rPr>
          <w:rFonts w:ascii="Book Antiqua" w:hAnsi="Book Antiqua"/>
          <w:sz w:val="24"/>
          <w:szCs w:val="24"/>
        </w:rPr>
        <w:t>ri</w:t>
      </w:r>
      <w:proofErr w:type="spellEnd"/>
      <w:r>
        <w:rPr>
          <w:rFonts w:ascii="Book Antiqua" w:hAnsi="Book Antiqua"/>
          <w:sz w:val="24"/>
          <w:szCs w:val="24"/>
        </w:rPr>
        <w:t xml:space="preserve"> n</w:t>
      </w:r>
      <w:r w:rsidR="003D3598">
        <w:rPr>
          <w:rFonts w:ascii="Book Antiqua" w:hAnsi="Book Antiqua"/>
          <w:sz w:val="24"/>
          <w:szCs w:val="24"/>
        </w:rPr>
        <w:t>ë</w:t>
      </w:r>
      <w:r>
        <w:rPr>
          <w:rFonts w:ascii="Book Antiqua" w:hAnsi="Book Antiqua"/>
          <w:sz w:val="24"/>
          <w:szCs w:val="24"/>
        </w:rPr>
        <w:t xml:space="preserve"> m</w:t>
      </w:r>
      <w:r w:rsidR="003D3598">
        <w:rPr>
          <w:rFonts w:ascii="Book Antiqua" w:hAnsi="Book Antiqua"/>
          <w:sz w:val="24"/>
          <w:szCs w:val="24"/>
        </w:rPr>
        <w:t>ë</w:t>
      </w:r>
      <w:r>
        <w:rPr>
          <w:rFonts w:ascii="Book Antiqua" w:hAnsi="Book Antiqua"/>
          <w:sz w:val="24"/>
          <w:szCs w:val="24"/>
        </w:rPr>
        <w:t>nyr</w:t>
      </w:r>
      <w:r w:rsidR="003D3598">
        <w:rPr>
          <w:rFonts w:ascii="Book Antiqua" w:hAnsi="Book Antiqua"/>
          <w:sz w:val="24"/>
          <w:szCs w:val="24"/>
        </w:rPr>
        <w:t>ë</w:t>
      </w:r>
      <w:r>
        <w:rPr>
          <w:rFonts w:ascii="Book Antiqua" w:hAnsi="Book Antiqua"/>
          <w:sz w:val="24"/>
          <w:szCs w:val="24"/>
        </w:rPr>
        <w:t xml:space="preserve"> q</w:t>
      </w:r>
      <w:r w:rsidR="003D3598">
        <w:rPr>
          <w:rFonts w:ascii="Book Antiqua" w:hAnsi="Book Antiqua"/>
          <w:sz w:val="24"/>
          <w:szCs w:val="24"/>
        </w:rPr>
        <w:t>ë</w:t>
      </w:r>
      <w:r>
        <w:rPr>
          <w:rFonts w:ascii="Book Antiqua" w:hAnsi="Book Antiqua"/>
          <w:sz w:val="24"/>
          <w:szCs w:val="24"/>
        </w:rPr>
        <w:t xml:space="preserve"> MZHR ta shqyrtoj</w:t>
      </w:r>
      <w:r w:rsidR="003D3598">
        <w:rPr>
          <w:rFonts w:ascii="Book Antiqua" w:hAnsi="Book Antiqua"/>
          <w:sz w:val="24"/>
          <w:szCs w:val="24"/>
        </w:rPr>
        <w:t>ë</w:t>
      </w:r>
      <w:r>
        <w:rPr>
          <w:rFonts w:ascii="Book Antiqua" w:hAnsi="Book Antiqua"/>
          <w:sz w:val="24"/>
          <w:szCs w:val="24"/>
        </w:rPr>
        <w:t xml:space="preserve"> p</w:t>
      </w:r>
      <w:r w:rsidR="003D3598">
        <w:rPr>
          <w:rFonts w:ascii="Book Antiqua" w:hAnsi="Book Antiqua"/>
          <w:sz w:val="24"/>
          <w:szCs w:val="24"/>
        </w:rPr>
        <w:t>ë</w:t>
      </w:r>
      <w:r>
        <w:rPr>
          <w:rFonts w:ascii="Book Antiqua" w:hAnsi="Book Antiqua"/>
          <w:sz w:val="24"/>
          <w:szCs w:val="24"/>
        </w:rPr>
        <w:t>r financim.</w:t>
      </w:r>
    </w:p>
    <w:p w14:paraId="563E8359" w14:textId="77777777" w:rsidR="007360C1" w:rsidRPr="00302ED2" w:rsidRDefault="00F92B23" w:rsidP="009B1F29">
      <w:pPr>
        <w:pStyle w:val="ListParagraph"/>
        <w:spacing w:line="360" w:lineRule="auto"/>
        <w:ind w:left="0"/>
        <w:outlineLvl w:val="0"/>
        <w:rPr>
          <w:rFonts w:ascii="Book Antiqua" w:hAnsi="Book Antiqua"/>
          <w:b/>
          <w:sz w:val="24"/>
          <w:szCs w:val="24"/>
        </w:rPr>
      </w:pPr>
      <w:r w:rsidRPr="00302ED2">
        <w:rPr>
          <w:rFonts w:ascii="Book Antiqua" w:hAnsi="Book Antiqua"/>
          <w:b/>
          <w:sz w:val="24"/>
          <w:szCs w:val="24"/>
        </w:rPr>
        <w:t>Vler</w:t>
      </w:r>
      <w:r w:rsidR="000E2B3D" w:rsidRPr="00302ED2">
        <w:rPr>
          <w:rFonts w:ascii="Book Antiqua" w:hAnsi="Book Antiqua"/>
          <w:b/>
          <w:sz w:val="24"/>
          <w:szCs w:val="24"/>
        </w:rPr>
        <w:t>ë</w:t>
      </w:r>
      <w:r w:rsidRPr="00302ED2">
        <w:rPr>
          <w:rFonts w:ascii="Book Antiqua" w:hAnsi="Book Antiqua"/>
          <w:b/>
          <w:sz w:val="24"/>
          <w:szCs w:val="24"/>
        </w:rPr>
        <w:t>simi i projektit</w:t>
      </w:r>
    </w:p>
    <w:p w14:paraId="3741C333" w14:textId="77777777" w:rsidR="00A17DB8" w:rsidRPr="00302ED2" w:rsidRDefault="00A17DB8" w:rsidP="009B1F29">
      <w:pPr>
        <w:pStyle w:val="ListParagraph"/>
        <w:spacing w:line="360" w:lineRule="auto"/>
        <w:ind w:left="0"/>
        <w:rPr>
          <w:rFonts w:ascii="Book Antiqua" w:hAnsi="Book Antiqua"/>
          <w:sz w:val="24"/>
          <w:szCs w:val="24"/>
        </w:rPr>
      </w:pPr>
      <w:r w:rsidRPr="00302ED2">
        <w:rPr>
          <w:rFonts w:ascii="Book Antiqua" w:hAnsi="Book Antiqua"/>
          <w:sz w:val="24"/>
          <w:szCs w:val="24"/>
        </w:rPr>
        <w:t>Komisioni i vler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>simit do 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410415" w:rsidRPr="00302ED2">
        <w:rPr>
          <w:rFonts w:ascii="Book Antiqua" w:hAnsi="Book Antiqua"/>
          <w:sz w:val="24"/>
          <w:szCs w:val="24"/>
        </w:rPr>
        <w:t xml:space="preserve"> jetë</w:t>
      </w:r>
      <w:r w:rsidRPr="00302ED2">
        <w:rPr>
          <w:rFonts w:ascii="Book Antiqua" w:hAnsi="Book Antiqua"/>
          <w:sz w:val="24"/>
          <w:szCs w:val="24"/>
        </w:rPr>
        <w:t xml:space="preserve"> nga stafi i M</w:t>
      </w:r>
      <w:r w:rsidR="00163EEF" w:rsidRPr="00302ED2">
        <w:rPr>
          <w:rFonts w:ascii="Book Antiqua" w:hAnsi="Book Antiqua"/>
          <w:sz w:val="24"/>
          <w:szCs w:val="24"/>
        </w:rPr>
        <w:t>ZHR</w:t>
      </w:r>
      <w:r w:rsidRPr="00302ED2">
        <w:rPr>
          <w:rFonts w:ascii="Book Antiqua" w:hAnsi="Book Antiqua"/>
          <w:sz w:val="24"/>
          <w:szCs w:val="24"/>
        </w:rPr>
        <w:t>-s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737212" w:rsidRPr="00302ED2">
        <w:rPr>
          <w:rFonts w:ascii="Book Antiqua" w:hAnsi="Book Antiqua"/>
          <w:sz w:val="24"/>
          <w:szCs w:val="24"/>
        </w:rPr>
        <w:t xml:space="preserve">. </w:t>
      </w:r>
      <w:r w:rsidR="001B01A7" w:rsidRPr="00302ED2">
        <w:rPr>
          <w:rFonts w:ascii="Book Antiqua" w:hAnsi="Book Antiqua"/>
          <w:sz w:val="24"/>
          <w:szCs w:val="24"/>
        </w:rPr>
        <w:t>Gjat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1B01A7" w:rsidRPr="00302ED2">
        <w:rPr>
          <w:rFonts w:ascii="Book Antiqua" w:hAnsi="Book Antiqua"/>
          <w:sz w:val="24"/>
          <w:szCs w:val="24"/>
        </w:rPr>
        <w:t xml:space="preserve"> procesit 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1B01A7" w:rsidRPr="00302ED2">
        <w:rPr>
          <w:rFonts w:ascii="Book Antiqua" w:hAnsi="Book Antiqua"/>
          <w:sz w:val="24"/>
          <w:szCs w:val="24"/>
        </w:rPr>
        <w:t xml:space="preserve"> vler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7138B6" w:rsidRPr="00302ED2">
        <w:rPr>
          <w:rFonts w:ascii="Book Antiqua" w:hAnsi="Book Antiqua"/>
          <w:sz w:val="24"/>
          <w:szCs w:val="24"/>
        </w:rPr>
        <w:t xml:space="preserve">simit, komisioni i </w:t>
      </w:r>
      <w:r w:rsidR="00764D79" w:rsidRPr="00302ED2">
        <w:rPr>
          <w:rFonts w:ascii="Book Antiqua" w:hAnsi="Book Antiqua"/>
          <w:sz w:val="24"/>
          <w:szCs w:val="24"/>
        </w:rPr>
        <w:t>vlerësimit</w:t>
      </w:r>
      <w:r w:rsidR="001B01A7" w:rsidRPr="00302ED2">
        <w:rPr>
          <w:rFonts w:ascii="Book Antiqua" w:hAnsi="Book Antiqua"/>
          <w:sz w:val="24"/>
          <w:szCs w:val="24"/>
        </w:rPr>
        <w:t xml:space="preserve"> mund 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1B01A7" w:rsidRPr="00302ED2">
        <w:rPr>
          <w:rFonts w:ascii="Book Antiqua" w:hAnsi="Book Antiqua"/>
          <w:sz w:val="24"/>
          <w:szCs w:val="24"/>
        </w:rPr>
        <w:t xml:space="preserve"> k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1B01A7" w:rsidRPr="00302ED2">
        <w:rPr>
          <w:rFonts w:ascii="Book Antiqua" w:hAnsi="Book Antiqua"/>
          <w:sz w:val="24"/>
          <w:szCs w:val="24"/>
        </w:rPr>
        <w:t>rkoj nga ministrit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737212" w:rsidRPr="00302ED2">
        <w:rPr>
          <w:rFonts w:ascii="Book Antiqua" w:hAnsi="Book Antiqua"/>
          <w:sz w:val="24"/>
          <w:szCs w:val="24"/>
        </w:rPr>
        <w:t>/komunat</w:t>
      </w:r>
      <w:r w:rsidR="001B01A7" w:rsidRPr="00302ED2">
        <w:rPr>
          <w:rFonts w:ascii="Book Antiqua" w:hAnsi="Book Antiqua"/>
          <w:sz w:val="24"/>
          <w:szCs w:val="24"/>
        </w:rPr>
        <w:t xml:space="preserve"> p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1B01A7" w:rsidRPr="00302ED2">
        <w:rPr>
          <w:rFonts w:ascii="Book Antiqua" w:hAnsi="Book Antiqua"/>
          <w:sz w:val="24"/>
          <w:szCs w:val="24"/>
        </w:rPr>
        <w:t>rkat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1B01A7" w:rsidRPr="00302ED2">
        <w:rPr>
          <w:rFonts w:ascii="Book Antiqua" w:hAnsi="Book Antiqua"/>
          <w:sz w:val="24"/>
          <w:szCs w:val="24"/>
        </w:rPr>
        <w:t xml:space="preserve">se </w:t>
      </w:r>
      <w:r w:rsidR="00737212" w:rsidRPr="00302ED2">
        <w:rPr>
          <w:rFonts w:ascii="Book Antiqua" w:hAnsi="Book Antiqua"/>
          <w:sz w:val="24"/>
          <w:szCs w:val="24"/>
        </w:rPr>
        <w:t>informata shtes</w:t>
      </w:r>
      <w:r w:rsidR="00D7760D">
        <w:rPr>
          <w:rFonts w:ascii="Book Antiqua" w:hAnsi="Book Antiqua"/>
          <w:sz w:val="24"/>
          <w:szCs w:val="24"/>
        </w:rPr>
        <w:t>ë</w:t>
      </w:r>
      <w:r w:rsidR="00836A30">
        <w:rPr>
          <w:rFonts w:ascii="Book Antiqua" w:hAnsi="Book Antiqua"/>
          <w:sz w:val="24"/>
          <w:szCs w:val="24"/>
        </w:rPr>
        <w:t xml:space="preserve"> </w:t>
      </w:r>
      <w:r w:rsidR="001B01A7" w:rsidRPr="00302ED2">
        <w:rPr>
          <w:rFonts w:ascii="Book Antiqua" w:hAnsi="Book Antiqua"/>
          <w:sz w:val="24"/>
          <w:szCs w:val="24"/>
        </w:rPr>
        <w:t>p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1B01A7" w:rsidRPr="00302ED2">
        <w:rPr>
          <w:rFonts w:ascii="Book Antiqua" w:hAnsi="Book Antiqua"/>
          <w:sz w:val="24"/>
          <w:szCs w:val="24"/>
        </w:rPr>
        <w:t>r nj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A02608" w:rsidRPr="00302ED2">
        <w:rPr>
          <w:rFonts w:ascii="Book Antiqua" w:hAnsi="Book Antiqua"/>
          <w:sz w:val="24"/>
          <w:szCs w:val="24"/>
        </w:rPr>
        <w:t xml:space="preserve"> projekt propozim specifik</w:t>
      </w:r>
      <w:r w:rsidR="001B01A7" w:rsidRPr="00302ED2">
        <w:rPr>
          <w:rFonts w:ascii="Book Antiqua" w:hAnsi="Book Antiqua"/>
          <w:sz w:val="24"/>
          <w:szCs w:val="24"/>
        </w:rPr>
        <w:t xml:space="preserve">. </w:t>
      </w:r>
    </w:p>
    <w:p w14:paraId="70EA5B82" w14:textId="77777777" w:rsidR="00363F20" w:rsidRDefault="001B01A7" w:rsidP="009B1F29">
      <w:pPr>
        <w:pStyle w:val="ListParagraph"/>
        <w:spacing w:line="360" w:lineRule="auto"/>
        <w:ind w:left="0"/>
        <w:rPr>
          <w:rFonts w:ascii="Book Antiqua" w:hAnsi="Book Antiqua"/>
          <w:sz w:val="24"/>
          <w:szCs w:val="24"/>
        </w:rPr>
      </w:pPr>
      <w:r w:rsidRPr="00302ED2">
        <w:rPr>
          <w:rFonts w:ascii="Book Antiqua" w:hAnsi="Book Antiqua"/>
          <w:sz w:val="24"/>
          <w:szCs w:val="24"/>
        </w:rPr>
        <w:t>Vet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m ato </w:t>
      </w:r>
      <w:r w:rsidR="00982FC7" w:rsidRPr="00302ED2">
        <w:rPr>
          <w:rFonts w:ascii="Book Antiqua" w:hAnsi="Book Antiqua"/>
          <w:sz w:val="24"/>
          <w:szCs w:val="24"/>
        </w:rPr>
        <w:t>projekt-propozime</w:t>
      </w:r>
      <w:r w:rsidRPr="00302ED2">
        <w:rPr>
          <w:rFonts w:ascii="Book Antiqua" w:hAnsi="Book Antiqua"/>
          <w:sz w:val="24"/>
          <w:szCs w:val="24"/>
        </w:rPr>
        <w:t xml:space="preserve"> q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arrijn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nj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rezultat minimal prej 50%</w:t>
      </w:r>
      <w:r w:rsidR="00215350" w:rsidRPr="00302ED2">
        <w:rPr>
          <w:rFonts w:ascii="Book Antiqua" w:hAnsi="Book Antiqua"/>
          <w:sz w:val="24"/>
          <w:szCs w:val="24"/>
        </w:rPr>
        <w:t xml:space="preserve"> t</w:t>
      </w:r>
      <w:r w:rsidR="00080744" w:rsidRPr="00302ED2">
        <w:rPr>
          <w:rFonts w:ascii="Book Antiqua" w:hAnsi="Book Antiqua"/>
          <w:sz w:val="24"/>
          <w:szCs w:val="24"/>
        </w:rPr>
        <w:t>ë</w:t>
      </w:r>
      <w:r w:rsidR="00215350" w:rsidRPr="00302ED2">
        <w:rPr>
          <w:rFonts w:ascii="Book Antiqua" w:hAnsi="Book Antiqua"/>
          <w:sz w:val="24"/>
          <w:szCs w:val="24"/>
        </w:rPr>
        <w:t xml:space="preserve"> </w:t>
      </w:r>
      <w:r w:rsidR="003D4776" w:rsidRPr="00302ED2">
        <w:rPr>
          <w:rFonts w:ascii="Book Antiqua" w:hAnsi="Book Antiqua"/>
          <w:sz w:val="24"/>
          <w:szCs w:val="24"/>
        </w:rPr>
        <w:t>pikëve</w:t>
      </w:r>
      <w:r w:rsidR="00215350" w:rsidRPr="00302ED2">
        <w:rPr>
          <w:rFonts w:ascii="Book Antiqua" w:hAnsi="Book Antiqua"/>
          <w:sz w:val="24"/>
          <w:szCs w:val="24"/>
        </w:rPr>
        <w:t xml:space="preserve"> </w:t>
      </w:r>
      <w:r w:rsidRPr="00302ED2">
        <w:rPr>
          <w:rFonts w:ascii="Book Antiqua" w:hAnsi="Book Antiqua"/>
          <w:sz w:val="24"/>
          <w:szCs w:val="24"/>
        </w:rPr>
        <w:t xml:space="preserve"> do 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</w:t>
      </w:r>
      <w:r w:rsidR="00982FC7" w:rsidRPr="00302ED2">
        <w:rPr>
          <w:rFonts w:ascii="Book Antiqua" w:hAnsi="Book Antiqua"/>
          <w:sz w:val="24"/>
          <w:szCs w:val="24"/>
        </w:rPr>
        <w:t>kualifikohen</w:t>
      </w:r>
      <w:r w:rsidRPr="00302ED2">
        <w:rPr>
          <w:rFonts w:ascii="Book Antiqua" w:hAnsi="Book Antiqua"/>
          <w:sz w:val="24"/>
          <w:szCs w:val="24"/>
        </w:rPr>
        <w:t>.</w:t>
      </w:r>
      <w:r w:rsidR="00363F20" w:rsidRPr="00302ED2">
        <w:rPr>
          <w:rFonts w:ascii="Book Antiqua" w:hAnsi="Book Antiqua"/>
          <w:sz w:val="24"/>
          <w:szCs w:val="24"/>
        </w:rPr>
        <w:t xml:space="preserve"> </w:t>
      </w:r>
      <w:r w:rsidR="00BB2463" w:rsidRPr="00302ED2">
        <w:rPr>
          <w:rFonts w:ascii="Book Antiqua" w:hAnsi="Book Antiqua"/>
          <w:sz w:val="24"/>
          <w:szCs w:val="24"/>
        </w:rPr>
        <w:t>N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C315AF" w:rsidRPr="00302ED2">
        <w:rPr>
          <w:rFonts w:ascii="Book Antiqua" w:hAnsi="Book Antiqua"/>
          <w:sz w:val="24"/>
          <w:szCs w:val="24"/>
        </w:rPr>
        <w:t xml:space="preserve">se </w:t>
      </w:r>
      <w:r w:rsidR="00667ECB" w:rsidRPr="00302ED2">
        <w:rPr>
          <w:rFonts w:ascii="Book Antiqua" w:hAnsi="Book Antiqua"/>
          <w:sz w:val="24"/>
          <w:szCs w:val="24"/>
        </w:rPr>
        <w:t>Programi vihet</w:t>
      </w:r>
      <w:r w:rsidR="00C315AF" w:rsidRPr="00302ED2">
        <w:rPr>
          <w:rFonts w:ascii="Book Antiqua" w:hAnsi="Book Antiqua"/>
          <w:sz w:val="24"/>
          <w:szCs w:val="24"/>
        </w:rPr>
        <w:t xml:space="preserve"> në</w:t>
      </w:r>
      <w:r w:rsidR="00BB2463" w:rsidRPr="00302ED2">
        <w:rPr>
          <w:rFonts w:ascii="Book Antiqua" w:hAnsi="Book Antiqua"/>
          <w:sz w:val="24"/>
          <w:szCs w:val="24"/>
        </w:rPr>
        <w:t xml:space="preserve"> dispozicion (p.sh n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BB2463" w:rsidRPr="00302ED2">
        <w:rPr>
          <w:rFonts w:ascii="Book Antiqua" w:hAnsi="Book Antiqua"/>
          <w:sz w:val="24"/>
          <w:szCs w:val="24"/>
        </w:rPr>
        <w:t>p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BB2463" w:rsidRPr="00302ED2">
        <w:rPr>
          <w:rFonts w:ascii="Book Antiqua" w:hAnsi="Book Antiqua"/>
          <w:sz w:val="24"/>
          <w:szCs w:val="24"/>
        </w:rPr>
        <w:t>rmjet projekteve 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BB2463" w:rsidRPr="00302ED2">
        <w:rPr>
          <w:rFonts w:ascii="Book Antiqua" w:hAnsi="Book Antiqua"/>
          <w:sz w:val="24"/>
          <w:szCs w:val="24"/>
        </w:rPr>
        <w:t xml:space="preserve"> miratuara mir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BB2463" w:rsidRPr="00302ED2">
        <w:rPr>
          <w:rFonts w:ascii="Book Antiqua" w:hAnsi="Book Antiqua"/>
          <w:sz w:val="24"/>
          <w:szCs w:val="24"/>
        </w:rPr>
        <w:t>po q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BB2463" w:rsidRPr="00302ED2">
        <w:rPr>
          <w:rFonts w:ascii="Book Antiqua" w:hAnsi="Book Antiqua"/>
          <w:sz w:val="24"/>
          <w:szCs w:val="24"/>
        </w:rPr>
        <w:t xml:space="preserve"> kan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BB2463" w:rsidRPr="00302ED2">
        <w:rPr>
          <w:rFonts w:ascii="Book Antiqua" w:hAnsi="Book Antiqua"/>
          <w:sz w:val="24"/>
          <w:szCs w:val="24"/>
        </w:rPr>
        <w:t xml:space="preserve"> d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BB2463" w:rsidRPr="00302ED2">
        <w:rPr>
          <w:rFonts w:ascii="Book Antiqua" w:hAnsi="Book Antiqua"/>
          <w:sz w:val="24"/>
          <w:szCs w:val="24"/>
        </w:rPr>
        <w:t>shtuar 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B50D96" w:rsidRPr="00302ED2">
        <w:rPr>
          <w:rFonts w:ascii="Book Antiqua" w:hAnsi="Book Antiqua"/>
          <w:sz w:val="24"/>
          <w:szCs w:val="24"/>
        </w:rPr>
        <w:t xml:space="preserve"> pajtohen me </w:t>
      </w:r>
      <w:r w:rsidR="005943E0" w:rsidRPr="00302ED2">
        <w:rPr>
          <w:rFonts w:ascii="Book Antiqua" w:hAnsi="Book Antiqua"/>
          <w:sz w:val="24"/>
          <w:szCs w:val="24"/>
        </w:rPr>
        <w:t>Marrëveshjen</w:t>
      </w:r>
      <w:r w:rsidR="00B50D96" w:rsidRPr="00302ED2">
        <w:rPr>
          <w:rFonts w:ascii="Book Antiqua" w:hAnsi="Book Antiqua"/>
          <w:sz w:val="24"/>
          <w:szCs w:val="24"/>
        </w:rPr>
        <w:t xml:space="preserve"> </w:t>
      </w:r>
      <w:r w:rsidR="00BB2463" w:rsidRPr="00302ED2">
        <w:rPr>
          <w:rFonts w:ascii="Book Antiqua" w:hAnsi="Book Antiqua"/>
          <w:sz w:val="24"/>
          <w:szCs w:val="24"/>
        </w:rPr>
        <w:t>e Mir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BB2463" w:rsidRPr="00302ED2">
        <w:rPr>
          <w:rFonts w:ascii="Book Antiqua" w:hAnsi="Book Antiqua"/>
          <w:sz w:val="24"/>
          <w:szCs w:val="24"/>
        </w:rPr>
        <w:t>kuptimit), at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BB2463" w:rsidRPr="00302ED2">
        <w:rPr>
          <w:rFonts w:ascii="Book Antiqua" w:hAnsi="Book Antiqua"/>
          <w:sz w:val="24"/>
          <w:szCs w:val="24"/>
        </w:rPr>
        <w:t>her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7138B6" w:rsidRPr="00302ED2">
        <w:rPr>
          <w:rFonts w:ascii="Book Antiqua" w:hAnsi="Book Antiqua"/>
          <w:sz w:val="24"/>
          <w:szCs w:val="24"/>
        </w:rPr>
        <w:t xml:space="preserve"> komisioni i </w:t>
      </w:r>
      <w:r w:rsidR="00BB2463" w:rsidRPr="00302ED2">
        <w:rPr>
          <w:rFonts w:ascii="Book Antiqua" w:hAnsi="Book Antiqua"/>
          <w:sz w:val="24"/>
          <w:szCs w:val="24"/>
        </w:rPr>
        <w:t xml:space="preserve"> vler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BB2463" w:rsidRPr="00302ED2">
        <w:rPr>
          <w:rFonts w:ascii="Book Antiqua" w:hAnsi="Book Antiqua"/>
          <w:sz w:val="24"/>
          <w:szCs w:val="24"/>
        </w:rPr>
        <w:t>simit do 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BB2463" w:rsidRPr="00302ED2">
        <w:rPr>
          <w:rFonts w:ascii="Book Antiqua" w:hAnsi="Book Antiqua"/>
          <w:sz w:val="24"/>
          <w:szCs w:val="24"/>
        </w:rPr>
        <w:t xml:space="preserve"> </w:t>
      </w:r>
      <w:r w:rsidR="004B3748" w:rsidRPr="00302ED2">
        <w:rPr>
          <w:rFonts w:ascii="Book Antiqua" w:hAnsi="Book Antiqua"/>
          <w:sz w:val="24"/>
          <w:szCs w:val="24"/>
        </w:rPr>
        <w:t>rekomandon</w:t>
      </w:r>
      <w:r w:rsidR="00BB2463" w:rsidRPr="00302ED2">
        <w:rPr>
          <w:rFonts w:ascii="Book Antiqua" w:hAnsi="Book Antiqua"/>
          <w:sz w:val="24"/>
          <w:szCs w:val="24"/>
        </w:rPr>
        <w:t xml:space="preserve"> </w:t>
      </w:r>
      <w:r w:rsidR="00363F20" w:rsidRPr="00302ED2">
        <w:rPr>
          <w:rFonts w:ascii="Book Antiqua" w:hAnsi="Book Antiqua"/>
          <w:sz w:val="24"/>
          <w:szCs w:val="24"/>
        </w:rPr>
        <w:t xml:space="preserve"> </w:t>
      </w:r>
      <w:r w:rsidR="00BB2463" w:rsidRPr="00302ED2">
        <w:rPr>
          <w:rFonts w:ascii="Book Antiqua" w:hAnsi="Book Antiqua"/>
          <w:sz w:val="24"/>
          <w:szCs w:val="24"/>
        </w:rPr>
        <w:t>projektin e ard</w:t>
      </w:r>
      <w:r w:rsidR="00D63570" w:rsidRPr="00302ED2">
        <w:rPr>
          <w:rFonts w:ascii="Book Antiqua" w:hAnsi="Book Antiqua"/>
          <w:sz w:val="24"/>
          <w:szCs w:val="24"/>
        </w:rPr>
        <w:t>h</w:t>
      </w:r>
      <w:r w:rsidR="00BB2463" w:rsidRPr="00302ED2">
        <w:rPr>
          <w:rFonts w:ascii="Book Antiqua" w:hAnsi="Book Antiqua"/>
          <w:sz w:val="24"/>
          <w:szCs w:val="24"/>
        </w:rPr>
        <w:t>sh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BB2463" w:rsidRPr="00302ED2">
        <w:rPr>
          <w:rFonts w:ascii="Book Antiqua" w:hAnsi="Book Antiqua"/>
          <w:sz w:val="24"/>
          <w:szCs w:val="24"/>
        </w:rPr>
        <w:t>m p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BB2463" w:rsidRPr="00302ED2">
        <w:rPr>
          <w:rFonts w:ascii="Book Antiqua" w:hAnsi="Book Antiqua"/>
          <w:sz w:val="24"/>
          <w:szCs w:val="24"/>
        </w:rPr>
        <w:t xml:space="preserve">r </w:t>
      </w:r>
      <w:r w:rsidR="00FE2425" w:rsidRPr="00302ED2">
        <w:rPr>
          <w:rFonts w:ascii="Book Antiqua" w:hAnsi="Book Antiqua"/>
          <w:sz w:val="24"/>
          <w:szCs w:val="24"/>
        </w:rPr>
        <w:t>miratim</w:t>
      </w:r>
      <w:r w:rsidR="009C07F4">
        <w:rPr>
          <w:rFonts w:ascii="Book Antiqua" w:hAnsi="Book Antiqua"/>
          <w:sz w:val="24"/>
          <w:szCs w:val="24"/>
        </w:rPr>
        <w:t xml:space="preserve"> nga lista rezerv</w:t>
      </w:r>
      <w:r w:rsidR="00D7760D">
        <w:rPr>
          <w:rFonts w:ascii="Book Antiqua" w:hAnsi="Book Antiqua"/>
          <w:sz w:val="24"/>
          <w:szCs w:val="24"/>
        </w:rPr>
        <w:t>ë</w:t>
      </w:r>
      <w:r w:rsidR="00BB2463" w:rsidRPr="00302ED2">
        <w:rPr>
          <w:rFonts w:ascii="Book Antiqua" w:hAnsi="Book Antiqua"/>
          <w:sz w:val="24"/>
          <w:szCs w:val="24"/>
        </w:rPr>
        <w:t xml:space="preserve">. </w:t>
      </w:r>
    </w:p>
    <w:p w14:paraId="69C57E37" w14:textId="77777777" w:rsidR="00CC23DF" w:rsidRDefault="00CC23DF" w:rsidP="009B1F29">
      <w:pPr>
        <w:pStyle w:val="ListParagraph"/>
        <w:spacing w:line="360" w:lineRule="auto"/>
        <w:ind w:left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Projektet e bartura vazhdohen vet</w:t>
      </w:r>
      <w:r w:rsidR="003D3598">
        <w:rPr>
          <w:rFonts w:ascii="Book Antiqua" w:hAnsi="Book Antiqua"/>
          <w:sz w:val="24"/>
          <w:szCs w:val="24"/>
        </w:rPr>
        <w:t>ë</w:t>
      </w:r>
      <w:r>
        <w:rPr>
          <w:rFonts w:ascii="Book Antiqua" w:hAnsi="Book Antiqua"/>
          <w:sz w:val="24"/>
          <w:szCs w:val="24"/>
        </w:rPr>
        <w:t>m me Aneks marr</w:t>
      </w:r>
      <w:r w:rsidR="003D3598">
        <w:rPr>
          <w:rFonts w:ascii="Book Antiqua" w:hAnsi="Book Antiqua"/>
          <w:sz w:val="24"/>
          <w:szCs w:val="24"/>
        </w:rPr>
        <w:t>ë</w:t>
      </w:r>
      <w:r>
        <w:rPr>
          <w:rFonts w:ascii="Book Antiqua" w:hAnsi="Book Antiqua"/>
          <w:sz w:val="24"/>
          <w:szCs w:val="24"/>
        </w:rPr>
        <w:t>veshje t</w:t>
      </w:r>
      <w:r w:rsidR="003D3598">
        <w:rPr>
          <w:rFonts w:ascii="Book Antiqua" w:hAnsi="Book Antiqua"/>
          <w:sz w:val="24"/>
          <w:szCs w:val="24"/>
        </w:rPr>
        <w:t>ë</w:t>
      </w:r>
      <w:r>
        <w:rPr>
          <w:rFonts w:ascii="Book Antiqua" w:hAnsi="Book Antiqua"/>
          <w:sz w:val="24"/>
          <w:szCs w:val="24"/>
        </w:rPr>
        <w:t xml:space="preserve"> Mir</w:t>
      </w:r>
      <w:r w:rsidR="003D3598">
        <w:rPr>
          <w:rFonts w:ascii="Book Antiqua" w:hAnsi="Book Antiqua"/>
          <w:sz w:val="24"/>
          <w:szCs w:val="24"/>
        </w:rPr>
        <w:t>ë</w:t>
      </w:r>
      <w:r>
        <w:rPr>
          <w:rFonts w:ascii="Book Antiqua" w:hAnsi="Book Antiqua"/>
          <w:sz w:val="24"/>
          <w:szCs w:val="24"/>
        </w:rPr>
        <w:t>kuptimit pas rekomandimit t</w:t>
      </w:r>
      <w:r w:rsidR="003D3598">
        <w:rPr>
          <w:rFonts w:ascii="Book Antiqua" w:hAnsi="Book Antiqua"/>
          <w:sz w:val="24"/>
          <w:szCs w:val="24"/>
        </w:rPr>
        <w:t>ë</w:t>
      </w:r>
      <w:r>
        <w:rPr>
          <w:rFonts w:ascii="Book Antiqua" w:hAnsi="Book Antiqua"/>
          <w:sz w:val="24"/>
          <w:szCs w:val="24"/>
        </w:rPr>
        <w:t xml:space="preserve"> komisionit vler</w:t>
      </w:r>
      <w:r w:rsidR="003D3598">
        <w:rPr>
          <w:rFonts w:ascii="Book Antiqua" w:hAnsi="Book Antiqua"/>
          <w:sz w:val="24"/>
          <w:szCs w:val="24"/>
        </w:rPr>
        <w:t>ë</w:t>
      </w:r>
      <w:r>
        <w:rPr>
          <w:rFonts w:ascii="Book Antiqua" w:hAnsi="Book Antiqua"/>
          <w:sz w:val="24"/>
          <w:szCs w:val="24"/>
        </w:rPr>
        <w:t>sues.</w:t>
      </w:r>
    </w:p>
    <w:p w14:paraId="43CC1EF9" w14:textId="77777777" w:rsidR="001B4A1A" w:rsidRDefault="001B4A1A" w:rsidP="009B1F29">
      <w:pPr>
        <w:pStyle w:val="ListParagraph"/>
        <w:spacing w:line="360" w:lineRule="auto"/>
        <w:ind w:left="0"/>
        <w:rPr>
          <w:rFonts w:ascii="Book Antiqua" w:hAnsi="Book Antiqua"/>
          <w:sz w:val="24"/>
          <w:szCs w:val="24"/>
        </w:rPr>
      </w:pPr>
    </w:p>
    <w:p w14:paraId="08CCFEB1" w14:textId="77777777" w:rsidR="001B4A1A" w:rsidRPr="00302ED2" w:rsidRDefault="001B4A1A" w:rsidP="009B1F29">
      <w:pPr>
        <w:pStyle w:val="ListParagraph"/>
        <w:spacing w:line="360" w:lineRule="auto"/>
        <w:ind w:left="0"/>
        <w:rPr>
          <w:rFonts w:ascii="Book Antiqua" w:hAnsi="Book Antiqua"/>
          <w:sz w:val="24"/>
          <w:szCs w:val="24"/>
        </w:rPr>
      </w:pPr>
    </w:p>
    <w:p w14:paraId="5887E4B6" w14:textId="77777777" w:rsidR="00986B4C" w:rsidRPr="00302ED2" w:rsidRDefault="007138B6" w:rsidP="009B1F29">
      <w:pPr>
        <w:pStyle w:val="ListParagraph"/>
        <w:spacing w:line="360" w:lineRule="auto"/>
        <w:ind w:left="0"/>
        <w:outlineLvl w:val="0"/>
        <w:rPr>
          <w:rFonts w:ascii="Book Antiqua" w:hAnsi="Book Antiqua"/>
          <w:sz w:val="24"/>
          <w:szCs w:val="24"/>
        </w:rPr>
      </w:pPr>
      <w:r w:rsidRPr="00302ED2">
        <w:rPr>
          <w:rFonts w:ascii="Book Antiqua" w:hAnsi="Book Antiqua"/>
          <w:b/>
          <w:sz w:val="24"/>
          <w:szCs w:val="24"/>
        </w:rPr>
        <w:lastRenderedPageBreak/>
        <w:t>Aplik</w:t>
      </w:r>
      <w:r w:rsidR="00DD19DE" w:rsidRPr="00302ED2">
        <w:rPr>
          <w:rFonts w:ascii="Book Antiqua" w:hAnsi="Book Antiqua"/>
          <w:b/>
          <w:sz w:val="24"/>
          <w:szCs w:val="24"/>
        </w:rPr>
        <w:t xml:space="preserve">acionet </w:t>
      </w:r>
      <w:r w:rsidR="002929D7" w:rsidRPr="00302ED2">
        <w:rPr>
          <w:rFonts w:ascii="Book Antiqua" w:hAnsi="Book Antiqua"/>
          <w:b/>
          <w:sz w:val="24"/>
          <w:szCs w:val="24"/>
        </w:rPr>
        <w:t xml:space="preserve"> e suksessh</w:t>
      </w:r>
      <w:r w:rsidR="00DD19DE" w:rsidRPr="00302ED2">
        <w:rPr>
          <w:rFonts w:ascii="Book Antiqua" w:hAnsi="Book Antiqua"/>
          <w:b/>
          <w:sz w:val="24"/>
          <w:szCs w:val="24"/>
        </w:rPr>
        <w:t>me</w:t>
      </w:r>
      <w:r w:rsidR="007F70DC">
        <w:rPr>
          <w:rFonts w:ascii="Book Antiqua" w:hAnsi="Book Antiqua"/>
          <w:b/>
          <w:sz w:val="24"/>
          <w:szCs w:val="24"/>
        </w:rPr>
        <w:t>/</w:t>
      </w:r>
      <w:r w:rsidR="002929D7" w:rsidRPr="00302ED2">
        <w:rPr>
          <w:rFonts w:ascii="Book Antiqua" w:hAnsi="Book Antiqua"/>
          <w:sz w:val="24"/>
          <w:szCs w:val="24"/>
        </w:rPr>
        <w:t xml:space="preserve"> </w:t>
      </w:r>
      <w:r w:rsidR="007F70DC" w:rsidRPr="00302ED2">
        <w:rPr>
          <w:rFonts w:ascii="Book Antiqua" w:hAnsi="Book Antiqua"/>
          <w:b/>
          <w:sz w:val="24"/>
          <w:szCs w:val="24"/>
        </w:rPr>
        <w:t>pa-suksesshme</w:t>
      </w:r>
    </w:p>
    <w:p w14:paraId="705E070F" w14:textId="77777777" w:rsidR="00A61581" w:rsidRPr="00302ED2" w:rsidRDefault="002929D7" w:rsidP="009B1F29">
      <w:pPr>
        <w:pStyle w:val="ListParagraph"/>
        <w:spacing w:line="360" w:lineRule="auto"/>
        <w:ind w:left="0"/>
        <w:rPr>
          <w:rFonts w:ascii="Book Antiqua" w:hAnsi="Book Antiqua" w:cs="Arial"/>
          <w:sz w:val="24"/>
          <w:szCs w:val="24"/>
        </w:rPr>
      </w:pPr>
      <w:r w:rsidRPr="00302ED2">
        <w:rPr>
          <w:rStyle w:val="hps"/>
          <w:rFonts w:ascii="Book Antiqua" w:hAnsi="Book Antiqua" w:cs="Arial"/>
          <w:sz w:val="24"/>
          <w:szCs w:val="24"/>
        </w:rPr>
        <w:t>Komunat</w:t>
      </w:r>
      <w:r w:rsidRPr="00302ED2">
        <w:rPr>
          <w:rFonts w:ascii="Book Antiqua" w:hAnsi="Book Antiqua" w:cs="Arial"/>
          <w:sz w:val="24"/>
          <w:szCs w:val="24"/>
        </w:rPr>
        <w:t xml:space="preserve"> </w:t>
      </w:r>
      <w:r w:rsidRPr="00302ED2">
        <w:rPr>
          <w:rStyle w:val="hps"/>
          <w:rFonts w:ascii="Book Antiqua" w:hAnsi="Book Antiqua" w:cs="Arial"/>
          <w:sz w:val="24"/>
          <w:szCs w:val="24"/>
        </w:rPr>
        <w:t>me aplikime</w:t>
      </w:r>
      <w:r w:rsidRPr="00302ED2">
        <w:rPr>
          <w:rFonts w:ascii="Book Antiqua" w:hAnsi="Book Antiqua" w:cs="Arial"/>
          <w:sz w:val="24"/>
          <w:szCs w:val="24"/>
        </w:rPr>
        <w:t xml:space="preserve"> </w:t>
      </w:r>
      <w:r w:rsidRPr="00302ED2">
        <w:rPr>
          <w:rStyle w:val="hps"/>
          <w:rFonts w:ascii="Book Antiqua" w:hAnsi="Book Antiqua" w:cs="Arial"/>
          <w:sz w:val="24"/>
          <w:szCs w:val="24"/>
        </w:rPr>
        <w:t>të suksesshme,</w:t>
      </w:r>
      <w:r w:rsidRPr="00302ED2">
        <w:rPr>
          <w:rFonts w:ascii="Book Antiqua" w:hAnsi="Book Antiqua" w:cs="Arial"/>
          <w:sz w:val="24"/>
          <w:szCs w:val="24"/>
        </w:rPr>
        <w:t xml:space="preserve"> </w:t>
      </w:r>
      <w:r w:rsidRPr="00302ED2">
        <w:rPr>
          <w:rStyle w:val="hps"/>
          <w:rFonts w:ascii="Book Antiqua" w:hAnsi="Book Antiqua" w:cs="Arial"/>
          <w:sz w:val="24"/>
          <w:szCs w:val="24"/>
        </w:rPr>
        <w:t>do të jenë të</w:t>
      </w:r>
      <w:r w:rsidRPr="00302ED2">
        <w:rPr>
          <w:rFonts w:ascii="Book Antiqua" w:hAnsi="Book Antiqua" w:cs="Arial"/>
          <w:sz w:val="24"/>
          <w:szCs w:val="24"/>
        </w:rPr>
        <w:t xml:space="preserve"> </w:t>
      </w:r>
      <w:r w:rsidRPr="00302ED2">
        <w:rPr>
          <w:rStyle w:val="hps"/>
          <w:rFonts w:ascii="Book Antiqua" w:hAnsi="Book Antiqua" w:cs="Arial"/>
          <w:sz w:val="24"/>
          <w:szCs w:val="24"/>
        </w:rPr>
        <w:t>informuara se</w:t>
      </w:r>
      <w:r w:rsidRPr="00302ED2">
        <w:rPr>
          <w:rFonts w:ascii="Book Antiqua" w:hAnsi="Book Antiqua" w:cs="Arial"/>
          <w:sz w:val="24"/>
          <w:szCs w:val="24"/>
        </w:rPr>
        <w:t xml:space="preserve"> </w:t>
      </w:r>
      <w:r w:rsidRPr="00302ED2">
        <w:rPr>
          <w:rStyle w:val="hps"/>
          <w:rFonts w:ascii="Book Antiqua" w:hAnsi="Book Antiqua" w:cs="Arial"/>
          <w:sz w:val="24"/>
          <w:szCs w:val="24"/>
        </w:rPr>
        <w:t>projekt</w:t>
      </w:r>
      <w:r w:rsidR="0070321B" w:rsidRPr="00302ED2">
        <w:rPr>
          <w:rStyle w:val="hps"/>
          <w:rFonts w:ascii="Book Antiqua" w:hAnsi="Book Antiqua" w:cs="Arial"/>
          <w:sz w:val="24"/>
          <w:szCs w:val="24"/>
        </w:rPr>
        <w:t>et</w:t>
      </w:r>
      <w:r w:rsidRPr="00302ED2">
        <w:rPr>
          <w:rStyle w:val="hps"/>
          <w:rFonts w:ascii="Book Antiqua" w:hAnsi="Book Antiqua" w:cs="Arial"/>
          <w:sz w:val="24"/>
          <w:szCs w:val="24"/>
        </w:rPr>
        <w:t xml:space="preserve"> </w:t>
      </w:r>
      <w:r w:rsidR="0070321B" w:rsidRPr="00302ED2">
        <w:rPr>
          <w:rStyle w:val="hps"/>
          <w:rFonts w:ascii="Book Antiqua" w:hAnsi="Book Antiqua" w:cs="Arial"/>
          <w:sz w:val="24"/>
          <w:szCs w:val="24"/>
        </w:rPr>
        <w:t>e</w:t>
      </w:r>
      <w:r w:rsidRPr="00302ED2">
        <w:rPr>
          <w:rStyle w:val="hps"/>
          <w:rFonts w:ascii="Book Antiqua" w:hAnsi="Book Antiqua" w:cs="Arial"/>
          <w:sz w:val="24"/>
          <w:szCs w:val="24"/>
        </w:rPr>
        <w:t xml:space="preserve"> tyre</w:t>
      </w:r>
      <w:r w:rsidRPr="00302ED2">
        <w:rPr>
          <w:rFonts w:ascii="Book Antiqua" w:hAnsi="Book Antiqua" w:cs="Arial"/>
          <w:sz w:val="24"/>
          <w:szCs w:val="24"/>
        </w:rPr>
        <w:t xml:space="preserve"> </w:t>
      </w:r>
      <w:r w:rsidR="00BC43E9" w:rsidRPr="00302ED2">
        <w:rPr>
          <w:rStyle w:val="hps"/>
          <w:rFonts w:ascii="Book Antiqua" w:hAnsi="Book Antiqua" w:cs="Arial"/>
          <w:sz w:val="24"/>
          <w:szCs w:val="24"/>
        </w:rPr>
        <w:t>janë</w:t>
      </w:r>
      <w:r w:rsidRPr="00302ED2">
        <w:rPr>
          <w:rStyle w:val="hps"/>
          <w:rFonts w:ascii="Book Antiqua" w:hAnsi="Book Antiqua" w:cs="Arial"/>
          <w:sz w:val="24"/>
          <w:szCs w:val="24"/>
        </w:rPr>
        <w:t xml:space="preserve"> miratuar</w:t>
      </w:r>
      <w:r w:rsidRPr="00302ED2">
        <w:rPr>
          <w:rFonts w:ascii="Book Antiqua" w:hAnsi="Book Antiqua" w:cs="Arial"/>
          <w:sz w:val="24"/>
          <w:szCs w:val="24"/>
        </w:rPr>
        <w:t xml:space="preserve"> </w:t>
      </w:r>
      <w:r w:rsidR="00D7389B" w:rsidRPr="00302ED2">
        <w:rPr>
          <w:rStyle w:val="hps"/>
          <w:rFonts w:ascii="Book Antiqua" w:hAnsi="Book Antiqua" w:cs="Arial"/>
          <w:sz w:val="24"/>
          <w:szCs w:val="24"/>
        </w:rPr>
        <w:t>dhe</w:t>
      </w:r>
      <w:r w:rsidRPr="00302ED2">
        <w:rPr>
          <w:rStyle w:val="hps"/>
          <w:rFonts w:ascii="Book Antiqua" w:hAnsi="Book Antiqua" w:cs="Arial"/>
          <w:sz w:val="24"/>
          <w:szCs w:val="24"/>
        </w:rPr>
        <w:t xml:space="preserve"> </w:t>
      </w:r>
      <w:r w:rsidRPr="00302ED2">
        <w:rPr>
          <w:rFonts w:ascii="Book Antiqua" w:hAnsi="Book Antiqua" w:cs="Arial"/>
          <w:sz w:val="24"/>
          <w:szCs w:val="24"/>
        </w:rPr>
        <w:t xml:space="preserve"> </w:t>
      </w:r>
      <w:r w:rsidR="00691936" w:rsidRPr="00302ED2">
        <w:rPr>
          <w:rFonts w:ascii="Book Antiqua" w:hAnsi="Book Antiqua" w:cs="Arial"/>
          <w:sz w:val="24"/>
          <w:szCs w:val="24"/>
        </w:rPr>
        <w:t xml:space="preserve">do të ju ofrohen </w:t>
      </w:r>
      <w:r w:rsidR="00BC43E9" w:rsidRPr="00302ED2">
        <w:rPr>
          <w:rStyle w:val="hps"/>
          <w:rFonts w:ascii="Book Antiqua" w:hAnsi="Book Antiqua" w:cs="Arial"/>
          <w:sz w:val="24"/>
          <w:szCs w:val="24"/>
        </w:rPr>
        <w:t>Marrëveshjet</w:t>
      </w:r>
      <w:r w:rsidR="0070321B" w:rsidRPr="00302ED2">
        <w:rPr>
          <w:rStyle w:val="hps"/>
          <w:rFonts w:ascii="Book Antiqua" w:hAnsi="Book Antiqua" w:cs="Arial"/>
          <w:sz w:val="24"/>
          <w:szCs w:val="24"/>
        </w:rPr>
        <w:t xml:space="preserve">  e </w:t>
      </w:r>
      <w:r w:rsidRPr="00302ED2">
        <w:rPr>
          <w:rStyle w:val="hps"/>
          <w:rFonts w:ascii="Book Antiqua" w:hAnsi="Book Antiqua" w:cs="Arial"/>
          <w:sz w:val="24"/>
          <w:szCs w:val="24"/>
        </w:rPr>
        <w:t>Mirëkuptimit</w:t>
      </w:r>
      <w:r w:rsidRPr="00302ED2">
        <w:rPr>
          <w:rFonts w:ascii="Book Antiqua" w:hAnsi="Book Antiqua" w:cs="Arial"/>
          <w:sz w:val="24"/>
          <w:szCs w:val="24"/>
        </w:rPr>
        <w:t xml:space="preserve"> </w:t>
      </w:r>
      <w:r w:rsidRPr="00302ED2">
        <w:rPr>
          <w:rStyle w:val="hpsatn"/>
          <w:rFonts w:ascii="Book Antiqua" w:hAnsi="Book Antiqua" w:cs="Arial"/>
          <w:sz w:val="24"/>
          <w:szCs w:val="24"/>
        </w:rPr>
        <w:t>(</w:t>
      </w:r>
      <w:r w:rsidR="0070321B" w:rsidRPr="00302ED2">
        <w:rPr>
          <w:rFonts w:ascii="Book Antiqua" w:hAnsi="Book Antiqua" w:cs="Arial"/>
          <w:sz w:val="24"/>
          <w:szCs w:val="24"/>
        </w:rPr>
        <w:t>MM)</w:t>
      </w:r>
      <w:r w:rsidRPr="00302ED2">
        <w:rPr>
          <w:rFonts w:ascii="Book Antiqua" w:hAnsi="Book Antiqua" w:cs="Arial"/>
          <w:sz w:val="24"/>
          <w:szCs w:val="24"/>
        </w:rPr>
        <w:t xml:space="preserve"> </w:t>
      </w:r>
      <w:r w:rsidR="00691936" w:rsidRPr="00302ED2">
        <w:rPr>
          <w:rFonts w:ascii="Book Antiqua" w:hAnsi="Book Antiqua" w:cs="Arial"/>
          <w:sz w:val="24"/>
          <w:szCs w:val="24"/>
        </w:rPr>
        <w:t xml:space="preserve">të cilat </w:t>
      </w:r>
      <w:r w:rsidRPr="00302ED2">
        <w:rPr>
          <w:rStyle w:val="hps"/>
          <w:rFonts w:ascii="Book Antiqua" w:hAnsi="Book Antiqua" w:cs="Arial"/>
          <w:sz w:val="24"/>
          <w:szCs w:val="24"/>
        </w:rPr>
        <w:t>do të hartohe</w:t>
      </w:r>
      <w:r w:rsidR="0070321B" w:rsidRPr="00302ED2">
        <w:rPr>
          <w:rStyle w:val="hps"/>
          <w:rFonts w:ascii="Book Antiqua" w:hAnsi="Book Antiqua" w:cs="Arial"/>
          <w:sz w:val="24"/>
          <w:szCs w:val="24"/>
        </w:rPr>
        <w:t>n</w:t>
      </w:r>
      <w:r w:rsidRPr="00302ED2">
        <w:rPr>
          <w:rFonts w:ascii="Book Antiqua" w:hAnsi="Book Antiqua" w:cs="Arial"/>
          <w:sz w:val="24"/>
          <w:szCs w:val="24"/>
        </w:rPr>
        <w:t xml:space="preserve"> </w:t>
      </w:r>
      <w:r w:rsidRPr="00302ED2">
        <w:rPr>
          <w:rStyle w:val="hps"/>
          <w:rFonts w:ascii="Book Antiqua" w:hAnsi="Book Antiqua" w:cs="Arial"/>
          <w:sz w:val="24"/>
          <w:szCs w:val="24"/>
        </w:rPr>
        <w:t>nga M</w:t>
      </w:r>
      <w:r w:rsidR="00667ECB" w:rsidRPr="00302ED2">
        <w:rPr>
          <w:rStyle w:val="hps"/>
          <w:rFonts w:ascii="Book Antiqua" w:hAnsi="Book Antiqua" w:cs="Arial"/>
          <w:sz w:val="24"/>
          <w:szCs w:val="24"/>
        </w:rPr>
        <w:t>ZHR</w:t>
      </w:r>
      <w:r w:rsidR="0070321B" w:rsidRPr="00302ED2">
        <w:rPr>
          <w:rStyle w:val="hps"/>
          <w:rFonts w:ascii="Book Antiqua" w:hAnsi="Book Antiqua" w:cs="Arial"/>
          <w:sz w:val="24"/>
          <w:szCs w:val="24"/>
        </w:rPr>
        <w:t>-ja</w:t>
      </w:r>
      <w:r w:rsidRPr="00302ED2">
        <w:rPr>
          <w:rFonts w:ascii="Book Antiqua" w:hAnsi="Book Antiqua" w:cs="Arial"/>
          <w:sz w:val="24"/>
          <w:szCs w:val="24"/>
        </w:rPr>
        <w:t xml:space="preserve">. </w:t>
      </w:r>
      <w:r w:rsidRPr="00302ED2">
        <w:rPr>
          <w:rStyle w:val="hps"/>
          <w:rFonts w:ascii="Book Antiqua" w:hAnsi="Book Antiqua" w:cs="Arial"/>
          <w:sz w:val="24"/>
          <w:szCs w:val="24"/>
        </w:rPr>
        <w:t>Pasi q</w:t>
      </w:r>
      <w:r w:rsidR="000E2B3D" w:rsidRPr="00302ED2">
        <w:rPr>
          <w:rStyle w:val="hps"/>
          <w:rFonts w:ascii="Book Antiqua" w:hAnsi="Book Antiqua" w:cs="Arial"/>
          <w:sz w:val="24"/>
          <w:szCs w:val="24"/>
        </w:rPr>
        <w:t>ë</w:t>
      </w:r>
      <w:r w:rsidR="00D7389B" w:rsidRPr="00302ED2">
        <w:rPr>
          <w:rStyle w:val="hps"/>
          <w:rFonts w:ascii="Book Antiqua" w:hAnsi="Book Antiqua" w:cs="Arial"/>
          <w:sz w:val="24"/>
          <w:szCs w:val="24"/>
        </w:rPr>
        <w:t xml:space="preserve"> </w:t>
      </w:r>
      <w:r w:rsidR="0070321B" w:rsidRPr="00302ED2">
        <w:rPr>
          <w:rStyle w:val="hps"/>
          <w:rFonts w:ascii="Book Antiqua" w:hAnsi="Book Antiqua" w:cs="Arial"/>
          <w:sz w:val="24"/>
          <w:szCs w:val="24"/>
        </w:rPr>
        <w:t xml:space="preserve">të </w:t>
      </w:r>
      <w:r w:rsidR="00BC43E9" w:rsidRPr="00302ED2">
        <w:rPr>
          <w:rStyle w:val="hps"/>
          <w:rFonts w:ascii="Book Antiqua" w:hAnsi="Book Antiqua" w:cs="Arial"/>
          <w:sz w:val="24"/>
          <w:szCs w:val="24"/>
        </w:rPr>
        <w:t>nënshkruhet MM në</w:t>
      </w:r>
      <w:r w:rsidR="007B54E9" w:rsidRPr="00302ED2">
        <w:rPr>
          <w:rStyle w:val="hps"/>
          <w:rFonts w:ascii="Book Antiqua" w:hAnsi="Book Antiqua" w:cs="Arial"/>
          <w:sz w:val="24"/>
          <w:szCs w:val="24"/>
        </w:rPr>
        <w:t xml:space="preserve"> </w:t>
      </w:r>
      <w:r w:rsidR="0070321B" w:rsidRPr="00302ED2">
        <w:rPr>
          <w:rStyle w:val="hps"/>
          <w:rFonts w:ascii="Book Antiqua" w:hAnsi="Book Antiqua" w:cs="Arial"/>
          <w:sz w:val="24"/>
          <w:szCs w:val="24"/>
        </w:rPr>
        <w:t xml:space="preserve">mes </w:t>
      </w:r>
      <w:r w:rsidR="00BC43E9" w:rsidRPr="00302ED2">
        <w:rPr>
          <w:rStyle w:val="hps"/>
          <w:rFonts w:ascii="Book Antiqua" w:hAnsi="Book Antiqua" w:cs="Arial"/>
          <w:sz w:val="24"/>
          <w:szCs w:val="24"/>
        </w:rPr>
        <w:t>të</w:t>
      </w:r>
      <w:r w:rsidR="007B54E9" w:rsidRPr="00302ED2">
        <w:rPr>
          <w:rStyle w:val="hps"/>
          <w:rFonts w:ascii="Book Antiqua" w:hAnsi="Book Antiqua" w:cs="Arial"/>
          <w:sz w:val="24"/>
          <w:szCs w:val="24"/>
        </w:rPr>
        <w:t xml:space="preserve"> </w:t>
      </w:r>
      <w:r w:rsidR="00BC43E9" w:rsidRPr="00302ED2">
        <w:rPr>
          <w:rStyle w:val="hps"/>
          <w:rFonts w:ascii="Book Antiqua" w:hAnsi="Book Antiqua" w:cs="Arial"/>
          <w:sz w:val="24"/>
          <w:szCs w:val="24"/>
        </w:rPr>
        <w:t>palëve</w:t>
      </w:r>
      <w:r w:rsidR="007B54E9" w:rsidRPr="00302ED2">
        <w:rPr>
          <w:rStyle w:val="hps"/>
          <w:rFonts w:ascii="Book Antiqua" w:hAnsi="Book Antiqua" w:cs="Arial"/>
          <w:sz w:val="24"/>
          <w:szCs w:val="24"/>
        </w:rPr>
        <w:t xml:space="preserve"> nënshkruese</w:t>
      </w:r>
      <w:r w:rsidRPr="00302ED2">
        <w:rPr>
          <w:rFonts w:ascii="Book Antiqua" w:hAnsi="Book Antiqua" w:cs="Arial"/>
          <w:sz w:val="24"/>
          <w:szCs w:val="24"/>
        </w:rPr>
        <w:t>,</w:t>
      </w:r>
      <w:r w:rsidR="000D431D" w:rsidRPr="00302ED2">
        <w:rPr>
          <w:rFonts w:ascii="Book Antiqua" w:hAnsi="Book Antiqua" w:cs="Arial"/>
          <w:sz w:val="24"/>
          <w:szCs w:val="24"/>
        </w:rPr>
        <w:t xml:space="preserve"> </w:t>
      </w:r>
      <w:r w:rsidR="00667ECB" w:rsidRPr="00302ED2">
        <w:rPr>
          <w:rStyle w:val="hps"/>
          <w:rFonts w:ascii="Book Antiqua" w:hAnsi="Book Antiqua" w:cs="Arial"/>
          <w:sz w:val="24"/>
          <w:szCs w:val="24"/>
        </w:rPr>
        <w:t>MZHR</w:t>
      </w:r>
      <w:r w:rsidR="00667ECB" w:rsidRPr="00302ED2">
        <w:rPr>
          <w:rFonts w:ascii="Book Antiqua" w:hAnsi="Book Antiqua" w:cs="Arial"/>
          <w:sz w:val="24"/>
          <w:szCs w:val="24"/>
        </w:rPr>
        <w:t xml:space="preserve"> </w:t>
      </w:r>
      <w:r w:rsidR="007138B6" w:rsidRPr="00302ED2">
        <w:rPr>
          <w:rFonts w:ascii="Book Antiqua" w:hAnsi="Book Antiqua" w:cs="Arial"/>
          <w:sz w:val="24"/>
          <w:szCs w:val="24"/>
        </w:rPr>
        <w:t xml:space="preserve">apo komuna </w:t>
      </w:r>
      <w:r w:rsidR="00080744" w:rsidRPr="00302ED2">
        <w:rPr>
          <w:rFonts w:ascii="Book Antiqua" w:hAnsi="Book Antiqua" w:cs="Arial"/>
          <w:sz w:val="24"/>
          <w:szCs w:val="24"/>
        </w:rPr>
        <w:t>varësisht</w:t>
      </w:r>
      <w:r w:rsidR="007138B6" w:rsidRPr="00302ED2">
        <w:rPr>
          <w:rFonts w:ascii="Book Antiqua" w:hAnsi="Book Antiqua" w:cs="Arial"/>
          <w:sz w:val="24"/>
          <w:szCs w:val="24"/>
        </w:rPr>
        <w:t xml:space="preserve"> nga MM </w:t>
      </w:r>
      <w:r w:rsidR="0032493C" w:rsidRPr="00302ED2">
        <w:rPr>
          <w:rFonts w:ascii="Book Antiqua" w:hAnsi="Book Antiqua" w:cs="Arial"/>
          <w:sz w:val="24"/>
          <w:szCs w:val="24"/>
        </w:rPr>
        <w:t>do t</w:t>
      </w:r>
      <w:r w:rsidR="00691936" w:rsidRPr="00302ED2">
        <w:rPr>
          <w:rFonts w:ascii="Book Antiqua" w:hAnsi="Book Antiqua" w:cs="Arial"/>
          <w:sz w:val="24"/>
          <w:szCs w:val="24"/>
        </w:rPr>
        <w:t>ë</w:t>
      </w:r>
      <w:r w:rsidR="0032493C" w:rsidRPr="00302ED2">
        <w:rPr>
          <w:rFonts w:ascii="Book Antiqua" w:hAnsi="Book Antiqua" w:cs="Arial"/>
          <w:sz w:val="24"/>
          <w:szCs w:val="24"/>
        </w:rPr>
        <w:t xml:space="preserve"> fillo</w:t>
      </w:r>
      <w:r w:rsidR="00691936" w:rsidRPr="00302ED2">
        <w:rPr>
          <w:rFonts w:ascii="Book Antiqua" w:hAnsi="Book Antiqua" w:cs="Arial"/>
          <w:sz w:val="24"/>
          <w:szCs w:val="24"/>
        </w:rPr>
        <w:t>j</w:t>
      </w:r>
      <w:r w:rsidR="0032493C" w:rsidRPr="00302ED2">
        <w:rPr>
          <w:rFonts w:ascii="Book Antiqua" w:hAnsi="Book Antiqua" w:cs="Arial"/>
          <w:sz w:val="24"/>
          <w:szCs w:val="24"/>
        </w:rPr>
        <w:t xml:space="preserve"> me procedurat </w:t>
      </w:r>
      <w:r w:rsidR="00BC43E9" w:rsidRPr="00302ED2">
        <w:rPr>
          <w:rFonts w:ascii="Book Antiqua" w:hAnsi="Book Antiqua" w:cs="Arial"/>
          <w:sz w:val="24"/>
          <w:szCs w:val="24"/>
        </w:rPr>
        <w:t>për</w:t>
      </w:r>
      <w:r w:rsidR="0032493C" w:rsidRPr="00302ED2">
        <w:rPr>
          <w:rFonts w:ascii="Book Antiqua" w:hAnsi="Book Antiqua" w:cs="Arial"/>
          <w:sz w:val="24"/>
          <w:szCs w:val="24"/>
        </w:rPr>
        <w:t xml:space="preserve"> implementimin e projekteve</w:t>
      </w:r>
      <w:r w:rsidR="0070321B" w:rsidRPr="00302ED2">
        <w:rPr>
          <w:rFonts w:ascii="Book Antiqua" w:hAnsi="Book Antiqua" w:cs="Arial"/>
          <w:sz w:val="24"/>
          <w:szCs w:val="24"/>
        </w:rPr>
        <w:t>.</w:t>
      </w:r>
      <w:r w:rsidR="0032493C" w:rsidRPr="00302ED2">
        <w:rPr>
          <w:rFonts w:ascii="Book Antiqua" w:hAnsi="Book Antiqua" w:cs="Arial"/>
          <w:sz w:val="24"/>
          <w:szCs w:val="24"/>
        </w:rPr>
        <w:t xml:space="preserve"> </w:t>
      </w:r>
      <w:r w:rsidR="003D4776" w:rsidRPr="00302ED2">
        <w:rPr>
          <w:rStyle w:val="hps"/>
          <w:rFonts w:ascii="Book Antiqua" w:hAnsi="Book Antiqua" w:cs="Arial"/>
          <w:sz w:val="24"/>
          <w:szCs w:val="24"/>
        </w:rPr>
        <w:t>Për</w:t>
      </w:r>
      <w:r w:rsidR="00DD19DE" w:rsidRPr="00302ED2">
        <w:rPr>
          <w:rStyle w:val="hps"/>
          <w:rFonts w:ascii="Book Antiqua" w:hAnsi="Book Antiqua" w:cs="Arial"/>
          <w:sz w:val="24"/>
          <w:szCs w:val="24"/>
        </w:rPr>
        <w:t xml:space="preserve"> p</w:t>
      </w:r>
      <w:r w:rsidR="008B32B4" w:rsidRPr="00302ED2">
        <w:rPr>
          <w:rStyle w:val="hps"/>
          <w:rFonts w:ascii="Book Antiqua" w:hAnsi="Book Antiqua" w:cs="Arial"/>
          <w:sz w:val="24"/>
          <w:szCs w:val="24"/>
        </w:rPr>
        <w:t>rojektet</w:t>
      </w:r>
      <w:r w:rsidR="008B32B4" w:rsidRPr="00302ED2">
        <w:rPr>
          <w:rFonts w:ascii="Book Antiqua" w:hAnsi="Book Antiqua" w:cs="Arial"/>
          <w:sz w:val="24"/>
          <w:szCs w:val="24"/>
        </w:rPr>
        <w:t xml:space="preserve"> </w:t>
      </w:r>
      <w:r w:rsidR="008B32B4" w:rsidRPr="00302ED2">
        <w:rPr>
          <w:rStyle w:val="hps"/>
          <w:rFonts w:ascii="Book Antiqua" w:hAnsi="Book Antiqua" w:cs="Arial"/>
          <w:sz w:val="24"/>
          <w:szCs w:val="24"/>
        </w:rPr>
        <w:t>që nuk</w:t>
      </w:r>
      <w:r w:rsidR="008B32B4" w:rsidRPr="00302ED2">
        <w:rPr>
          <w:rFonts w:ascii="Book Antiqua" w:hAnsi="Book Antiqua" w:cs="Arial"/>
          <w:sz w:val="24"/>
          <w:szCs w:val="24"/>
        </w:rPr>
        <w:t xml:space="preserve"> e </w:t>
      </w:r>
      <w:r w:rsidR="003D4776" w:rsidRPr="00302ED2">
        <w:rPr>
          <w:rStyle w:val="hps"/>
          <w:rFonts w:ascii="Book Antiqua" w:hAnsi="Book Antiqua" w:cs="Arial"/>
          <w:sz w:val="24"/>
          <w:szCs w:val="24"/>
        </w:rPr>
        <w:t>kalojnë</w:t>
      </w:r>
      <w:r w:rsidR="00DD19DE" w:rsidRPr="00302ED2">
        <w:rPr>
          <w:rStyle w:val="hps"/>
          <w:rFonts w:ascii="Book Antiqua" w:hAnsi="Book Antiqua" w:cs="Arial"/>
          <w:sz w:val="24"/>
          <w:szCs w:val="24"/>
        </w:rPr>
        <w:t xml:space="preserve"> </w:t>
      </w:r>
      <w:r w:rsidR="008B32B4" w:rsidRPr="00302ED2">
        <w:rPr>
          <w:rFonts w:ascii="Book Antiqua" w:hAnsi="Book Antiqua" w:cs="Arial"/>
          <w:sz w:val="24"/>
          <w:szCs w:val="24"/>
        </w:rPr>
        <w:t xml:space="preserve">pragun e </w:t>
      </w:r>
      <w:r w:rsidR="008B32B4" w:rsidRPr="00302ED2">
        <w:rPr>
          <w:rStyle w:val="hps"/>
          <w:rFonts w:ascii="Book Antiqua" w:hAnsi="Book Antiqua" w:cs="Arial"/>
          <w:sz w:val="24"/>
          <w:szCs w:val="24"/>
        </w:rPr>
        <w:t>pik</w:t>
      </w:r>
      <w:r w:rsidR="000E2B3D" w:rsidRPr="00302ED2">
        <w:rPr>
          <w:rStyle w:val="hps"/>
          <w:rFonts w:ascii="Book Antiqua" w:hAnsi="Book Antiqua" w:cs="Arial"/>
          <w:sz w:val="24"/>
          <w:szCs w:val="24"/>
        </w:rPr>
        <w:t>ë</w:t>
      </w:r>
      <w:r w:rsidR="008B32B4" w:rsidRPr="00302ED2">
        <w:rPr>
          <w:rStyle w:val="hps"/>
          <w:rFonts w:ascii="Book Antiqua" w:hAnsi="Book Antiqua" w:cs="Arial"/>
          <w:sz w:val="24"/>
          <w:szCs w:val="24"/>
        </w:rPr>
        <w:t>ve</w:t>
      </w:r>
      <w:r w:rsidR="008B32B4" w:rsidRPr="00302ED2">
        <w:rPr>
          <w:rFonts w:ascii="Book Antiqua" w:hAnsi="Book Antiqua" w:cs="Arial"/>
          <w:sz w:val="24"/>
          <w:szCs w:val="24"/>
        </w:rPr>
        <w:t xml:space="preserve"> </w:t>
      </w:r>
      <w:r w:rsidR="008B32B4" w:rsidRPr="00302ED2">
        <w:rPr>
          <w:rStyle w:val="hps"/>
          <w:rFonts w:ascii="Book Antiqua" w:hAnsi="Book Antiqua" w:cs="Arial"/>
          <w:sz w:val="24"/>
          <w:szCs w:val="24"/>
        </w:rPr>
        <w:t>prej 50</w:t>
      </w:r>
      <w:r w:rsidR="008B32B4" w:rsidRPr="00302ED2">
        <w:rPr>
          <w:rFonts w:ascii="Book Antiqua" w:hAnsi="Book Antiqua" w:cs="Arial"/>
          <w:sz w:val="24"/>
          <w:szCs w:val="24"/>
        </w:rPr>
        <w:t xml:space="preserve">% </w:t>
      </w:r>
      <w:r w:rsidR="00DD19DE" w:rsidRPr="00302ED2">
        <w:rPr>
          <w:rFonts w:ascii="Book Antiqua" w:hAnsi="Book Antiqua" w:cs="Arial"/>
          <w:sz w:val="24"/>
          <w:szCs w:val="24"/>
        </w:rPr>
        <w:t xml:space="preserve">komunat </w:t>
      </w:r>
      <w:r w:rsidR="008B32B4" w:rsidRPr="00302ED2">
        <w:rPr>
          <w:rStyle w:val="hps"/>
          <w:rFonts w:ascii="Book Antiqua" w:hAnsi="Book Antiqua" w:cs="Arial"/>
          <w:sz w:val="24"/>
          <w:szCs w:val="24"/>
        </w:rPr>
        <w:t>do të informohen</w:t>
      </w:r>
      <w:r w:rsidR="008B32B4" w:rsidRPr="00302ED2">
        <w:rPr>
          <w:rFonts w:ascii="Book Antiqua" w:hAnsi="Book Antiqua" w:cs="Arial"/>
          <w:sz w:val="24"/>
          <w:szCs w:val="24"/>
        </w:rPr>
        <w:t xml:space="preserve"> </w:t>
      </w:r>
      <w:r w:rsidR="008B32B4" w:rsidRPr="00302ED2">
        <w:rPr>
          <w:rStyle w:val="hps"/>
          <w:rFonts w:ascii="Book Antiqua" w:hAnsi="Book Antiqua" w:cs="Arial"/>
          <w:sz w:val="24"/>
          <w:szCs w:val="24"/>
        </w:rPr>
        <w:t>nga M</w:t>
      </w:r>
      <w:r w:rsidR="00667ECB" w:rsidRPr="00302ED2">
        <w:rPr>
          <w:rStyle w:val="hps"/>
          <w:rFonts w:ascii="Book Antiqua" w:hAnsi="Book Antiqua" w:cs="Arial"/>
          <w:sz w:val="24"/>
          <w:szCs w:val="24"/>
        </w:rPr>
        <w:t>ZHR</w:t>
      </w:r>
      <w:r w:rsidR="00B021BA" w:rsidRPr="00302ED2">
        <w:rPr>
          <w:rFonts w:ascii="Book Antiqua" w:hAnsi="Book Antiqua" w:cs="Arial"/>
          <w:sz w:val="24"/>
          <w:szCs w:val="24"/>
        </w:rPr>
        <w:t>.</w:t>
      </w:r>
    </w:p>
    <w:p w14:paraId="6241CEB2" w14:textId="77777777" w:rsidR="00D244D6" w:rsidRPr="00302ED2" w:rsidRDefault="008B32B4" w:rsidP="009B1F29">
      <w:pPr>
        <w:pStyle w:val="ListParagraph"/>
        <w:spacing w:line="360" w:lineRule="auto"/>
        <w:ind w:left="0"/>
        <w:rPr>
          <w:rFonts w:ascii="Book Antiqua" w:hAnsi="Book Antiqua"/>
          <w:sz w:val="24"/>
          <w:szCs w:val="24"/>
        </w:rPr>
      </w:pPr>
      <w:r w:rsidRPr="00302ED2">
        <w:rPr>
          <w:rFonts w:ascii="Book Antiqua" w:hAnsi="Book Antiqua"/>
          <w:b/>
          <w:sz w:val="24"/>
          <w:szCs w:val="24"/>
        </w:rPr>
        <w:t xml:space="preserve">Kushtet e </w:t>
      </w:r>
      <w:proofErr w:type="spellStart"/>
      <w:r w:rsidRPr="00302ED2">
        <w:rPr>
          <w:rFonts w:ascii="Book Antiqua" w:hAnsi="Book Antiqua"/>
          <w:b/>
          <w:sz w:val="24"/>
          <w:szCs w:val="24"/>
        </w:rPr>
        <w:t>pranueshm</w:t>
      </w:r>
      <w:r w:rsidR="000E2B3D" w:rsidRPr="00302ED2">
        <w:rPr>
          <w:rFonts w:ascii="Book Antiqua" w:hAnsi="Book Antiqua"/>
          <w:b/>
          <w:sz w:val="24"/>
          <w:szCs w:val="24"/>
        </w:rPr>
        <w:t>ë</w:t>
      </w:r>
      <w:r w:rsidRPr="00302ED2">
        <w:rPr>
          <w:rFonts w:ascii="Book Antiqua" w:hAnsi="Book Antiqua"/>
          <w:b/>
          <w:sz w:val="24"/>
          <w:szCs w:val="24"/>
        </w:rPr>
        <w:t>ris</w:t>
      </w:r>
      <w:r w:rsidR="000E2B3D" w:rsidRPr="00302ED2">
        <w:rPr>
          <w:rFonts w:ascii="Book Antiqua" w:hAnsi="Book Antiqua"/>
          <w:b/>
          <w:sz w:val="24"/>
          <w:szCs w:val="24"/>
        </w:rPr>
        <w:t>ë</w:t>
      </w:r>
      <w:proofErr w:type="spellEnd"/>
    </w:p>
    <w:p w14:paraId="11A3736F" w14:textId="77777777" w:rsidR="008B32B4" w:rsidRPr="00302ED2" w:rsidRDefault="008B32B4" w:rsidP="009B1F29">
      <w:pPr>
        <w:pStyle w:val="ListParagraph"/>
        <w:spacing w:line="360" w:lineRule="auto"/>
        <w:ind w:left="0"/>
        <w:rPr>
          <w:rFonts w:ascii="Book Antiqua" w:hAnsi="Book Antiqua"/>
          <w:sz w:val="24"/>
          <w:szCs w:val="24"/>
        </w:rPr>
      </w:pPr>
      <w:r w:rsidRPr="00302ED2">
        <w:rPr>
          <w:rFonts w:ascii="Book Antiqua" w:hAnsi="Book Antiqua"/>
          <w:sz w:val="24"/>
          <w:szCs w:val="24"/>
        </w:rPr>
        <w:t>Ky fond do 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jet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i hapur p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r aplikime nga </w:t>
      </w:r>
      <w:r w:rsidR="00977126">
        <w:rPr>
          <w:rFonts w:ascii="Book Antiqua" w:hAnsi="Book Antiqua"/>
          <w:sz w:val="24"/>
          <w:szCs w:val="24"/>
        </w:rPr>
        <w:t>komunat</w:t>
      </w:r>
      <w:r w:rsidRPr="00302ED2">
        <w:rPr>
          <w:rFonts w:ascii="Book Antiqua" w:hAnsi="Book Antiqua"/>
          <w:sz w:val="24"/>
          <w:szCs w:val="24"/>
        </w:rPr>
        <w:t xml:space="preserve">. </w:t>
      </w:r>
      <w:r w:rsidR="008F267A" w:rsidRPr="00302ED2">
        <w:rPr>
          <w:rFonts w:ascii="Book Antiqua" w:hAnsi="Book Antiqua"/>
          <w:sz w:val="24"/>
          <w:szCs w:val="24"/>
        </w:rPr>
        <w:t>Çdo komun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8F267A" w:rsidRPr="00302ED2">
        <w:rPr>
          <w:rFonts w:ascii="Book Antiqua" w:hAnsi="Book Antiqua"/>
          <w:sz w:val="24"/>
          <w:szCs w:val="24"/>
        </w:rPr>
        <w:t xml:space="preserve"> mund 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8F267A" w:rsidRPr="00302ED2">
        <w:rPr>
          <w:rFonts w:ascii="Book Antiqua" w:hAnsi="Book Antiqua"/>
          <w:sz w:val="24"/>
          <w:szCs w:val="24"/>
        </w:rPr>
        <w:t xml:space="preserve"> paraqes aplikacion</w:t>
      </w:r>
      <w:r w:rsidR="00DA5BDF">
        <w:rPr>
          <w:rFonts w:ascii="Book Antiqua" w:hAnsi="Book Antiqua"/>
          <w:sz w:val="24"/>
          <w:szCs w:val="24"/>
        </w:rPr>
        <w:t>et sipas kategorive t</w:t>
      </w:r>
      <w:r w:rsidR="0037760E">
        <w:rPr>
          <w:rFonts w:ascii="Book Antiqua" w:hAnsi="Book Antiqua"/>
          <w:sz w:val="24"/>
          <w:szCs w:val="24"/>
        </w:rPr>
        <w:t>ë</w:t>
      </w:r>
      <w:r w:rsidR="00DA5BDF">
        <w:rPr>
          <w:rFonts w:ascii="Book Antiqua" w:hAnsi="Book Antiqua"/>
          <w:sz w:val="24"/>
          <w:szCs w:val="24"/>
        </w:rPr>
        <w:t xml:space="preserve"> p</w:t>
      </w:r>
      <w:r w:rsidR="0037760E">
        <w:rPr>
          <w:rFonts w:ascii="Book Antiqua" w:hAnsi="Book Antiqua"/>
          <w:sz w:val="24"/>
          <w:szCs w:val="24"/>
        </w:rPr>
        <w:t>ë</w:t>
      </w:r>
      <w:r w:rsidR="00DA5BDF">
        <w:rPr>
          <w:rFonts w:ascii="Book Antiqua" w:hAnsi="Book Antiqua"/>
          <w:sz w:val="24"/>
          <w:szCs w:val="24"/>
        </w:rPr>
        <w:t>rcaktuara</w:t>
      </w:r>
      <w:r w:rsidR="008F267A" w:rsidRPr="00302ED2">
        <w:rPr>
          <w:rFonts w:ascii="Book Antiqua" w:hAnsi="Book Antiqua"/>
          <w:sz w:val="24"/>
          <w:szCs w:val="24"/>
        </w:rPr>
        <w:t>.  Aplikacionet duhet 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8F267A" w:rsidRPr="00302ED2">
        <w:rPr>
          <w:rFonts w:ascii="Book Antiqua" w:hAnsi="Book Antiqua"/>
          <w:sz w:val="24"/>
          <w:szCs w:val="24"/>
        </w:rPr>
        <w:t xml:space="preserve"> ndjekin kriteret e p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8F267A" w:rsidRPr="00302ED2">
        <w:rPr>
          <w:rFonts w:ascii="Book Antiqua" w:hAnsi="Book Antiqua"/>
          <w:sz w:val="24"/>
          <w:szCs w:val="24"/>
        </w:rPr>
        <w:t>rcaktuara n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8F267A" w:rsidRPr="00302ED2">
        <w:rPr>
          <w:rFonts w:ascii="Book Antiqua" w:hAnsi="Book Antiqua"/>
          <w:sz w:val="24"/>
          <w:szCs w:val="24"/>
        </w:rPr>
        <w:t xml:space="preserve"> paket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8F267A" w:rsidRPr="00302ED2">
        <w:rPr>
          <w:rFonts w:ascii="Book Antiqua" w:hAnsi="Book Antiqua"/>
          <w:sz w:val="24"/>
          <w:szCs w:val="24"/>
        </w:rPr>
        <w:t>n e aplikimit dhe duhet 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8F267A" w:rsidRPr="00302ED2">
        <w:rPr>
          <w:rFonts w:ascii="Book Antiqua" w:hAnsi="Book Antiqua"/>
          <w:sz w:val="24"/>
          <w:szCs w:val="24"/>
        </w:rPr>
        <w:t xml:space="preserve"> jen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8F267A" w:rsidRPr="00302ED2">
        <w:rPr>
          <w:rFonts w:ascii="Book Antiqua" w:hAnsi="Book Antiqua"/>
          <w:sz w:val="24"/>
          <w:szCs w:val="24"/>
        </w:rPr>
        <w:t xml:space="preserve"> brenda kompetencave </w:t>
      </w:r>
      <w:proofErr w:type="spellStart"/>
      <w:r w:rsidR="0059303E" w:rsidRPr="00302ED2">
        <w:rPr>
          <w:rFonts w:ascii="Book Antiqua" w:hAnsi="Book Antiqua"/>
          <w:sz w:val="24"/>
          <w:szCs w:val="24"/>
        </w:rPr>
        <w:t>vetanake</w:t>
      </w:r>
      <w:proofErr w:type="spellEnd"/>
      <w:r w:rsidR="0059303E" w:rsidRPr="00302ED2">
        <w:rPr>
          <w:rFonts w:ascii="Book Antiqua" w:hAnsi="Book Antiqua"/>
          <w:sz w:val="24"/>
          <w:szCs w:val="24"/>
        </w:rPr>
        <w:t xml:space="preserve"> </w:t>
      </w:r>
      <w:r w:rsidR="008F267A" w:rsidRPr="00302ED2">
        <w:rPr>
          <w:rFonts w:ascii="Book Antiqua" w:hAnsi="Book Antiqua"/>
          <w:sz w:val="24"/>
          <w:szCs w:val="24"/>
        </w:rPr>
        <w:t>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8F267A" w:rsidRPr="00302ED2">
        <w:rPr>
          <w:rFonts w:ascii="Book Antiqua" w:hAnsi="Book Antiqua"/>
          <w:sz w:val="24"/>
          <w:szCs w:val="24"/>
        </w:rPr>
        <w:t xml:space="preserve"> komunave siç p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8F267A" w:rsidRPr="00302ED2">
        <w:rPr>
          <w:rFonts w:ascii="Book Antiqua" w:hAnsi="Book Antiqua"/>
          <w:sz w:val="24"/>
          <w:szCs w:val="24"/>
        </w:rPr>
        <w:t>rcaktohet n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8F267A" w:rsidRPr="00302ED2">
        <w:rPr>
          <w:rFonts w:ascii="Book Antiqua" w:hAnsi="Book Antiqua"/>
          <w:sz w:val="24"/>
          <w:szCs w:val="24"/>
        </w:rPr>
        <w:t xml:space="preserve"> Nenin 17 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8F267A" w:rsidRPr="00302ED2">
        <w:rPr>
          <w:rFonts w:ascii="Book Antiqua" w:hAnsi="Book Antiqua"/>
          <w:sz w:val="24"/>
          <w:szCs w:val="24"/>
        </w:rPr>
        <w:t xml:space="preserve"> Ligjit p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8F267A" w:rsidRPr="00302ED2">
        <w:rPr>
          <w:rFonts w:ascii="Book Antiqua" w:hAnsi="Book Antiqua"/>
          <w:sz w:val="24"/>
          <w:szCs w:val="24"/>
        </w:rPr>
        <w:t>r Vet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8F267A" w:rsidRPr="00302ED2">
        <w:rPr>
          <w:rFonts w:ascii="Book Antiqua" w:hAnsi="Book Antiqua"/>
          <w:sz w:val="24"/>
          <w:szCs w:val="24"/>
        </w:rPr>
        <w:t>qeverisje Lokale n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8F267A" w:rsidRPr="00302ED2">
        <w:rPr>
          <w:rFonts w:ascii="Book Antiqua" w:hAnsi="Book Antiqua"/>
          <w:sz w:val="24"/>
          <w:szCs w:val="24"/>
        </w:rPr>
        <w:t xml:space="preserve"> Kosov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8F267A" w:rsidRPr="00302ED2">
        <w:rPr>
          <w:rFonts w:ascii="Book Antiqua" w:hAnsi="Book Antiqua"/>
          <w:sz w:val="24"/>
          <w:szCs w:val="24"/>
        </w:rPr>
        <w:t xml:space="preserve">. </w:t>
      </w:r>
    </w:p>
    <w:p w14:paraId="46902AF6" w14:textId="77777777" w:rsidR="008F267A" w:rsidRPr="00302ED2" w:rsidRDefault="008F267A" w:rsidP="007F70DC">
      <w:pPr>
        <w:pStyle w:val="ListParagraph"/>
        <w:tabs>
          <w:tab w:val="left" w:pos="1080"/>
        </w:tabs>
        <w:spacing w:line="360" w:lineRule="auto"/>
        <w:ind w:left="0"/>
        <w:rPr>
          <w:rFonts w:ascii="Book Antiqua" w:hAnsi="Book Antiqua"/>
          <w:sz w:val="24"/>
          <w:szCs w:val="24"/>
        </w:rPr>
      </w:pPr>
      <w:r w:rsidRPr="00302ED2">
        <w:rPr>
          <w:rFonts w:ascii="Book Antiqua" w:hAnsi="Book Antiqua"/>
          <w:b/>
          <w:sz w:val="24"/>
          <w:szCs w:val="24"/>
        </w:rPr>
        <w:t>Kostot e pranueshme</w:t>
      </w:r>
      <w:r w:rsidRPr="00302ED2">
        <w:rPr>
          <w:rFonts w:ascii="Book Antiqua" w:hAnsi="Book Antiqua"/>
          <w:sz w:val="24"/>
          <w:szCs w:val="24"/>
        </w:rPr>
        <w:t xml:space="preserve"> </w:t>
      </w:r>
    </w:p>
    <w:p w14:paraId="23CCFDB4" w14:textId="77777777" w:rsidR="00B15C2E" w:rsidRPr="00302ED2" w:rsidRDefault="0059303E" w:rsidP="009B1F29">
      <w:pPr>
        <w:pStyle w:val="ListParagraph"/>
        <w:spacing w:line="360" w:lineRule="auto"/>
        <w:ind w:left="0"/>
        <w:rPr>
          <w:rFonts w:ascii="Book Antiqua" w:hAnsi="Book Antiqua"/>
          <w:sz w:val="24"/>
          <w:szCs w:val="24"/>
        </w:rPr>
      </w:pPr>
      <w:r w:rsidRPr="00302ED2">
        <w:rPr>
          <w:rFonts w:ascii="Book Antiqua" w:hAnsi="Book Antiqua"/>
          <w:sz w:val="24"/>
          <w:szCs w:val="24"/>
        </w:rPr>
        <w:t xml:space="preserve">Kosto e </w:t>
      </w:r>
      <w:r w:rsidR="003D4776" w:rsidRPr="00302ED2">
        <w:rPr>
          <w:rFonts w:ascii="Book Antiqua" w:hAnsi="Book Antiqua"/>
          <w:sz w:val="24"/>
          <w:szCs w:val="24"/>
        </w:rPr>
        <w:t>pranueshëm</w:t>
      </w:r>
      <w:r w:rsidRPr="00302ED2">
        <w:rPr>
          <w:rFonts w:ascii="Book Antiqua" w:hAnsi="Book Antiqua"/>
          <w:sz w:val="24"/>
          <w:szCs w:val="24"/>
        </w:rPr>
        <w:t xml:space="preserve"> e projekti</w:t>
      </w:r>
      <w:r w:rsidR="00080744" w:rsidRPr="00302ED2">
        <w:rPr>
          <w:rFonts w:ascii="Book Antiqua" w:hAnsi="Book Antiqua"/>
          <w:sz w:val="24"/>
          <w:szCs w:val="24"/>
        </w:rPr>
        <w:t>t</w:t>
      </w:r>
      <w:r w:rsidRPr="00302ED2">
        <w:rPr>
          <w:rFonts w:ascii="Book Antiqua" w:hAnsi="Book Antiqua"/>
          <w:sz w:val="24"/>
          <w:szCs w:val="24"/>
        </w:rPr>
        <w:t xml:space="preserve"> duhet te </w:t>
      </w:r>
      <w:r w:rsidR="003D4776" w:rsidRPr="00302ED2">
        <w:rPr>
          <w:rFonts w:ascii="Book Antiqua" w:hAnsi="Book Antiqua"/>
          <w:sz w:val="24"/>
          <w:szCs w:val="24"/>
        </w:rPr>
        <w:t>përfshi</w:t>
      </w:r>
      <w:r w:rsidR="00977126">
        <w:rPr>
          <w:rFonts w:ascii="Book Antiqua" w:hAnsi="Book Antiqua"/>
          <w:sz w:val="24"/>
          <w:szCs w:val="24"/>
        </w:rPr>
        <w:t>j</w:t>
      </w:r>
      <w:r w:rsidR="003D4776" w:rsidRPr="00302ED2">
        <w:rPr>
          <w:rFonts w:ascii="Book Antiqua" w:hAnsi="Book Antiqua"/>
          <w:sz w:val="24"/>
          <w:szCs w:val="24"/>
        </w:rPr>
        <w:t>në</w:t>
      </w:r>
      <w:r w:rsidRPr="00302ED2">
        <w:rPr>
          <w:rFonts w:ascii="Book Antiqua" w:hAnsi="Book Antiqua"/>
          <w:sz w:val="24"/>
          <w:szCs w:val="24"/>
        </w:rPr>
        <w:t xml:space="preserve"> kosto esenciale </w:t>
      </w:r>
      <w:r w:rsidR="003D4776" w:rsidRPr="00302ED2">
        <w:rPr>
          <w:rFonts w:ascii="Book Antiqua" w:hAnsi="Book Antiqua"/>
          <w:sz w:val="24"/>
          <w:szCs w:val="24"/>
        </w:rPr>
        <w:t>për</w:t>
      </w:r>
      <w:r w:rsidRPr="00302ED2">
        <w:rPr>
          <w:rFonts w:ascii="Book Antiqua" w:hAnsi="Book Antiqua"/>
          <w:sz w:val="24"/>
          <w:szCs w:val="24"/>
        </w:rPr>
        <w:t xml:space="preserve"> sigurimin e realizmit t</w:t>
      </w:r>
      <w:r w:rsidR="00080744" w:rsidRPr="00302ED2">
        <w:rPr>
          <w:rFonts w:ascii="Book Antiqua" w:hAnsi="Book Antiqua"/>
          <w:sz w:val="24"/>
          <w:szCs w:val="24"/>
        </w:rPr>
        <w:t>ë</w:t>
      </w:r>
      <w:r w:rsidRPr="00302ED2">
        <w:rPr>
          <w:rFonts w:ascii="Book Antiqua" w:hAnsi="Book Antiqua"/>
          <w:sz w:val="24"/>
          <w:szCs w:val="24"/>
        </w:rPr>
        <w:t xml:space="preserve"> </w:t>
      </w:r>
      <w:r w:rsidR="003D4776" w:rsidRPr="00302ED2">
        <w:rPr>
          <w:rFonts w:ascii="Book Antiqua" w:hAnsi="Book Antiqua"/>
          <w:sz w:val="24"/>
          <w:szCs w:val="24"/>
        </w:rPr>
        <w:t>suksesshëm</w:t>
      </w:r>
      <w:r w:rsidR="00080744" w:rsidRPr="00302ED2">
        <w:rPr>
          <w:rFonts w:ascii="Book Antiqua" w:hAnsi="Book Antiqua"/>
          <w:sz w:val="24"/>
          <w:szCs w:val="24"/>
        </w:rPr>
        <w:t xml:space="preserve">  të projektit.</w:t>
      </w:r>
    </w:p>
    <w:p w14:paraId="0A2DB02B" w14:textId="77777777" w:rsidR="005361D7" w:rsidRPr="00302ED2" w:rsidRDefault="005361D7" w:rsidP="009B1F29">
      <w:pPr>
        <w:pStyle w:val="ListParagraph"/>
        <w:spacing w:line="360" w:lineRule="auto"/>
        <w:ind w:left="0"/>
        <w:rPr>
          <w:rFonts w:ascii="Book Antiqua" w:hAnsi="Book Antiqua"/>
          <w:sz w:val="24"/>
          <w:szCs w:val="24"/>
        </w:rPr>
      </w:pPr>
      <w:r w:rsidRPr="00302ED2">
        <w:rPr>
          <w:rFonts w:ascii="Book Antiqua" w:hAnsi="Book Antiqua"/>
          <w:b/>
          <w:sz w:val="24"/>
          <w:szCs w:val="24"/>
        </w:rPr>
        <w:t>Kostot  e papranueshme</w:t>
      </w:r>
    </w:p>
    <w:p w14:paraId="15CC29EE" w14:textId="77777777" w:rsidR="005361D7" w:rsidRDefault="00080744" w:rsidP="009B1F29">
      <w:pPr>
        <w:pStyle w:val="ListParagraph"/>
        <w:spacing w:line="360" w:lineRule="auto"/>
        <w:ind w:left="0"/>
        <w:rPr>
          <w:rStyle w:val="hps"/>
          <w:rFonts w:ascii="Book Antiqua" w:hAnsi="Book Antiqua" w:cs="Arial"/>
          <w:sz w:val="24"/>
          <w:szCs w:val="24"/>
        </w:rPr>
      </w:pPr>
      <w:r w:rsidRPr="00302ED2">
        <w:rPr>
          <w:rStyle w:val="hps"/>
          <w:rFonts w:ascii="Book Antiqua" w:hAnsi="Book Antiqua" w:cs="Arial"/>
          <w:sz w:val="24"/>
          <w:szCs w:val="24"/>
        </w:rPr>
        <w:t>Të</w:t>
      </w:r>
      <w:r w:rsidR="005361D7" w:rsidRPr="00302ED2">
        <w:rPr>
          <w:rStyle w:val="hps"/>
          <w:rFonts w:ascii="Book Antiqua" w:hAnsi="Book Antiqua" w:cs="Arial"/>
          <w:sz w:val="24"/>
          <w:szCs w:val="24"/>
        </w:rPr>
        <w:t xml:space="preserve"> gjitha shpenzimet </w:t>
      </w:r>
      <w:r w:rsidR="003D4776" w:rsidRPr="00302ED2">
        <w:rPr>
          <w:rStyle w:val="hps"/>
          <w:rFonts w:ascii="Book Antiqua" w:hAnsi="Book Antiqua" w:cs="Arial"/>
          <w:sz w:val="24"/>
          <w:szCs w:val="24"/>
        </w:rPr>
        <w:t>për</w:t>
      </w:r>
      <w:r w:rsidR="005361D7" w:rsidRPr="00302ED2">
        <w:rPr>
          <w:rStyle w:val="hps"/>
          <w:rFonts w:ascii="Book Antiqua" w:hAnsi="Book Antiqua" w:cs="Arial"/>
          <w:sz w:val="24"/>
          <w:szCs w:val="24"/>
        </w:rPr>
        <w:t xml:space="preserve"> zhvillimin dhe menaxhimin e projekti</w:t>
      </w:r>
      <w:r w:rsidRPr="00302ED2">
        <w:rPr>
          <w:rStyle w:val="hps"/>
          <w:rFonts w:ascii="Book Antiqua" w:hAnsi="Book Antiqua" w:cs="Arial"/>
          <w:sz w:val="24"/>
          <w:szCs w:val="24"/>
        </w:rPr>
        <w:t>t</w:t>
      </w:r>
      <w:r w:rsidR="005361D7" w:rsidRPr="00302ED2">
        <w:rPr>
          <w:rStyle w:val="hps"/>
          <w:rFonts w:ascii="Book Antiqua" w:hAnsi="Book Antiqua" w:cs="Arial"/>
          <w:sz w:val="24"/>
          <w:szCs w:val="24"/>
        </w:rPr>
        <w:t xml:space="preserve"> sa i </w:t>
      </w:r>
      <w:r w:rsidR="003D4776" w:rsidRPr="00302ED2">
        <w:rPr>
          <w:rStyle w:val="hps"/>
          <w:rFonts w:ascii="Book Antiqua" w:hAnsi="Book Antiqua" w:cs="Arial"/>
          <w:sz w:val="24"/>
          <w:szCs w:val="24"/>
        </w:rPr>
        <w:t>përket</w:t>
      </w:r>
      <w:r w:rsidR="005361D7" w:rsidRPr="00302ED2">
        <w:rPr>
          <w:rStyle w:val="hps"/>
          <w:rFonts w:ascii="Book Antiqua" w:hAnsi="Book Antiqua" w:cs="Arial"/>
          <w:sz w:val="24"/>
          <w:szCs w:val="24"/>
        </w:rPr>
        <w:t xml:space="preserve"> burimeve </w:t>
      </w:r>
      <w:r w:rsidR="003D4776" w:rsidRPr="00302ED2">
        <w:rPr>
          <w:rStyle w:val="hps"/>
          <w:rFonts w:ascii="Book Antiqua" w:hAnsi="Book Antiqua" w:cs="Arial"/>
          <w:sz w:val="24"/>
          <w:szCs w:val="24"/>
        </w:rPr>
        <w:t>njerëzore</w:t>
      </w:r>
      <w:r w:rsidR="005361D7" w:rsidRPr="00302ED2">
        <w:rPr>
          <w:rStyle w:val="hps"/>
          <w:rFonts w:ascii="Book Antiqua" w:hAnsi="Book Antiqua" w:cs="Arial"/>
          <w:sz w:val="24"/>
          <w:szCs w:val="24"/>
        </w:rPr>
        <w:t xml:space="preserve"> nuk do t</w:t>
      </w:r>
      <w:r w:rsidRPr="00302ED2">
        <w:rPr>
          <w:rStyle w:val="hps"/>
          <w:rFonts w:ascii="Book Antiqua" w:hAnsi="Book Antiqua" w:cs="Arial"/>
          <w:sz w:val="24"/>
          <w:szCs w:val="24"/>
        </w:rPr>
        <w:t>ë</w:t>
      </w:r>
      <w:r w:rsidR="005361D7" w:rsidRPr="00302ED2">
        <w:rPr>
          <w:rStyle w:val="hps"/>
          <w:rFonts w:ascii="Book Antiqua" w:hAnsi="Book Antiqua" w:cs="Arial"/>
          <w:sz w:val="24"/>
          <w:szCs w:val="24"/>
        </w:rPr>
        <w:t xml:space="preserve"> </w:t>
      </w:r>
      <w:r w:rsidR="003D4776" w:rsidRPr="00302ED2">
        <w:rPr>
          <w:rStyle w:val="hps"/>
          <w:rFonts w:ascii="Book Antiqua" w:hAnsi="Book Antiqua" w:cs="Arial"/>
          <w:sz w:val="24"/>
          <w:szCs w:val="24"/>
        </w:rPr>
        <w:t>kompensohen</w:t>
      </w:r>
      <w:r w:rsidR="005361D7" w:rsidRPr="00302ED2">
        <w:rPr>
          <w:rStyle w:val="hps"/>
          <w:rFonts w:ascii="Book Antiqua" w:hAnsi="Book Antiqua" w:cs="Arial"/>
          <w:sz w:val="24"/>
          <w:szCs w:val="24"/>
        </w:rPr>
        <w:t xml:space="preserve"> </w:t>
      </w:r>
      <w:r w:rsidR="003D4776" w:rsidRPr="00302ED2">
        <w:rPr>
          <w:rStyle w:val="hps"/>
          <w:rFonts w:ascii="Book Antiqua" w:hAnsi="Book Antiqua" w:cs="Arial"/>
          <w:sz w:val="24"/>
          <w:szCs w:val="24"/>
        </w:rPr>
        <w:t>për</w:t>
      </w:r>
      <w:r w:rsidR="005361D7" w:rsidRPr="00302ED2">
        <w:rPr>
          <w:rStyle w:val="hps"/>
          <w:rFonts w:ascii="Book Antiqua" w:hAnsi="Book Antiqua" w:cs="Arial"/>
          <w:sz w:val="24"/>
          <w:szCs w:val="24"/>
        </w:rPr>
        <w:t xml:space="preserve"> realizimin e projektit.</w:t>
      </w:r>
    </w:p>
    <w:p w14:paraId="54714DCD" w14:textId="77777777" w:rsidR="00453746" w:rsidRPr="00302ED2" w:rsidRDefault="00F11A5C" w:rsidP="009B1F29">
      <w:pPr>
        <w:pStyle w:val="ListParagraph"/>
        <w:spacing w:line="360" w:lineRule="auto"/>
        <w:ind w:left="0"/>
        <w:outlineLvl w:val="0"/>
        <w:rPr>
          <w:rFonts w:ascii="Book Antiqua" w:hAnsi="Book Antiqua"/>
          <w:sz w:val="24"/>
          <w:szCs w:val="24"/>
        </w:rPr>
      </w:pPr>
      <w:r w:rsidRPr="00302ED2">
        <w:rPr>
          <w:rFonts w:ascii="Book Antiqua" w:hAnsi="Book Antiqua"/>
          <w:b/>
          <w:sz w:val="24"/>
          <w:szCs w:val="24"/>
        </w:rPr>
        <w:t>Roli i AZHR-ve</w:t>
      </w:r>
      <w:r w:rsidRPr="00302ED2">
        <w:rPr>
          <w:rFonts w:ascii="Book Antiqua" w:hAnsi="Book Antiqua"/>
          <w:sz w:val="24"/>
          <w:szCs w:val="24"/>
        </w:rPr>
        <w:t xml:space="preserve"> </w:t>
      </w:r>
    </w:p>
    <w:p w14:paraId="19C2901C" w14:textId="77777777" w:rsidR="00790A9F" w:rsidRPr="00302ED2" w:rsidRDefault="00044451" w:rsidP="00667ECB">
      <w:pPr>
        <w:pStyle w:val="ListParagraph"/>
        <w:spacing w:line="360" w:lineRule="auto"/>
        <w:ind w:left="0"/>
        <w:rPr>
          <w:rStyle w:val="hps"/>
          <w:rFonts w:ascii="Book Antiqua" w:hAnsi="Book Antiqua" w:cs="Arial"/>
          <w:sz w:val="24"/>
          <w:szCs w:val="24"/>
        </w:rPr>
      </w:pPr>
      <w:r>
        <w:rPr>
          <w:rStyle w:val="hps"/>
          <w:rFonts w:ascii="Book Antiqua" w:hAnsi="Book Antiqua" w:cs="Arial"/>
          <w:sz w:val="24"/>
          <w:szCs w:val="24"/>
        </w:rPr>
        <w:t>Komunat mund</w:t>
      </w:r>
      <w:r w:rsidR="00790A9F" w:rsidRPr="00302ED2">
        <w:rPr>
          <w:rStyle w:val="hps"/>
          <w:rFonts w:ascii="Book Antiqua" w:hAnsi="Book Antiqua" w:cs="Arial"/>
          <w:sz w:val="24"/>
          <w:szCs w:val="24"/>
        </w:rPr>
        <w:t xml:space="preserve"> të ftojnë AZHR</w:t>
      </w:r>
      <w:r w:rsidR="00080744" w:rsidRPr="00302ED2">
        <w:rPr>
          <w:rStyle w:val="hps"/>
          <w:rFonts w:ascii="Book Antiqua" w:hAnsi="Book Antiqua" w:cs="Arial"/>
          <w:sz w:val="24"/>
          <w:szCs w:val="24"/>
        </w:rPr>
        <w:t>-të</w:t>
      </w:r>
      <w:r w:rsidR="00790A9F" w:rsidRPr="00302ED2">
        <w:rPr>
          <w:rStyle w:val="hps"/>
          <w:rFonts w:ascii="Book Antiqua" w:hAnsi="Book Antiqua" w:cs="Arial"/>
          <w:sz w:val="24"/>
          <w:szCs w:val="24"/>
        </w:rPr>
        <w:t xml:space="preserve"> ku ato bëjnë pjesë, për të ndihmuar zhvillimin dhe përgatitjen e projekteve të pranueshme në bazë të strategjive lokale dhe rajonale për zhvillim ekonomik. AZHR mund të ndihmojnë komunat</w:t>
      </w:r>
      <w:r w:rsidR="00977126">
        <w:rPr>
          <w:rStyle w:val="hps"/>
          <w:rFonts w:ascii="Book Antiqua" w:hAnsi="Book Antiqua" w:cs="Arial"/>
          <w:sz w:val="24"/>
          <w:szCs w:val="24"/>
        </w:rPr>
        <w:t xml:space="preserve"> në hartimin e projekt propozimeve</w:t>
      </w:r>
      <w:r w:rsidR="00790A9F" w:rsidRPr="00302ED2">
        <w:rPr>
          <w:rStyle w:val="hps"/>
          <w:rFonts w:ascii="Book Antiqua" w:hAnsi="Book Antiqua" w:cs="Arial"/>
          <w:sz w:val="24"/>
          <w:szCs w:val="24"/>
        </w:rPr>
        <w:t xml:space="preserve">. </w:t>
      </w:r>
    </w:p>
    <w:p w14:paraId="581F4575" w14:textId="77777777" w:rsidR="0030347E" w:rsidRPr="00302ED2" w:rsidRDefault="00FF5CC4" w:rsidP="00080744">
      <w:pPr>
        <w:spacing w:line="240" w:lineRule="auto"/>
        <w:outlineLvl w:val="0"/>
        <w:rPr>
          <w:rFonts w:ascii="Book Antiqua" w:hAnsi="Book Antiqua"/>
          <w:b/>
          <w:sz w:val="24"/>
          <w:szCs w:val="24"/>
        </w:rPr>
      </w:pPr>
      <w:r w:rsidRPr="00302ED2">
        <w:rPr>
          <w:rFonts w:ascii="Book Antiqua" w:hAnsi="Book Antiqua"/>
          <w:b/>
          <w:sz w:val="24"/>
          <w:szCs w:val="24"/>
        </w:rPr>
        <w:t>Procedura e implementimit</w:t>
      </w:r>
    </w:p>
    <w:p w14:paraId="42B877B0" w14:textId="77777777" w:rsidR="002A7BC9" w:rsidRDefault="003A61AC" w:rsidP="00667ECB">
      <w:pPr>
        <w:pStyle w:val="ListParagraph"/>
        <w:spacing w:line="360" w:lineRule="auto"/>
        <w:ind w:left="0"/>
        <w:rPr>
          <w:rStyle w:val="hps"/>
          <w:rFonts w:ascii="Book Antiqua" w:hAnsi="Book Antiqua" w:cs="Arial"/>
          <w:sz w:val="24"/>
          <w:szCs w:val="24"/>
        </w:rPr>
      </w:pPr>
      <w:r w:rsidRPr="00302ED2">
        <w:rPr>
          <w:rStyle w:val="hps"/>
          <w:rFonts w:ascii="Book Antiqua" w:hAnsi="Book Antiqua" w:cs="Arial"/>
          <w:sz w:val="24"/>
          <w:szCs w:val="24"/>
        </w:rPr>
        <w:t>Zhvillimi</w:t>
      </w:r>
      <w:r w:rsidR="002F5956" w:rsidRPr="00302ED2">
        <w:rPr>
          <w:rStyle w:val="hps"/>
          <w:rFonts w:ascii="Book Antiqua" w:hAnsi="Book Antiqua" w:cs="Arial"/>
          <w:sz w:val="24"/>
          <w:szCs w:val="24"/>
        </w:rPr>
        <w:t xml:space="preserve"> dhe miratimi </w:t>
      </w:r>
      <w:r w:rsidRPr="00302ED2">
        <w:rPr>
          <w:rStyle w:val="hps"/>
          <w:rFonts w:ascii="Book Antiqua" w:hAnsi="Book Antiqua" w:cs="Arial"/>
          <w:sz w:val="24"/>
          <w:szCs w:val="24"/>
        </w:rPr>
        <w:t xml:space="preserve">i </w:t>
      </w:r>
      <w:r w:rsidR="003D4776" w:rsidRPr="00302ED2">
        <w:rPr>
          <w:rStyle w:val="hps"/>
          <w:rFonts w:ascii="Book Antiqua" w:hAnsi="Book Antiqua" w:cs="Arial"/>
          <w:sz w:val="24"/>
          <w:szCs w:val="24"/>
        </w:rPr>
        <w:t>marrëveshje</w:t>
      </w:r>
      <w:r w:rsidR="00F07E65" w:rsidRPr="00302ED2">
        <w:rPr>
          <w:rStyle w:val="hps"/>
          <w:rFonts w:ascii="Book Antiqua" w:hAnsi="Book Antiqua" w:cs="Arial"/>
          <w:sz w:val="24"/>
          <w:szCs w:val="24"/>
        </w:rPr>
        <w:t xml:space="preserve"> të m</w:t>
      </w:r>
      <w:r w:rsidRPr="00302ED2">
        <w:rPr>
          <w:rStyle w:val="hps"/>
          <w:rFonts w:ascii="Book Antiqua" w:hAnsi="Book Antiqua" w:cs="Arial"/>
          <w:sz w:val="24"/>
          <w:szCs w:val="24"/>
        </w:rPr>
        <w:t>irëkuptimit</w:t>
      </w:r>
      <w:r w:rsidR="002F5956" w:rsidRPr="00302ED2">
        <w:rPr>
          <w:rStyle w:val="hps"/>
          <w:rFonts w:ascii="Book Antiqua" w:hAnsi="Book Antiqua" w:cs="Arial"/>
          <w:sz w:val="24"/>
          <w:szCs w:val="24"/>
        </w:rPr>
        <w:t xml:space="preserve"> (</w:t>
      </w:r>
      <w:proofErr w:type="spellStart"/>
      <w:r w:rsidR="002F5956" w:rsidRPr="00302ED2">
        <w:rPr>
          <w:rStyle w:val="hps"/>
          <w:rFonts w:ascii="Book Antiqua" w:hAnsi="Book Antiqua" w:cs="Arial"/>
          <w:sz w:val="24"/>
          <w:szCs w:val="24"/>
        </w:rPr>
        <w:t>M</w:t>
      </w:r>
      <w:r w:rsidR="004B3748" w:rsidRPr="00302ED2">
        <w:rPr>
          <w:rStyle w:val="hps"/>
          <w:rFonts w:ascii="Book Antiqua" w:hAnsi="Book Antiqua" w:cs="Arial"/>
          <w:sz w:val="24"/>
          <w:szCs w:val="24"/>
        </w:rPr>
        <w:t>i</w:t>
      </w:r>
      <w:r w:rsidR="002F5956" w:rsidRPr="00302ED2">
        <w:rPr>
          <w:rStyle w:val="hps"/>
          <w:rFonts w:ascii="Book Antiqua" w:hAnsi="Book Antiqua" w:cs="Arial"/>
          <w:sz w:val="24"/>
          <w:szCs w:val="24"/>
        </w:rPr>
        <w:t>M</w:t>
      </w:r>
      <w:proofErr w:type="spellEnd"/>
      <w:r w:rsidR="002F5956" w:rsidRPr="00302ED2">
        <w:rPr>
          <w:rStyle w:val="hps"/>
          <w:rFonts w:ascii="Book Antiqua" w:hAnsi="Book Antiqua" w:cs="Arial"/>
          <w:sz w:val="24"/>
          <w:szCs w:val="24"/>
        </w:rPr>
        <w:t>).</w:t>
      </w:r>
      <w:r w:rsidR="00667ECB" w:rsidRPr="00302ED2">
        <w:rPr>
          <w:rStyle w:val="hps"/>
          <w:rFonts w:ascii="Book Antiqua" w:hAnsi="Book Antiqua" w:cs="Arial"/>
          <w:sz w:val="24"/>
          <w:szCs w:val="24"/>
        </w:rPr>
        <w:t xml:space="preserve"> </w:t>
      </w:r>
      <w:r w:rsidRPr="00302ED2">
        <w:rPr>
          <w:rStyle w:val="hps"/>
          <w:rFonts w:ascii="Book Antiqua" w:hAnsi="Book Antiqua" w:cs="Arial"/>
          <w:sz w:val="24"/>
          <w:szCs w:val="24"/>
        </w:rPr>
        <w:t>Komunat të cilat i dor</w:t>
      </w:r>
      <w:r w:rsidR="000E2B3D" w:rsidRPr="00302ED2">
        <w:rPr>
          <w:rStyle w:val="hps"/>
          <w:rFonts w:ascii="Book Antiqua" w:hAnsi="Book Antiqua" w:cs="Arial"/>
          <w:sz w:val="24"/>
          <w:szCs w:val="24"/>
        </w:rPr>
        <w:t>ë</w:t>
      </w:r>
      <w:r w:rsidRPr="00302ED2">
        <w:rPr>
          <w:rStyle w:val="hps"/>
          <w:rFonts w:ascii="Book Antiqua" w:hAnsi="Book Antiqua" w:cs="Arial"/>
          <w:sz w:val="24"/>
          <w:szCs w:val="24"/>
        </w:rPr>
        <w:t>zojn</w:t>
      </w:r>
      <w:r w:rsidR="000E2B3D" w:rsidRPr="00302ED2">
        <w:rPr>
          <w:rStyle w:val="hps"/>
          <w:rFonts w:ascii="Book Antiqua" w:hAnsi="Book Antiqua" w:cs="Arial"/>
          <w:sz w:val="24"/>
          <w:szCs w:val="24"/>
        </w:rPr>
        <w:t>ë</w:t>
      </w:r>
      <w:r w:rsidRPr="00302ED2">
        <w:rPr>
          <w:rStyle w:val="hps"/>
          <w:rFonts w:ascii="Book Antiqua" w:hAnsi="Book Antiqua" w:cs="Arial"/>
          <w:sz w:val="24"/>
          <w:szCs w:val="24"/>
        </w:rPr>
        <w:t xml:space="preserve"> aplikacionet e suksesshme, do të informohen nga M</w:t>
      </w:r>
      <w:r w:rsidR="00667ECB" w:rsidRPr="00302ED2">
        <w:rPr>
          <w:rStyle w:val="hps"/>
          <w:rFonts w:ascii="Book Antiqua" w:hAnsi="Book Antiqua" w:cs="Arial"/>
          <w:sz w:val="24"/>
          <w:szCs w:val="24"/>
        </w:rPr>
        <w:t>ZHR</w:t>
      </w:r>
      <w:r w:rsidRPr="00302ED2">
        <w:rPr>
          <w:rStyle w:val="hps"/>
          <w:rFonts w:ascii="Book Antiqua" w:hAnsi="Book Antiqua" w:cs="Arial"/>
          <w:sz w:val="24"/>
          <w:szCs w:val="24"/>
        </w:rPr>
        <w:t xml:space="preserve">-ja sa më shpejt të jetë e mundur pas përfundimit të procesit të vlerësimit. </w:t>
      </w:r>
      <w:proofErr w:type="spellStart"/>
      <w:r w:rsidRPr="00302ED2">
        <w:rPr>
          <w:rStyle w:val="hps"/>
          <w:rFonts w:ascii="Book Antiqua" w:hAnsi="Book Antiqua" w:cs="Arial"/>
          <w:sz w:val="24"/>
          <w:szCs w:val="24"/>
        </w:rPr>
        <w:t>M</w:t>
      </w:r>
      <w:r w:rsidR="004B3748" w:rsidRPr="00302ED2">
        <w:rPr>
          <w:rStyle w:val="hps"/>
          <w:rFonts w:ascii="Book Antiqua" w:hAnsi="Book Antiqua" w:cs="Arial"/>
          <w:sz w:val="24"/>
          <w:szCs w:val="24"/>
        </w:rPr>
        <w:t>i</w:t>
      </w:r>
      <w:r w:rsidRPr="00302ED2">
        <w:rPr>
          <w:rStyle w:val="hps"/>
          <w:rFonts w:ascii="Book Antiqua" w:hAnsi="Book Antiqua" w:cs="Arial"/>
          <w:sz w:val="24"/>
          <w:szCs w:val="24"/>
        </w:rPr>
        <w:t>M</w:t>
      </w:r>
      <w:proofErr w:type="spellEnd"/>
      <w:r w:rsidRPr="00302ED2">
        <w:rPr>
          <w:rStyle w:val="hps"/>
          <w:rFonts w:ascii="Book Antiqua" w:hAnsi="Book Antiqua" w:cs="Arial"/>
          <w:sz w:val="24"/>
          <w:szCs w:val="24"/>
        </w:rPr>
        <w:t xml:space="preserve"> do të përgatitet nga M</w:t>
      </w:r>
      <w:r w:rsidR="00667ECB" w:rsidRPr="00302ED2">
        <w:rPr>
          <w:rStyle w:val="hps"/>
          <w:rFonts w:ascii="Book Antiqua" w:hAnsi="Book Antiqua" w:cs="Arial"/>
          <w:sz w:val="24"/>
          <w:szCs w:val="24"/>
        </w:rPr>
        <w:t>ZHR</w:t>
      </w:r>
      <w:r w:rsidRPr="00302ED2">
        <w:rPr>
          <w:rStyle w:val="hps"/>
          <w:rFonts w:ascii="Book Antiqua" w:hAnsi="Book Antiqua" w:cs="Arial"/>
          <w:sz w:val="24"/>
          <w:szCs w:val="24"/>
        </w:rPr>
        <w:t>-ja dhe do t</w:t>
      </w:r>
      <w:r w:rsidR="000E2B3D" w:rsidRPr="00302ED2">
        <w:rPr>
          <w:rStyle w:val="hps"/>
          <w:rFonts w:ascii="Book Antiqua" w:hAnsi="Book Antiqua" w:cs="Arial"/>
          <w:sz w:val="24"/>
          <w:szCs w:val="24"/>
        </w:rPr>
        <w:t>ë</w:t>
      </w:r>
      <w:r w:rsidRPr="00302ED2">
        <w:rPr>
          <w:rStyle w:val="hps"/>
          <w:rFonts w:ascii="Book Antiqua" w:hAnsi="Book Antiqua" w:cs="Arial"/>
          <w:sz w:val="24"/>
          <w:szCs w:val="24"/>
        </w:rPr>
        <w:t xml:space="preserve"> diskutohe</w:t>
      </w:r>
      <w:r w:rsidR="00667ECB" w:rsidRPr="00302ED2">
        <w:rPr>
          <w:rStyle w:val="hps"/>
          <w:rFonts w:ascii="Book Antiqua" w:hAnsi="Book Antiqua" w:cs="Arial"/>
          <w:sz w:val="24"/>
          <w:szCs w:val="24"/>
        </w:rPr>
        <w:t>n</w:t>
      </w:r>
      <w:r w:rsidRPr="00302ED2">
        <w:rPr>
          <w:rStyle w:val="hps"/>
          <w:rFonts w:ascii="Book Antiqua" w:hAnsi="Book Antiqua" w:cs="Arial"/>
          <w:sz w:val="24"/>
          <w:szCs w:val="24"/>
        </w:rPr>
        <w:t xml:space="preserve"> me komunat. Pasi t</w:t>
      </w:r>
      <w:r w:rsidR="000E2B3D" w:rsidRPr="00302ED2">
        <w:rPr>
          <w:rStyle w:val="hps"/>
          <w:rFonts w:ascii="Book Antiqua" w:hAnsi="Book Antiqua" w:cs="Arial"/>
          <w:sz w:val="24"/>
          <w:szCs w:val="24"/>
        </w:rPr>
        <w:t>ë</w:t>
      </w:r>
      <w:r w:rsidRPr="00302ED2">
        <w:rPr>
          <w:rStyle w:val="hps"/>
          <w:rFonts w:ascii="Book Antiqua" w:hAnsi="Book Antiqua" w:cs="Arial"/>
          <w:sz w:val="24"/>
          <w:szCs w:val="24"/>
        </w:rPr>
        <w:t xml:space="preserve"> jen</w:t>
      </w:r>
      <w:r w:rsidR="000E2B3D" w:rsidRPr="00302ED2">
        <w:rPr>
          <w:rStyle w:val="hps"/>
          <w:rFonts w:ascii="Book Antiqua" w:hAnsi="Book Antiqua" w:cs="Arial"/>
          <w:sz w:val="24"/>
          <w:szCs w:val="24"/>
        </w:rPr>
        <w:t>ë</w:t>
      </w:r>
      <w:r w:rsidR="000826DE" w:rsidRPr="00302ED2">
        <w:rPr>
          <w:rStyle w:val="hps"/>
          <w:rFonts w:ascii="Book Antiqua" w:hAnsi="Book Antiqua" w:cs="Arial"/>
          <w:sz w:val="24"/>
          <w:szCs w:val="24"/>
        </w:rPr>
        <w:t xml:space="preserve"> pajtuar t</w:t>
      </w:r>
      <w:r w:rsidR="00691936" w:rsidRPr="00302ED2">
        <w:rPr>
          <w:rStyle w:val="hps"/>
          <w:rFonts w:ascii="Book Antiqua" w:hAnsi="Book Antiqua" w:cs="Arial"/>
          <w:sz w:val="24"/>
          <w:szCs w:val="24"/>
        </w:rPr>
        <w:t>ë</w:t>
      </w:r>
      <w:r w:rsidR="003D4776" w:rsidRPr="00302ED2">
        <w:rPr>
          <w:rStyle w:val="hps"/>
          <w:rFonts w:ascii="Book Antiqua" w:hAnsi="Book Antiqua" w:cs="Arial"/>
          <w:sz w:val="24"/>
          <w:szCs w:val="24"/>
        </w:rPr>
        <w:t xml:space="preserve"> dy </w:t>
      </w:r>
      <w:r w:rsidR="006E4F98" w:rsidRPr="00302ED2">
        <w:rPr>
          <w:rStyle w:val="hps"/>
          <w:rFonts w:ascii="Book Antiqua" w:hAnsi="Book Antiqua" w:cs="Arial"/>
          <w:sz w:val="24"/>
          <w:szCs w:val="24"/>
        </w:rPr>
        <w:t>palët</w:t>
      </w:r>
      <w:r w:rsidR="000826DE" w:rsidRPr="00302ED2">
        <w:rPr>
          <w:rStyle w:val="hps"/>
          <w:rFonts w:ascii="Book Antiqua" w:hAnsi="Book Antiqua" w:cs="Arial"/>
          <w:sz w:val="24"/>
          <w:szCs w:val="24"/>
        </w:rPr>
        <w:t xml:space="preserve"> mund t</w:t>
      </w:r>
      <w:r w:rsidR="00691936" w:rsidRPr="00302ED2">
        <w:rPr>
          <w:rStyle w:val="hps"/>
          <w:rFonts w:ascii="Book Antiqua" w:hAnsi="Book Antiqua" w:cs="Arial"/>
          <w:sz w:val="24"/>
          <w:szCs w:val="24"/>
        </w:rPr>
        <w:t>ë</w:t>
      </w:r>
      <w:r w:rsidR="000826DE" w:rsidRPr="00302ED2">
        <w:rPr>
          <w:rStyle w:val="hps"/>
          <w:rFonts w:ascii="Book Antiqua" w:hAnsi="Book Antiqua" w:cs="Arial"/>
          <w:sz w:val="24"/>
          <w:szCs w:val="24"/>
        </w:rPr>
        <w:t xml:space="preserve"> nënshkruhen </w:t>
      </w:r>
      <w:proofErr w:type="spellStart"/>
      <w:r w:rsidR="000826DE" w:rsidRPr="00302ED2">
        <w:rPr>
          <w:rStyle w:val="hps"/>
          <w:rFonts w:ascii="Book Antiqua" w:hAnsi="Book Antiqua" w:cs="Arial"/>
          <w:sz w:val="24"/>
          <w:szCs w:val="24"/>
        </w:rPr>
        <w:t>M</w:t>
      </w:r>
      <w:r w:rsidR="004B3748" w:rsidRPr="00302ED2">
        <w:rPr>
          <w:rStyle w:val="hps"/>
          <w:rFonts w:ascii="Book Antiqua" w:hAnsi="Book Antiqua" w:cs="Arial"/>
          <w:sz w:val="24"/>
          <w:szCs w:val="24"/>
        </w:rPr>
        <w:t>i</w:t>
      </w:r>
      <w:r w:rsidR="000826DE" w:rsidRPr="00302ED2">
        <w:rPr>
          <w:rStyle w:val="hps"/>
          <w:rFonts w:ascii="Book Antiqua" w:hAnsi="Book Antiqua" w:cs="Arial"/>
          <w:sz w:val="24"/>
          <w:szCs w:val="24"/>
        </w:rPr>
        <w:t>M</w:t>
      </w:r>
      <w:proofErr w:type="spellEnd"/>
      <w:r w:rsidR="00D244D6" w:rsidRPr="00302ED2">
        <w:rPr>
          <w:rStyle w:val="hps"/>
          <w:rFonts w:ascii="Book Antiqua" w:hAnsi="Book Antiqua" w:cs="Arial"/>
          <w:sz w:val="24"/>
          <w:szCs w:val="24"/>
        </w:rPr>
        <w:t>.</w:t>
      </w:r>
    </w:p>
    <w:p w14:paraId="4C7B5021" w14:textId="77777777" w:rsidR="006B5C6F" w:rsidRDefault="006B5C6F" w:rsidP="00667ECB">
      <w:pPr>
        <w:pStyle w:val="ListParagraph"/>
        <w:spacing w:line="360" w:lineRule="auto"/>
        <w:ind w:left="0"/>
        <w:rPr>
          <w:rStyle w:val="hps"/>
          <w:rFonts w:ascii="Book Antiqua" w:hAnsi="Book Antiqua" w:cs="Arial"/>
          <w:sz w:val="24"/>
          <w:szCs w:val="24"/>
        </w:rPr>
      </w:pPr>
    </w:p>
    <w:p w14:paraId="39D48124" w14:textId="77777777" w:rsidR="00E26014" w:rsidRPr="00302ED2" w:rsidRDefault="00F07E65" w:rsidP="002F5956">
      <w:pPr>
        <w:pStyle w:val="ListParagraph"/>
        <w:spacing w:line="360" w:lineRule="auto"/>
        <w:ind w:left="0"/>
        <w:rPr>
          <w:rFonts w:ascii="Book Antiqua" w:eastAsia="Times New Roman" w:hAnsi="Book Antiqua" w:cs="Arial"/>
          <w:sz w:val="24"/>
          <w:szCs w:val="24"/>
        </w:rPr>
      </w:pPr>
      <w:r w:rsidRPr="00302ED2">
        <w:rPr>
          <w:rFonts w:ascii="Book Antiqua" w:eastAsia="Times New Roman" w:hAnsi="Book Antiqua" w:cs="Arial"/>
          <w:b/>
          <w:sz w:val="24"/>
          <w:szCs w:val="24"/>
        </w:rPr>
        <w:lastRenderedPageBreak/>
        <w:t>Procedurat e p</w:t>
      </w:r>
      <w:r w:rsidR="00276AF9" w:rsidRPr="00302ED2">
        <w:rPr>
          <w:rFonts w:ascii="Book Antiqua" w:eastAsia="Times New Roman" w:hAnsi="Book Antiqua" w:cs="Arial"/>
          <w:b/>
          <w:sz w:val="24"/>
          <w:szCs w:val="24"/>
        </w:rPr>
        <w:t>rokurimi</w:t>
      </w:r>
      <w:r w:rsidRPr="00302ED2">
        <w:rPr>
          <w:rFonts w:ascii="Book Antiqua" w:eastAsia="Times New Roman" w:hAnsi="Book Antiqua" w:cs="Arial"/>
          <w:b/>
          <w:sz w:val="24"/>
          <w:szCs w:val="24"/>
        </w:rPr>
        <w:t>t</w:t>
      </w:r>
    </w:p>
    <w:p w14:paraId="286B12A1" w14:textId="77777777" w:rsidR="009C76B6" w:rsidRPr="00302ED2" w:rsidRDefault="00080744" w:rsidP="005C1E3D">
      <w:pPr>
        <w:spacing w:line="360" w:lineRule="auto"/>
        <w:rPr>
          <w:rStyle w:val="hps"/>
          <w:rFonts w:ascii="Book Antiqua" w:hAnsi="Book Antiqua" w:cs="Arial"/>
          <w:sz w:val="24"/>
          <w:szCs w:val="24"/>
        </w:rPr>
      </w:pPr>
      <w:r w:rsidRPr="00302ED2">
        <w:rPr>
          <w:rStyle w:val="hps"/>
          <w:rFonts w:ascii="Book Antiqua" w:hAnsi="Book Antiqua" w:cs="Arial"/>
          <w:sz w:val="24"/>
          <w:szCs w:val="24"/>
        </w:rPr>
        <w:t>Bartësit e procedurave të prokurimit do të jetë M</w:t>
      </w:r>
      <w:r w:rsidR="00667ECB" w:rsidRPr="00302ED2">
        <w:rPr>
          <w:rStyle w:val="hps"/>
          <w:rFonts w:ascii="Book Antiqua" w:hAnsi="Book Antiqua" w:cs="Arial"/>
          <w:sz w:val="24"/>
          <w:szCs w:val="24"/>
        </w:rPr>
        <w:t>ZHR</w:t>
      </w:r>
      <w:r w:rsidRPr="00302ED2">
        <w:rPr>
          <w:rStyle w:val="hps"/>
          <w:rFonts w:ascii="Book Antiqua" w:hAnsi="Book Antiqua" w:cs="Arial"/>
          <w:sz w:val="24"/>
          <w:szCs w:val="24"/>
        </w:rPr>
        <w:t xml:space="preserve"> përveç nëse ndryshe specifikohet me marrëveshje të mirëkuptimit në mes palëve nënshkruese. </w:t>
      </w:r>
      <w:r w:rsidR="00F07E65" w:rsidRPr="00302ED2">
        <w:rPr>
          <w:rStyle w:val="hps"/>
          <w:rFonts w:ascii="Book Antiqua" w:hAnsi="Book Antiqua" w:cs="Arial"/>
          <w:sz w:val="24"/>
          <w:szCs w:val="24"/>
        </w:rPr>
        <w:t>P</w:t>
      </w:r>
      <w:r w:rsidR="000826DE" w:rsidRPr="00302ED2">
        <w:rPr>
          <w:rStyle w:val="hps"/>
          <w:rFonts w:ascii="Book Antiqua" w:hAnsi="Book Antiqua" w:cs="Arial"/>
          <w:sz w:val="24"/>
          <w:szCs w:val="24"/>
        </w:rPr>
        <w:t xml:space="preserve">rocedurat e prokurimit </w:t>
      </w:r>
      <w:r w:rsidR="009C76B6" w:rsidRPr="00302ED2">
        <w:rPr>
          <w:rStyle w:val="hps"/>
          <w:rFonts w:ascii="Book Antiqua" w:hAnsi="Book Antiqua" w:cs="Arial"/>
          <w:sz w:val="24"/>
          <w:szCs w:val="24"/>
        </w:rPr>
        <w:t>duhet ti referohen ligjit te prokurimit publik</w:t>
      </w:r>
      <w:r w:rsidR="000826DE" w:rsidRPr="00302ED2">
        <w:rPr>
          <w:rStyle w:val="hps"/>
          <w:rFonts w:ascii="Book Antiqua" w:hAnsi="Book Antiqua" w:cs="Arial"/>
          <w:sz w:val="24"/>
          <w:szCs w:val="24"/>
        </w:rPr>
        <w:t xml:space="preserve"> </w:t>
      </w:r>
      <w:r w:rsidR="00BC43E9" w:rsidRPr="00302ED2">
        <w:rPr>
          <w:rStyle w:val="hps"/>
          <w:rFonts w:ascii="Book Antiqua" w:hAnsi="Book Antiqua" w:cs="Arial"/>
          <w:sz w:val="24"/>
          <w:szCs w:val="24"/>
        </w:rPr>
        <w:t>të</w:t>
      </w:r>
      <w:r w:rsidR="009C76B6" w:rsidRPr="00302ED2">
        <w:rPr>
          <w:rStyle w:val="hps"/>
          <w:rFonts w:ascii="Book Antiqua" w:hAnsi="Book Antiqua" w:cs="Arial"/>
          <w:sz w:val="24"/>
          <w:szCs w:val="24"/>
        </w:rPr>
        <w:t xml:space="preserve"> </w:t>
      </w:r>
      <w:r w:rsidR="00BC43E9" w:rsidRPr="00302ED2">
        <w:rPr>
          <w:rStyle w:val="hps"/>
          <w:rFonts w:ascii="Book Antiqua" w:hAnsi="Book Antiqua" w:cs="Arial"/>
          <w:sz w:val="24"/>
          <w:szCs w:val="24"/>
        </w:rPr>
        <w:t>Kosovës</w:t>
      </w:r>
      <w:r w:rsidR="00684CB7" w:rsidRPr="00302ED2">
        <w:rPr>
          <w:rStyle w:val="hps"/>
          <w:rFonts w:ascii="Book Antiqua" w:hAnsi="Book Antiqua" w:cs="Arial"/>
          <w:sz w:val="24"/>
          <w:szCs w:val="24"/>
        </w:rPr>
        <w:t xml:space="preserve"> </w:t>
      </w:r>
      <w:r w:rsidR="009C76B6" w:rsidRPr="00302ED2">
        <w:rPr>
          <w:rStyle w:val="hps"/>
          <w:rFonts w:ascii="Book Antiqua" w:hAnsi="Book Antiqua" w:cs="Arial"/>
          <w:sz w:val="24"/>
          <w:szCs w:val="24"/>
        </w:rPr>
        <w:t>(LPPK)</w:t>
      </w:r>
      <w:r w:rsidR="005C1E3D" w:rsidRPr="00302ED2">
        <w:rPr>
          <w:rStyle w:val="hps"/>
          <w:rFonts w:ascii="Book Antiqua" w:hAnsi="Book Antiqua" w:cs="Arial"/>
          <w:sz w:val="24"/>
          <w:szCs w:val="24"/>
        </w:rPr>
        <w:t>.</w:t>
      </w:r>
    </w:p>
    <w:p w14:paraId="2EB66815" w14:textId="77777777" w:rsidR="0030347E" w:rsidRPr="00302ED2" w:rsidRDefault="007718B5" w:rsidP="00F837DA">
      <w:pPr>
        <w:pStyle w:val="ListParagraph"/>
        <w:spacing w:line="360" w:lineRule="auto"/>
        <w:ind w:left="0"/>
        <w:rPr>
          <w:rFonts w:ascii="Book Antiqua" w:hAnsi="Book Antiqua"/>
          <w:sz w:val="24"/>
          <w:szCs w:val="24"/>
        </w:rPr>
      </w:pPr>
      <w:r w:rsidRPr="00302ED2">
        <w:rPr>
          <w:rFonts w:ascii="Book Antiqua" w:hAnsi="Book Antiqua"/>
          <w:b/>
          <w:sz w:val="24"/>
          <w:szCs w:val="24"/>
        </w:rPr>
        <w:t>Monito</w:t>
      </w:r>
      <w:r w:rsidR="000161A6" w:rsidRPr="00302ED2">
        <w:rPr>
          <w:rFonts w:ascii="Book Antiqua" w:hAnsi="Book Antiqua"/>
          <w:b/>
          <w:sz w:val="24"/>
          <w:szCs w:val="24"/>
        </w:rPr>
        <w:t>rimi dhe Raportimi</w:t>
      </w:r>
    </w:p>
    <w:p w14:paraId="26C3ACF2" w14:textId="77777777" w:rsidR="000161A6" w:rsidRPr="00302ED2" w:rsidRDefault="000161A6" w:rsidP="005C1E3D">
      <w:pPr>
        <w:pStyle w:val="ListParagraph"/>
        <w:spacing w:line="360" w:lineRule="auto"/>
        <w:ind w:left="0"/>
        <w:rPr>
          <w:rFonts w:ascii="Book Antiqua" w:hAnsi="Book Antiqua" w:cs="Arial"/>
          <w:sz w:val="24"/>
          <w:szCs w:val="24"/>
        </w:rPr>
      </w:pPr>
      <w:r w:rsidRPr="00302ED2">
        <w:rPr>
          <w:rFonts w:ascii="Book Antiqua" w:hAnsi="Book Antiqua" w:cs="Arial"/>
          <w:sz w:val="24"/>
          <w:szCs w:val="24"/>
        </w:rPr>
        <w:t>M</w:t>
      </w:r>
      <w:r w:rsidR="005C1E3D" w:rsidRPr="00302ED2">
        <w:rPr>
          <w:rFonts w:ascii="Book Antiqua" w:hAnsi="Book Antiqua" w:cs="Arial"/>
          <w:sz w:val="24"/>
          <w:szCs w:val="24"/>
        </w:rPr>
        <w:t>ZHR</w:t>
      </w:r>
      <w:r w:rsidRPr="00302ED2">
        <w:rPr>
          <w:rFonts w:ascii="Book Antiqua" w:hAnsi="Book Antiqua" w:cs="Arial"/>
          <w:sz w:val="24"/>
          <w:szCs w:val="24"/>
        </w:rPr>
        <w:t xml:space="preserve">-ja </w:t>
      </w:r>
      <w:r w:rsidRPr="00302ED2">
        <w:rPr>
          <w:rStyle w:val="hps"/>
          <w:rFonts w:ascii="Book Antiqua" w:hAnsi="Book Antiqua" w:cs="Arial"/>
          <w:sz w:val="24"/>
          <w:szCs w:val="24"/>
        </w:rPr>
        <w:t>do të monitoroj</w:t>
      </w:r>
      <w:r w:rsidRPr="00302ED2">
        <w:rPr>
          <w:rFonts w:ascii="Book Antiqua" w:hAnsi="Book Antiqua" w:cs="Arial"/>
          <w:sz w:val="24"/>
          <w:szCs w:val="24"/>
        </w:rPr>
        <w:t xml:space="preserve"> </w:t>
      </w:r>
      <w:r w:rsidRPr="00302ED2">
        <w:rPr>
          <w:rStyle w:val="hps"/>
          <w:rFonts w:ascii="Book Antiqua" w:hAnsi="Book Antiqua" w:cs="Arial"/>
          <w:sz w:val="24"/>
          <w:szCs w:val="24"/>
        </w:rPr>
        <w:t>projektet</w:t>
      </w:r>
      <w:r w:rsidR="00B923B7" w:rsidRPr="00302ED2">
        <w:rPr>
          <w:rStyle w:val="hps"/>
          <w:rFonts w:ascii="Book Antiqua" w:hAnsi="Book Antiqua" w:cs="Arial"/>
          <w:sz w:val="24"/>
          <w:szCs w:val="24"/>
        </w:rPr>
        <w:t xml:space="preserve"> dhe </w:t>
      </w:r>
      <w:r w:rsidR="00D7760D">
        <w:rPr>
          <w:rStyle w:val="hps"/>
          <w:rFonts w:ascii="Book Antiqua" w:hAnsi="Book Antiqua" w:cs="Arial"/>
          <w:sz w:val="24"/>
          <w:szCs w:val="24"/>
        </w:rPr>
        <w:t>n</w:t>
      </w:r>
      <w:r w:rsidRPr="00302ED2">
        <w:rPr>
          <w:rStyle w:val="hps"/>
          <w:rFonts w:ascii="Book Antiqua" w:hAnsi="Book Antiqua" w:cs="Arial"/>
          <w:sz w:val="24"/>
          <w:szCs w:val="24"/>
        </w:rPr>
        <w:t xml:space="preserve">jë </w:t>
      </w:r>
      <w:r w:rsidR="00B923B7" w:rsidRPr="00302ED2">
        <w:rPr>
          <w:rStyle w:val="hps"/>
          <w:rFonts w:ascii="Book Antiqua" w:hAnsi="Book Antiqua" w:cs="Arial"/>
          <w:sz w:val="24"/>
          <w:szCs w:val="24"/>
        </w:rPr>
        <w:t xml:space="preserve">zyrtar nga </w:t>
      </w:r>
      <w:r w:rsidRPr="00302ED2">
        <w:rPr>
          <w:rStyle w:val="hps"/>
          <w:rFonts w:ascii="Book Antiqua" w:hAnsi="Book Antiqua" w:cs="Arial"/>
          <w:sz w:val="24"/>
          <w:szCs w:val="24"/>
        </w:rPr>
        <w:t>M</w:t>
      </w:r>
      <w:r w:rsidR="005C1E3D" w:rsidRPr="00302ED2">
        <w:rPr>
          <w:rStyle w:val="hps"/>
          <w:rFonts w:ascii="Book Antiqua" w:hAnsi="Book Antiqua" w:cs="Arial"/>
          <w:sz w:val="24"/>
          <w:szCs w:val="24"/>
        </w:rPr>
        <w:t>ZHR</w:t>
      </w:r>
      <w:r w:rsidRPr="00302ED2">
        <w:rPr>
          <w:rFonts w:ascii="Book Antiqua" w:hAnsi="Book Antiqua" w:cs="Arial"/>
          <w:sz w:val="24"/>
          <w:szCs w:val="24"/>
        </w:rPr>
        <w:t xml:space="preserve"> </w:t>
      </w:r>
      <w:r w:rsidRPr="00302ED2">
        <w:rPr>
          <w:rStyle w:val="hps"/>
          <w:rFonts w:ascii="Book Antiqua" w:hAnsi="Book Antiqua" w:cs="Arial"/>
          <w:sz w:val="24"/>
          <w:szCs w:val="24"/>
        </w:rPr>
        <w:t>do të caktohet si</w:t>
      </w:r>
      <w:r w:rsidR="00B923B7" w:rsidRPr="00302ED2">
        <w:rPr>
          <w:rStyle w:val="hps"/>
          <w:rFonts w:ascii="Book Antiqua" w:hAnsi="Book Antiqua" w:cs="Arial"/>
          <w:sz w:val="24"/>
          <w:szCs w:val="24"/>
        </w:rPr>
        <w:t xml:space="preserve"> </w:t>
      </w:r>
      <w:r w:rsidRPr="00302ED2">
        <w:rPr>
          <w:rStyle w:val="hps"/>
          <w:rFonts w:ascii="Book Antiqua" w:hAnsi="Book Antiqua" w:cs="Arial"/>
          <w:sz w:val="24"/>
          <w:szCs w:val="24"/>
        </w:rPr>
        <w:t>përgjegjës për</w:t>
      </w:r>
      <w:r w:rsidRPr="00302ED2">
        <w:rPr>
          <w:rFonts w:ascii="Book Antiqua" w:hAnsi="Book Antiqua" w:cs="Arial"/>
          <w:sz w:val="24"/>
          <w:szCs w:val="24"/>
        </w:rPr>
        <w:t xml:space="preserve"> </w:t>
      </w:r>
      <w:r w:rsidR="0052306C" w:rsidRPr="00302ED2">
        <w:rPr>
          <w:rStyle w:val="hps"/>
          <w:rFonts w:ascii="Book Antiqua" w:hAnsi="Book Antiqua" w:cs="Arial"/>
          <w:sz w:val="24"/>
          <w:szCs w:val="24"/>
        </w:rPr>
        <w:t>bashkëpunim</w:t>
      </w:r>
      <w:r w:rsidRPr="00302ED2">
        <w:rPr>
          <w:rFonts w:ascii="Book Antiqua" w:hAnsi="Book Antiqua" w:cs="Arial"/>
          <w:sz w:val="24"/>
          <w:szCs w:val="24"/>
        </w:rPr>
        <w:t xml:space="preserve"> </w:t>
      </w:r>
      <w:r w:rsidRPr="00302ED2">
        <w:rPr>
          <w:rStyle w:val="hps"/>
          <w:rFonts w:ascii="Book Antiqua" w:hAnsi="Book Antiqua" w:cs="Arial"/>
          <w:sz w:val="24"/>
          <w:szCs w:val="24"/>
        </w:rPr>
        <w:t>në mes të komunës dhe</w:t>
      </w:r>
      <w:r w:rsidRPr="00302ED2">
        <w:rPr>
          <w:rFonts w:ascii="Book Antiqua" w:hAnsi="Book Antiqua" w:cs="Arial"/>
          <w:sz w:val="24"/>
          <w:szCs w:val="24"/>
        </w:rPr>
        <w:t xml:space="preserve"> </w:t>
      </w:r>
      <w:r w:rsidRPr="00302ED2">
        <w:rPr>
          <w:rStyle w:val="hps"/>
          <w:rFonts w:ascii="Book Antiqua" w:hAnsi="Book Antiqua" w:cs="Arial"/>
          <w:sz w:val="24"/>
          <w:szCs w:val="24"/>
        </w:rPr>
        <w:t>M</w:t>
      </w:r>
      <w:r w:rsidR="005C1E3D" w:rsidRPr="00302ED2">
        <w:rPr>
          <w:rStyle w:val="hps"/>
          <w:rFonts w:ascii="Book Antiqua" w:hAnsi="Book Antiqua" w:cs="Arial"/>
          <w:sz w:val="24"/>
          <w:szCs w:val="24"/>
        </w:rPr>
        <w:t>ZHR</w:t>
      </w:r>
      <w:r w:rsidR="00B5780F" w:rsidRPr="00302ED2">
        <w:rPr>
          <w:rStyle w:val="hps"/>
          <w:rFonts w:ascii="Book Antiqua" w:hAnsi="Book Antiqua" w:cs="Arial"/>
          <w:sz w:val="24"/>
          <w:szCs w:val="24"/>
        </w:rPr>
        <w:t>-s</w:t>
      </w:r>
      <w:r w:rsidR="000E2B3D" w:rsidRPr="00302ED2">
        <w:rPr>
          <w:rStyle w:val="hps"/>
          <w:rFonts w:ascii="Book Antiqua" w:hAnsi="Book Antiqua" w:cs="Arial"/>
          <w:sz w:val="24"/>
          <w:szCs w:val="24"/>
        </w:rPr>
        <w:t>ë</w:t>
      </w:r>
      <w:r w:rsidR="00977126">
        <w:rPr>
          <w:rStyle w:val="hps"/>
          <w:rFonts w:ascii="Book Antiqua" w:hAnsi="Book Antiqua" w:cs="Arial"/>
          <w:sz w:val="24"/>
          <w:szCs w:val="24"/>
        </w:rPr>
        <w:t>, MZHR mund të angazhoj kompani mbikëqyrëse për të monitoruar pjesën e financimit të projektit</w:t>
      </w:r>
      <w:r w:rsidRPr="00302ED2">
        <w:rPr>
          <w:rFonts w:ascii="Book Antiqua" w:hAnsi="Book Antiqua" w:cs="Arial"/>
          <w:sz w:val="24"/>
          <w:szCs w:val="24"/>
        </w:rPr>
        <w:t xml:space="preserve">. </w:t>
      </w:r>
      <w:r w:rsidR="00B5780F" w:rsidRPr="00302ED2">
        <w:rPr>
          <w:rStyle w:val="hps"/>
          <w:rFonts w:ascii="Book Antiqua" w:hAnsi="Book Antiqua" w:cs="Arial"/>
          <w:sz w:val="24"/>
          <w:szCs w:val="24"/>
        </w:rPr>
        <w:t xml:space="preserve">Ky zyrtar </w:t>
      </w:r>
      <w:r w:rsidRPr="00302ED2">
        <w:rPr>
          <w:rStyle w:val="hps"/>
          <w:rFonts w:ascii="Book Antiqua" w:hAnsi="Book Antiqua" w:cs="Arial"/>
          <w:sz w:val="24"/>
          <w:szCs w:val="24"/>
        </w:rPr>
        <w:t>do të monitoroj</w:t>
      </w:r>
      <w:r w:rsidRPr="00302ED2">
        <w:rPr>
          <w:rFonts w:ascii="Book Antiqua" w:hAnsi="Book Antiqua" w:cs="Arial"/>
          <w:sz w:val="24"/>
          <w:szCs w:val="24"/>
        </w:rPr>
        <w:t xml:space="preserve"> </w:t>
      </w:r>
      <w:r w:rsidRPr="00302ED2">
        <w:rPr>
          <w:rStyle w:val="hps"/>
          <w:rFonts w:ascii="Book Antiqua" w:hAnsi="Book Antiqua" w:cs="Arial"/>
          <w:sz w:val="24"/>
          <w:szCs w:val="24"/>
        </w:rPr>
        <w:t>projektin</w:t>
      </w:r>
      <w:r w:rsidRPr="00302ED2">
        <w:rPr>
          <w:rFonts w:ascii="Book Antiqua" w:hAnsi="Book Antiqua" w:cs="Arial"/>
          <w:sz w:val="24"/>
          <w:szCs w:val="24"/>
        </w:rPr>
        <w:t xml:space="preserve"> </w:t>
      </w:r>
      <w:r w:rsidR="00B5780F" w:rsidRPr="00302ED2">
        <w:rPr>
          <w:rStyle w:val="hps"/>
          <w:rFonts w:ascii="Book Antiqua" w:hAnsi="Book Antiqua" w:cs="Arial"/>
          <w:sz w:val="24"/>
          <w:szCs w:val="24"/>
        </w:rPr>
        <w:t xml:space="preserve"> </w:t>
      </w:r>
      <w:r w:rsidR="00B923B7" w:rsidRPr="00302ED2">
        <w:rPr>
          <w:rStyle w:val="hps"/>
          <w:rFonts w:ascii="Book Antiqua" w:hAnsi="Book Antiqua" w:cs="Arial"/>
          <w:sz w:val="24"/>
          <w:szCs w:val="24"/>
        </w:rPr>
        <w:t xml:space="preserve">gjatë </w:t>
      </w:r>
      <w:r w:rsidR="0052306C" w:rsidRPr="00302ED2">
        <w:rPr>
          <w:rStyle w:val="hps"/>
          <w:rFonts w:ascii="Book Antiqua" w:hAnsi="Book Antiqua" w:cs="Arial"/>
          <w:sz w:val="24"/>
          <w:szCs w:val="24"/>
        </w:rPr>
        <w:t>gjithë</w:t>
      </w:r>
      <w:r w:rsidR="00B923B7" w:rsidRPr="00302ED2">
        <w:rPr>
          <w:rStyle w:val="hps"/>
          <w:rFonts w:ascii="Book Antiqua" w:hAnsi="Book Antiqua" w:cs="Arial"/>
          <w:sz w:val="24"/>
          <w:szCs w:val="24"/>
        </w:rPr>
        <w:t xml:space="preserve"> fazave te impleme</w:t>
      </w:r>
      <w:r w:rsidR="006E4F98" w:rsidRPr="00302ED2">
        <w:rPr>
          <w:rStyle w:val="hps"/>
          <w:rFonts w:ascii="Book Antiqua" w:hAnsi="Book Antiqua" w:cs="Arial"/>
          <w:sz w:val="24"/>
          <w:szCs w:val="24"/>
        </w:rPr>
        <w:t>n</w:t>
      </w:r>
      <w:r w:rsidR="00B923B7" w:rsidRPr="00302ED2">
        <w:rPr>
          <w:rStyle w:val="hps"/>
          <w:rFonts w:ascii="Book Antiqua" w:hAnsi="Book Antiqua" w:cs="Arial"/>
          <w:sz w:val="24"/>
          <w:szCs w:val="24"/>
        </w:rPr>
        <w:t>timit</w:t>
      </w:r>
      <w:r w:rsidRPr="00302ED2">
        <w:rPr>
          <w:rStyle w:val="hps"/>
          <w:rFonts w:ascii="Book Antiqua" w:hAnsi="Book Antiqua" w:cs="Arial"/>
          <w:sz w:val="24"/>
          <w:szCs w:val="24"/>
        </w:rPr>
        <w:t>.</w:t>
      </w:r>
      <w:r w:rsidRPr="00302ED2">
        <w:rPr>
          <w:rFonts w:ascii="Book Antiqua" w:hAnsi="Book Antiqua" w:cs="Arial"/>
          <w:sz w:val="24"/>
          <w:szCs w:val="24"/>
        </w:rPr>
        <w:t xml:space="preserve"> </w:t>
      </w:r>
      <w:r w:rsidRPr="00302ED2">
        <w:rPr>
          <w:rStyle w:val="hps"/>
          <w:rFonts w:ascii="Book Antiqua" w:hAnsi="Book Antiqua" w:cs="Arial"/>
          <w:sz w:val="24"/>
          <w:szCs w:val="24"/>
        </w:rPr>
        <w:t>Komunat</w:t>
      </w:r>
      <w:r w:rsidRPr="00302ED2">
        <w:rPr>
          <w:rFonts w:ascii="Book Antiqua" w:hAnsi="Book Antiqua" w:cs="Arial"/>
          <w:sz w:val="24"/>
          <w:szCs w:val="24"/>
        </w:rPr>
        <w:t xml:space="preserve"> </w:t>
      </w:r>
      <w:r w:rsidR="00B923B7" w:rsidRPr="00302ED2">
        <w:rPr>
          <w:rStyle w:val="hps"/>
          <w:rFonts w:ascii="Book Antiqua" w:hAnsi="Book Antiqua" w:cs="Arial"/>
          <w:sz w:val="24"/>
          <w:szCs w:val="24"/>
        </w:rPr>
        <w:t>obligohen</w:t>
      </w:r>
      <w:r w:rsidR="00B5780F" w:rsidRPr="00302ED2">
        <w:rPr>
          <w:rStyle w:val="hps"/>
          <w:rFonts w:ascii="Book Antiqua" w:hAnsi="Book Antiqua" w:cs="Arial"/>
          <w:sz w:val="24"/>
          <w:szCs w:val="24"/>
        </w:rPr>
        <w:t xml:space="preserve"> t</w:t>
      </w:r>
      <w:r w:rsidR="000E2B3D" w:rsidRPr="00302ED2">
        <w:rPr>
          <w:rStyle w:val="hps"/>
          <w:rFonts w:ascii="Book Antiqua" w:hAnsi="Book Antiqua" w:cs="Arial"/>
          <w:sz w:val="24"/>
          <w:szCs w:val="24"/>
        </w:rPr>
        <w:t>ë</w:t>
      </w:r>
      <w:r w:rsidR="00B923B7" w:rsidRPr="00302ED2">
        <w:rPr>
          <w:rStyle w:val="hps"/>
          <w:rFonts w:ascii="Book Antiqua" w:hAnsi="Book Antiqua" w:cs="Arial"/>
          <w:sz w:val="24"/>
          <w:szCs w:val="24"/>
        </w:rPr>
        <w:t xml:space="preserve"> </w:t>
      </w:r>
      <w:r w:rsidR="0052306C" w:rsidRPr="00302ED2">
        <w:rPr>
          <w:rStyle w:val="hps"/>
          <w:rFonts w:ascii="Book Antiqua" w:hAnsi="Book Antiqua" w:cs="Arial"/>
          <w:sz w:val="24"/>
          <w:szCs w:val="24"/>
        </w:rPr>
        <w:t>raportojnë</w:t>
      </w:r>
      <w:r w:rsidR="00B923B7" w:rsidRPr="00302ED2">
        <w:rPr>
          <w:rStyle w:val="hps"/>
          <w:rFonts w:ascii="Book Antiqua" w:hAnsi="Book Antiqua" w:cs="Arial"/>
          <w:sz w:val="24"/>
          <w:szCs w:val="24"/>
        </w:rPr>
        <w:t xml:space="preserve"> mbi </w:t>
      </w:r>
      <w:r w:rsidRPr="00302ED2">
        <w:rPr>
          <w:rStyle w:val="hps"/>
          <w:rFonts w:ascii="Book Antiqua" w:hAnsi="Book Antiqua" w:cs="Arial"/>
          <w:sz w:val="24"/>
          <w:szCs w:val="24"/>
        </w:rPr>
        <w:t xml:space="preserve"> </w:t>
      </w:r>
      <w:r w:rsidR="00B923B7" w:rsidRPr="00302ED2">
        <w:rPr>
          <w:rStyle w:val="hps"/>
          <w:rFonts w:ascii="Book Antiqua" w:hAnsi="Book Antiqua" w:cs="Arial"/>
          <w:sz w:val="24"/>
          <w:szCs w:val="24"/>
        </w:rPr>
        <w:t xml:space="preserve">progresin e projektit </w:t>
      </w:r>
      <w:r w:rsidR="00B5780F" w:rsidRPr="00302ED2">
        <w:rPr>
          <w:rStyle w:val="hps"/>
          <w:rFonts w:ascii="Book Antiqua" w:hAnsi="Book Antiqua" w:cs="Arial"/>
          <w:sz w:val="24"/>
          <w:szCs w:val="24"/>
        </w:rPr>
        <w:t>p</w:t>
      </w:r>
      <w:r w:rsidR="000E2B3D" w:rsidRPr="00302ED2">
        <w:rPr>
          <w:rStyle w:val="hps"/>
          <w:rFonts w:ascii="Book Antiqua" w:hAnsi="Book Antiqua" w:cs="Arial"/>
          <w:sz w:val="24"/>
          <w:szCs w:val="24"/>
        </w:rPr>
        <w:t>ë</w:t>
      </w:r>
      <w:r w:rsidR="00B5780F" w:rsidRPr="00302ED2">
        <w:rPr>
          <w:rStyle w:val="hps"/>
          <w:rFonts w:ascii="Book Antiqua" w:hAnsi="Book Antiqua" w:cs="Arial"/>
          <w:sz w:val="24"/>
          <w:szCs w:val="24"/>
        </w:rPr>
        <w:t>r</w:t>
      </w:r>
      <w:r w:rsidRPr="00302ED2">
        <w:rPr>
          <w:rFonts w:ascii="Book Antiqua" w:hAnsi="Book Antiqua" w:cs="Arial"/>
          <w:sz w:val="24"/>
          <w:szCs w:val="24"/>
        </w:rPr>
        <w:t xml:space="preserve"> </w:t>
      </w:r>
      <w:r w:rsidRPr="00302ED2">
        <w:rPr>
          <w:rStyle w:val="hps"/>
          <w:rFonts w:ascii="Book Antiqua" w:hAnsi="Book Antiqua" w:cs="Arial"/>
          <w:sz w:val="24"/>
          <w:szCs w:val="24"/>
        </w:rPr>
        <w:t>M</w:t>
      </w:r>
      <w:r w:rsidR="005C1E3D" w:rsidRPr="00302ED2">
        <w:rPr>
          <w:rStyle w:val="hps"/>
          <w:rFonts w:ascii="Book Antiqua" w:hAnsi="Book Antiqua" w:cs="Arial"/>
          <w:sz w:val="24"/>
          <w:szCs w:val="24"/>
        </w:rPr>
        <w:t>ZHR</w:t>
      </w:r>
      <w:r w:rsidRPr="00302ED2">
        <w:rPr>
          <w:rStyle w:val="hps"/>
          <w:rFonts w:ascii="Book Antiqua" w:hAnsi="Book Antiqua" w:cs="Arial"/>
          <w:sz w:val="24"/>
          <w:szCs w:val="24"/>
        </w:rPr>
        <w:t>-</w:t>
      </w:r>
      <w:r w:rsidR="00B5780F" w:rsidRPr="00302ED2">
        <w:rPr>
          <w:rStyle w:val="hps"/>
          <w:rFonts w:ascii="Book Antiqua" w:hAnsi="Book Antiqua" w:cs="Arial"/>
          <w:sz w:val="24"/>
          <w:szCs w:val="24"/>
        </w:rPr>
        <w:t>n</w:t>
      </w:r>
      <w:r w:rsidR="000E2B3D" w:rsidRPr="00302ED2">
        <w:rPr>
          <w:rStyle w:val="hps"/>
          <w:rFonts w:ascii="Book Antiqua" w:hAnsi="Book Antiqua" w:cs="Arial"/>
          <w:sz w:val="24"/>
          <w:szCs w:val="24"/>
        </w:rPr>
        <w:t>ë</w:t>
      </w:r>
      <w:r w:rsidR="00B5780F" w:rsidRPr="00302ED2">
        <w:rPr>
          <w:rStyle w:val="hps"/>
          <w:rFonts w:ascii="Book Antiqua" w:hAnsi="Book Antiqua" w:cs="Arial"/>
          <w:sz w:val="24"/>
          <w:szCs w:val="24"/>
        </w:rPr>
        <w:t xml:space="preserve"> si</w:t>
      </w:r>
      <w:r w:rsidRPr="00302ED2">
        <w:rPr>
          <w:rStyle w:val="hps"/>
          <w:rFonts w:ascii="Book Antiqua" w:hAnsi="Book Antiqua" w:cs="Arial"/>
          <w:sz w:val="24"/>
          <w:szCs w:val="24"/>
        </w:rPr>
        <w:t xml:space="preserve"> dhe</w:t>
      </w:r>
      <w:r w:rsidRPr="00302ED2">
        <w:rPr>
          <w:rFonts w:ascii="Book Antiqua" w:hAnsi="Book Antiqua" w:cs="Arial"/>
          <w:sz w:val="24"/>
          <w:szCs w:val="24"/>
        </w:rPr>
        <w:t xml:space="preserve"> </w:t>
      </w:r>
      <w:r w:rsidRPr="00302ED2">
        <w:rPr>
          <w:rStyle w:val="hps"/>
          <w:rFonts w:ascii="Book Antiqua" w:hAnsi="Book Antiqua" w:cs="Arial"/>
          <w:sz w:val="24"/>
          <w:szCs w:val="24"/>
        </w:rPr>
        <w:t>një raport</w:t>
      </w:r>
      <w:r w:rsidRPr="00302ED2">
        <w:rPr>
          <w:rFonts w:ascii="Book Antiqua" w:hAnsi="Book Antiqua" w:cs="Arial"/>
          <w:sz w:val="24"/>
          <w:szCs w:val="24"/>
        </w:rPr>
        <w:t xml:space="preserve"> </w:t>
      </w:r>
      <w:r w:rsidRPr="00302ED2">
        <w:rPr>
          <w:rStyle w:val="hps"/>
          <w:rFonts w:ascii="Book Antiqua" w:hAnsi="Book Antiqua" w:cs="Arial"/>
          <w:sz w:val="24"/>
          <w:szCs w:val="24"/>
        </w:rPr>
        <w:t>final</w:t>
      </w:r>
      <w:r w:rsidR="00B923B7" w:rsidRPr="00302ED2">
        <w:rPr>
          <w:rStyle w:val="hps"/>
          <w:rFonts w:ascii="Book Antiqua" w:hAnsi="Book Antiqua" w:cs="Arial"/>
          <w:sz w:val="24"/>
          <w:szCs w:val="24"/>
        </w:rPr>
        <w:t xml:space="preserve"> n</w:t>
      </w:r>
      <w:r w:rsidR="00F80D6A" w:rsidRPr="00302ED2">
        <w:rPr>
          <w:rStyle w:val="hps"/>
          <w:rFonts w:ascii="Book Antiqua" w:hAnsi="Book Antiqua" w:cs="Arial"/>
          <w:sz w:val="24"/>
          <w:szCs w:val="24"/>
        </w:rPr>
        <w:t>ë</w:t>
      </w:r>
      <w:r w:rsidR="00B923B7" w:rsidRPr="00302ED2">
        <w:rPr>
          <w:rStyle w:val="hps"/>
          <w:rFonts w:ascii="Book Antiqua" w:hAnsi="Book Antiqua" w:cs="Arial"/>
          <w:sz w:val="24"/>
          <w:szCs w:val="24"/>
        </w:rPr>
        <w:t xml:space="preserve"> fund </w:t>
      </w:r>
      <w:r w:rsidRPr="00302ED2">
        <w:rPr>
          <w:rStyle w:val="hps"/>
          <w:rFonts w:ascii="Book Antiqua" w:hAnsi="Book Antiqua" w:cs="Arial"/>
          <w:sz w:val="24"/>
          <w:szCs w:val="24"/>
        </w:rPr>
        <w:t>të projektit</w:t>
      </w:r>
      <w:r w:rsidR="00B923B7" w:rsidRPr="00302ED2">
        <w:rPr>
          <w:rFonts w:ascii="Book Antiqua" w:hAnsi="Book Antiqua" w:cs="Arial"/>
          <w:sz w:val="24"/>
          <w:szCs w:val="24"/>
        </w:rPr>
        <w:t>.</w:t>
      </w:r>
    </w:p>
    <w:p w14:paraId="3BCE860C" w14:textId="77777777" w:rsidR="00CB0933" w:rsidRPr="00302ED2" w:rsidRDefault="00BF1067" w:rsidP="00F837DA">
      <w:pPr>
        <w:pStyle w:val="ListParagraph"/>
        <w:spacing w:line="360" w:lineRule="auto"/>
        <w:ind w:left="0"/>
        <w:rPr>
          <w:rFonts w:ascii="Book Antiqua" w:hAnsi="Book Antiqua"/>
          <w:sz w:val="24"/>
          <w:szCs w:val="24"/>
        </w:rPr>
      </w:pPr>
      <w:r w:rsidRPr="00302ED2">
        <w:rPr>
          <w:rFonts w:ascii="Book Antiqua" w:hAnsi="Book Antiqua"/>
          <w:b/>
          <w:sz w:val="24"/>
          <w:szCs w:val="24"/>
        </w:rPr>
        <w:t>Pagesat e vazhdueshme p</w:t>
      </w:r>
      <w:r w:rsidR="000E2B3D" w:rsidRPr="00302ED2">
        <w:rPr>
          <w:rFonts w:ascii="Book Antiqua" w:hAnsi="Book Antiqua"/>
          <w:b/>
          <w:sz w:val="24"/>
          <w:szCs w:val="24"/>
        </w:rPr>
        <w:t>ë</w:t>
      </w:r>
      <w:r w:rsidRPr="00302ED2">
        <w:rPr>
          <w:rFonts w:ascii="Book Antiqua" w:hAnsi="Book Antiqua"/>
          <w:b/>
          <w:sz w:val="24"/>
          <w:szCs w:val="24"/>
        </w:rPr>
        <w:t xml:space="preserve">r </w:t>
      </w:r>
      <w:r w:rsidR="00D7760D">
        <w:rPr>
          <w:rFonts w:ascii="Book Antiqua" w:hAnsi="Book Antiqua"/>
          <w:b/>
          <w:sz w:val="24"/>
          <w:szCs w:val="24"/>
        </w:rPr>
        <w:t>operatorët ekonomik të kontraktuar</w:t>
      </w:r>
    </w:p>
    <w:p w14:paraId="7CF954CB" w14:textId="03E10DB3" w:rsidR="00D7760D" w:rsidRDefault="00D7760D" w:rsidP="00C453F9">
      <w:pPr>
        <w:pStyle w:val="ListParagraph"/>
        <w:spacing w:line="360" w:lineRule="auto"/>
        <w:ind w:left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Operatorët ekonomik</w:t>
      </w:r>
      <w:r w:rsidR="00BF1067" w:rsidRPr="00302ED2">
        <w:rPr>
          <w:rFonts w:ascii="Book Antiqua" w:hAnsi="Book Antiqua"/>
          <w:sz w:val="24"/>
          <w:szCs w:val="24"/>
        </w:rPr>
        <w:t xml:space="preserve"> do 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BF1067" w:rsidRPr="00302ED2">
        <w:rPr>
          <w:rFonts w:ascii="Book Antiqua" w:hAnsi="Book Antiqua"/>
          <w:sz w:val="24"/>
          <w:szCs w:val="24"/>
        </w:rPr>
        <w:t xml:space="preserve"> p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BF1067" w:rsidRPr="00302ED2">
        <w:rPr>
          <w:rFonts w:ascii="Book Antiqua" w:hAnsi="Book Antiqua"/>
          <w:sz w:val="24"/>
          <w:szCs w:val="24"/>
        </w:rPr>
        <w:t>rgatitin dhe paraqesin faturat e tyre n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BF1067" w:rsidRPr="00302ED2">
        <w:rPr>
          <w:rFonts w:ascii="Book Antiqua" w:hAnsi="Book Antiqua"/>
          <w:sz w:val="24"/>
          <w:szCs w:val="24"/>
        </w:rPr>
        <w:t xml:space="preserve"> </w:t>
      </w:r>
      <w:r w:rsidR="005C1E3D" w:rsidRPr="00302ED2">
        <w:rPr>
          <w:rFonts w:ascii="Book Antiqua" w:hAnsi="Book Antiqua"/>
          <w:sz w:val="24"/>
          <w:szCs w:val="24"/>
        </w:rPr>
        <w:t>MZHR</w:t>
      </w:r>
      <w:r w:rsidR="0052306C" w:rsidRPr="00302ED2">
        <w:rPr>
          <w:rFonts w:ascii="Book Antiqua" w:hAnsi="Book Antiqua"/>
          <w:sz w:val="24"/>
          <w:szCs w:val="24"/>
        </w:rPr>
        <w:t>/Komuna</w:t>
      </w:r>
      <w:r w:rsidR="00BF1067" w:rsidRPr="00302ED2">
        <w:rPr>
          <w:rFonts w:ascii="Book Antiqua" w:hAnsi="Book Antiqua"/>
          <w:sz w:val="24"/>
          <w:szCs w:val="24"/>
        </w:rPr>
        <w:t>, me 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BF1067" w:rsidRPr="00302ED2">
        <w:rPr>
          <w:rFonts w:ascii="Book Antiqua" w:hAnsi="Book Antiqua"/>
          <w:sz w:val="24"/>
          <w:szCs w:val="24"/>
        </w:rPr>
        <w:t xml:space="preserve"> cil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BF1067" w:rsidRPr="00302ED2">
        <w:rPr>
          <w:rFonts w:ascii="Book Antiqua" w:hAnsi="Book Antiqua"/>
          <w:sz w:val="24"/>
          <w:szCs w:val="24"/>
        </w:rPr>
        <w:t>t ata kan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BF1067" w:rsidRPr="00302ED2">
        <w:rPr>
          <w:rFonts w:ascii="Book Antiqua" w:hAnsi="Book Antiqua"/>
          <w:sz w:val="24"/>
          <w:szCs w:val="24"/>
        </w:rPr>
        <w:t xml:space="preserve"> kontrat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BF1067" w:rsidRPr="00302ED2">
        <w:rPr>
          <w:rFonts w:ascii="Book Antiqua" w:hAnsi="Book Antiqua"/>
          <w:sz w:val="24"/>
          <w:szCs w:val="24"/>
        </w:rPr>
        <w:t>. Ata duhet 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BF1067" w:rsidRPr="00302ED2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F033C1" w:rsidRPr="00F033C1">
        <w:rPr>
          <w:rFonts w:ascii="Book Antiqua" w:hAnsi="Book Antiqua"/>
          <w:sz w:val="24"/>
          <w:szCs w:val="24"/>
        </w:rPr>
        <w:t>dorzojnë</w:t>
      </w:r>
      <w:proofErr w:type="spellEnd"/>
      <w:r w:rsidR="00F033C1" w:rsidRPr="00F033C1">
        <w:rPr>
          <w:rFonts w:ascii="Book Antiqua" w:hAnsi="Book Antiqua"/>
          <w:sz w:val="24"/>
          <w:szCs w:val="24"/>
        </w:rPr>
        <w:t xml:space="preserve">  kërkesën për</w:t>
      </w:r>
      <w:r w:rsidR="00F033C1">
        <w:rPr>
          <w:rFonts w:ascii="Book Antiqua" w:hAnsi="Book Antiqua"/>
          <w:sz w:val="24"/>
          <w:szCs w:val="24"/>
        </w:rPr>
        <w:t xml:space="preserve">       </w:t>
      </w:r>
      <w:r w:rsidR="00BF1067" w:rsidRPr="00302ED2">
        <w:rPr>
          <w:rFonts w:ascii="Book Antiqua" w:hAnsi="Book Antiqua"/>
          <w:sz w:val="24"/>
          <w:szCs w:val="24"/>
        </w:rPr>
        <w:t>pages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F033C1">
        <w:rPr>
          <w:rFonts w:ascii="Book Antiqua" w:hAnsi="Book Antiqua"/>
          <w:sz w:val="24"/>
          <w:szCs w:val="24"/>
        </w:rPr>
        <w:t xml:space="preserve"> </w:t>
      </w:r>
      <w:r w:rsidR="00BF1067" w:rsidRPr="00302ED2">
        <w:rPr>
          <w:rFonts w:ascii="Book Antiqua" w:hAnsi="Book Antiqua"/>
          <w:sz w:val="24"/>
          <w:szCs w:val="24"/>
        </w:rPr>
        <w:t xml:space="preserve">dhe </w:t>
      </w:r>
      <w:r w:rsidR="00825CD6" w:rsidRPr="00302ED2">
        <w:rPr>
          <w:rFonts w:ascii="Book Antiqua" w:hAnsi="Book Antiqua"/>
          <w:sz w:val="24"/>
          <w:szCs w:val="24"/>
        </w:rPr>
        <w:t>pasi 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825CD6" w:rsidRPr="00302ED2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vërtetohet</w:t>
      </w:r>
      <w:r w:rsidR="00825CD6" w:rsidRPr="00302ED2">
        <w:rPr>
          <w:rFonts w:ascii="Book Antiqua" w:hAnsi="Book Antiqua"/>
          <w:sz w:val="24"/>
          <w:szCs w:val="24"/>
        </w:rPr>
        <w:t xml:space="preserve"> se t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825CD6" w:rsidRPr="00302ED2">
        <w:rPr>
          <w:rFonts w:ascii="Book Antiqua" w:hAnsi="Book Antiqua"/>
          <w:sz w:val="24"/>
          <w:szCs w:val="24"/>
        </w:rPr>
        <w:t xml:space="preserve"> gjitha procedurat e rregullta jan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825CD6" w:rsidRPr="00302ED2">
        <w:rPr>
          <w:rFonts w:ascii="Book Antiqua" w:hAnsi="Book Antiqua"/>
          <w:sz w:val="24"/>
          <w:szCs w:val="24"/>
        </w:rPr>
        <w:t xml:space="preserve"> p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825CD6" w:rsidRPr="00302ED2">
        <w:rPr>
          <w:rFonts w:ascii="Book Antiqua" w:hAnsi="Book Antiqua"/>
          <w:sz w:val="24"/>
          <w:szCs w:val="24"/>
        </w:rPr>
        <w:t xml:space="preserve">rfillur, </w:t>
      </w:r>
      <w:r>
        <w:rPr>
          <w:rFonts w:ascii="Book Antiqua" w:hAnsi="Book Antiqua"/>
          <w:sz w:val="24"/>
          <w:szCs w:val="24"/>
        </w:rPr>
        <w:t xml:space="preserve">do </w:t>
      </w:r>
      <w:r w:rsidR="00825CD6" w:rsidRPr="00302ED2">
        <w:rPr>
          <w:rFonts w:ascii="Book Antiqua" w:hAnsi="Book Antiqua"/>
          <w:sz w:val="24"/>
          <w:szCs w:val="24"/>
        </w:rPr>
        <w:t>t</w:t>
      </w:r>
      <w:r w:rsidR="00D244D6" w:rsidRPr="00302ED2">
        <w:rPr>
          <w:rFonts w:ascii="Book Antiqua" w:hAnsi="Book Antiqua"/>
          <w:sz w:val="24"/>
          <w:szCs w:val="24"/>
        </w:rPr>
        <w:t>’i</w:t>
      </w:r>
      <w:r w:rsidR="00825CD6" w:rsidRPr="00302ED2">
        <w:rPr>
          <w:rFonts w:ascii="Book Antiqua" w:hAnsi="Book Antiqua"/>
          <w:sz w:val="24"/>
          <w:szCs w:val="24"/>
        </w:rPr>
        <w:t xml:space="preserve"> b</w:t>
      </w:r>
      <w:r w:rsidR="000E2B3D" w:rsidRPr="00302ED2">
        <w:rPr>
          <w:rFonts w:ascii="Book Antiqua" w:hAnsi="Book Antiqua"/>
          <w:sz w:val="24"/>
          <w:szCs w:val="24"/>
        </w:rPr>
        <w:t>ë</w:t>
      </w:r>
      <w:r>
        <w:rPr>
          <w:rFonts w:ascii="Book Antiqua" w:hAnsi="Book Antiqua"/>
          <w:sz w:val="24"/>
          <w:szCs w:val="24"/>
        </w:rPr>
        <w:t>het</w:t>
      </w:r>
      <w:r w:rsidR="00825CD6" w:rsidRPr="00302ED2">
        <w:rPr>
          <w:rFonts w:ascii="Book Antiqua" w:hAnsi="Book Antiqua"/>
          <w:sz w:val="24"/>
          <w:szCs w:val="24"/>
        </w:rPr>
        <w:t xml:space="preserve"> pages</w:t>
      </w:r>
      <w:r w:rsidR="000E2B3D" w:rsidRPr="00302ED2">
        <w:rPr>
          <w:rFonts w:ascii="Book Antiqua" w:hAnsi="Book Antiqua"/>
          <w:sz w:val="24"/>
          <w:szCs w:val="24"/>
        </w:rPr>
        <w:t>ë</w:t>
      </w:r>
      <w:r w:rsidR="00825CD6" w:rsidRPr="00302ED2">
        <w:rPr>
          <w:rFonts w:ascii="Book Antiqua" w:hAnsi="Book Antiqua"/>
          <w:sz w:val="24"/>
          <w:szCs w:val="24"/>
        </w:rPr>
        <w:t xml:space="preserve">n  </w:t>
      </w:r>
      <w:r w:rsidR="0052306C" w:rsidRPr="00302ED2">
        <w:rPr>
          <w:rFonts w:ascii="Book Antiqua" w:hAnsi="Book Antiqua"/>
          <w:sz w:val="24"/>
          <w:szCs w:val="24"/>
        </w:rPr>
        <w:t xml:space="preserve">  bazuar ne Ligjin e menaxhimit te financave publike n</w:t>
      </w:r>
      <w:r w:rsidR="00F80D6A" w:rsidRPr="00302ED2">
        <w:rPr>
          <w:rFonts w:ascii="Book Antiqua" w:hAnsi="Book Antiqua"/>
          <w:sz w:val="24"/>
          <w:szCs w:val="24"/>
        </w:rPr>
        <w:t>ë</w:t>
      </w:r>
      <w:r w:rsidR="0052306C" w:rsidRPr="00302ED2">
        <w:rPr>
          <w:rFonts w:ascii="Book Antiqua" w:hAnsi="Book Antiqua"/>
          <w:sz w:val="24"/>
          <w:szCs w:val="24"/>
        </w:rPr>
        <w:t xml:space="preserve"> Kosove</w:t>
      </w:r>
      <w:r w:rsidR="00825CD6" w:rsidRPr="00302ED2">
        <w:rPr>
          <w:rFonts w:ascii="Book Antiqua" w:hAnsi="Book Antiqua"/>
          <w:sz w:val="24"/>
          <w:szCs w:val="24"/>
        </w:rPr>
        <w:t xml:space="preserve">. </w:t>
      </w:r>
      <w:r w:rsidR="00F80D6A" w:rsidRPr="00302ED2">
        <w:rPr>
          <w:rFonts w:ascii="Book Antiqua" w:hAnsi="Book Antiqua"/>
          <w:sz w:val="24"/>
          <w:szCs w:val="24"/>
        </w:rPr>
        <w:t>M</w:t>
      </w:r>
      <w:r w:rsidR="005C1E3D" w:rsidRPr="00302ED2">
        <w:rPr>
          <w:rFonts w:ascii="Book Antiqua" w:hAnsi="Book Antiqua"/>
          <w:sz w:val="24"/>
          <w:szCs w:val="24"/>
        </w:rPr>
        <w:t>ZHR/Kompania mbikëqyrëse</w:t>
      </w:r>
      <w:r w:rsidR="00F80D6A" w:rsidRPr="00302ED2">
        <w:rPr>
          <w:rFonts w:ascii="Book Antiqua" w:hAnsi="Book Antiqua"/>
          <w:sz w:val="24"/>
          <w:szCs w:val="24"/>
        </w:rPr>
        <w:t xml:space="preserve"> do ti verifikon të</w:t>
      </w:r>
      <w:r w:rsidR="0052306C" w:rsidRPr="00302ED2">
        <w:rPr>
          <w:rFonts w:ascii="Book Antiqua" w:hAnsi="Book Antiqua"/>
          <w:sz w:val="24"/>
          <w:szCs w:val="24"/>
        </w:rPr>
        <w:t xml:space="preserve"> gjitha pozicionet -punimet e kryera n</w:t>
      </w:r>
      <w:r w:rsidR="00F80D6A" w:rsidRPr="00302ED2">
        <w:rPr>
          <w:rFonts w:ascii="Book Antiqua" w:hAnsi="Book Antiqua"/>
          <w:sz w:val="24"/>
          <w:szCs w:val="24"/>
        </w:rPr>
        <w:t>ë</w:t>
      </w:r>
      <w:r w:rsidR="0052306C" w:rsidRPr="00302ED2">
        <w:rPr>
          <w:rFonts w:ascii="Book Antiqua" w:hAnsi="Book Antiqua"/>
          <w:sz w:val="24"/>
          <w:szCs w:val="24"/>
        </w:rPr>
        <w:t xml:space="preserve"> teren </w:t>
      </w:r>
      <w:r w:rsidR="00220EDF" w:rsidRPr="00302ED2">
        <w:rPr>
          <w:rFonts w:ascii="Book Antiqua" w:hAnsi="Book Antiqua"/>
          <w:sz w:val="24"/>
          <w:szCs w:val="24"/>
        </w:rPr>
        <w:t xml:space="preserve"> para se t</w:t>
      </w:r>
      <w:r w:rsidR="00F80D6A" w:rsidRPr="00302ED2">
        <w:rPr>
          <w:rFonts w:ascii="Book Antiqua" w:hAnsi="Book Antiqua"/>
          <w:sz w:val="24"/>
          <w:szCs w:val="24"/>
        </w:rPr>
        <w:t>ë bë</w:t>
      </w:r>
      <w:r w:rsidR="00220EDF" w:rsidRPr="00302ED2">
        <w:rPr>
          <w:rFonts w:ascii="Book Antiqua" w:hAnsi="Book Antiqua"/>
          <w:sz w:val="24"/>
          <w:szCs w:val="24"/>
        </w:rPr>
        <w:t>het pagesa.</w:t>
      </w:r>
      <w:r w:rsidR="00C453F9">
        <w:rPr>
          <w:rFonts w:ascii="Book Antiqua" w:hAnsi="Book Antiqua"/>
          <w:sz w:val="24"/>
          <w:szCs w:val="24"/>
        </w:rPr>
        <w:t xml:space="preserve"> </w:t>
      </w:r>
      <w:r w:rsidR="00C453F9" w:rsidRPr="00302ED2">
        <w:rPr>
          <w:rStyle w:val="hps"/>
          <w:rFonts w:ascii="Book Antiqua" w:hAnsi="Book Antiqua" w:cs="Arial"/>
          <w:sz w:val="24"/>
          <w:szCs w:val="24"/>
        </w:rPr>
        <w:t>Fatura</w:t>
      </w:r>
      <w:r w:rsidR="00C453F9" w:rsidRPr="00302ED2">
        <w:rPr>
          <w:rFonts w:ascii="Book Antiqua" w:hAnsi="Book Antiqua" w:cs="Arial"/>
          <w:sz w:val="24"/>
          <w:szCs w:val="24"/>
        </w:rPr>
        <w:t xml:space="preserve"> </w:t>
      </w:r>
      <w:r w:rsidR="00C453F9" w:rsidRPr="00302ED2">
        <w:rPr>
          <w:rStyle w:val="hps"/>
          <w:rFonts w:ascii="Book Antiqua" w:hAnsi="Book Antiqua" w:cs="Arial"/>
          <w:sz w:val="24"/>
          <w:szCs w:val="24"/>
        </w:rPr>
        <w:t>përfundimtare</w:t>
      </w:r>
      <w:r w:rsidR="00C453F9" w:rsidRPr="00302ED2">
        <w:rPr>
          <w:rFonts w:ascii="Book Antiqua" w:hAnsi="Book Antiqua" w:cs="Arial"/>
          <w:sz w:val="24"/>
          <w:szCs w:val="24"/>
        </w:rPr>
        <w:t xml:space="preserve"> </w:t>
      </w:r>
      <w:r w:rsidR="00C453F9" w:rsidRPr="00302ED2">
        <w:rPr>
          <w:rStyle w:val="hps"/>
          <w:rFonts w:ascii="Book Antiqua" w:hAnsi="Book Antiqua" w:cs="Arial"/>
          <w:sz w:val="24"/>
          <w:szCs w:val="24"/>
        </w:rPr>
        <w:t>duhet të dorëzohet</w:t>
      </w:r>
      <w:r w:rsidR="00C453F9" w:rsidRPr="00302ED2">
        <w:rPr>
          <w:rFonts w:ascii="Book Antiqua" w:hAnsi="Book Antiqua" w:cs="Arial"/>
          <w:sz w:val="24"/>
          <w:szCs w:val="24"/>
        </w:rPr>
        <w:t xml:space="preserve"> </w:t>
      </w:r>
      <w:r w:rsidR="00C453F9" w:rsidRPr="00302ED2">
        <w:rPr>
          <w:rStyle w:val="hps"/>
          <w:rFonts w:ascii="Book Antiqua" w:hAnsi="Book Antiqua" w:cs="Arial"/>
          <w:sz w:val="24"/>
          <w:szCs w:val="24"/>
        </w:rPr>
        <w:t>me raportin përfundimtar, me</w:t>
      </w:r>
      <w:r w:rsidR="00C453F9" w:rsidRPr="00302ED2">
        <w:rPr>
          <w:rFonts w:ascii="Book Antiqua" w:hAnsi="Book Antiqua" w:cs="Arial"/>
          <w:sz w:val="24"/>
          <w:szCs w:val="24"/>
        </w:rPr>
        <w:t xml:space="preserve"> </w:t>
      </w:r>
      <w:r w:rsidR="000C7E22">
        <w:rPr>
          <w:rFonts w:ascii="Book Antiqua" w:hAnsi="Book Antiqua" w:cs="Arial"/>
          <w:sz w:val="24"/>
          <w:szCs w:val="24"/>
        </w:rPr>
        <w:t>së largu më 17.12.202</w:t>
      </w:r>
      <w:r w:rsidR="001F737A">
        <w:rPr>
          <w:rFonts w:ascii="Book Antiqua" w:hAnsi="Book Antiqua" w:cs="Arial"/>
          <w:sz w:val="24"/>
          <w:szCs w:val="24"/>
        </w:rPr>
        <w:t>1</w:t>
      </w:r>
      <w:r w:rsidR="00C453F9">
        <w:rPr>
          <w:rFonts w:ascii="Book Antiqua" w:hAnsi="Book Antiqua"/>
          <w:sz w:val="24"/>
          <w:szCs w:val="24"/>
        </w:rPr>
        <w:t>.</w:t>
      </w:r>
    </w:p>
    <w:p w14:paraId="3E35AC4F" w14:textId="77777777" w:rsidR="001F737A" w:rsidRDefault="001F737A" w:rsidP="004C23B0">
      <w:pPr>
        <w:pStyle w:val="ListParagraph"/>
        <w:spacing w:line="240" w:lineRule="auto"/>
        <w:ind w:left="0"/>
        <w:outlineLvl w:val="0"/>
        <w:rPr>
          <w:rFonts w:ascii="Book Antiqua" w:hAnsi="Book Antiqua"/>
          <w:sz w:val="24"/>
          <w:szCs w:val="24"/>
        </w:rPr>
      </w:pPr>
    </w:p>
    <w:p w14:paraId="67B00EF1" w14:textId="77777777" w:rsidR="001F737A" w:rsidRDefault="001F737A" w:rsidP="004C23B0">
      <w:pPr>
        <w:pStyle w:val="ListParagraph"/>
        <w:spacing w:line="240" w:lineRule="auto"/>
        <w:ind w:left="0"/>
        <w:outlineLvl w:val="0"/>
        <w:rPr>
          <w:rFonts w:ascii="Book Antiqua" w:hAnsi="Book Antiqua"/>
          <w:sz w:val="24"/>
          <w:szCs w:val="24"/>
        </w:rPr>
      </w:pPr>
    </w:p>
    <w:p w14:paraId="1B398C4A" w14:textId="77777777" w:rsidR="001F737A" w:rsidRDefault="001F737A" w:rsidP="004C23B0">
      <w:pPr>
        <w:pStyle w:val="ListParagraph"/>
        <w:spacing w:line="240" w:lineRule="auto"/>
        <w:ind w:left="0"/>
        <w:outlineLvl w:val="0"/>
        <w:rPr>
          <w:rFonts w:ascii="Book Antiqua" w:hAnsi="Book Antiqua"/>
          <w:sz w:val="24"/>
          <w:szCs w:val="24"/>
        </w:rPr>
      </w:pPr>
    </w:p>
    <w:p w14:paraId="4C87DA9C" w14:textId="77777777" w:rsidR="001F737A" w:rsidRDefault="001F737A" w:rsidP="004C23B0">
      <w:pPr>
        <w:pStyle w:val="ListParagraph"/>
        <w:spacing w:line="240" w:lineRule="auto"/>
        <w:ind w:left="0"/>
        <w:outlineLvl w:val="0"/>
        <w:rPr>
          <w:rFonts w:ascii="Book Antiqua" w:hAnsi="Book Antiqua"/>
          <w:sz w:val="24"/>
          <w:szCs w:val="24"/>
        </w:rPr>
      </w:pPr>
    </w:p>
    <w:p w14:paraId="6042721B" w14:textId="77777777" w:rsidR="001F737A" w:rsidRDefault="001F737A" w:rsidP="004C23B0">
      <w:pPr>
        <w:pStyle w:val="ListParagraph"/>
        <w:spacing w:line="240" w:lineRule="auto"/>
        <w:ind w:left="0"/>
        <w:outlineLvl w:val="0"/>
        <w:rPr>
          <w:rFonts w:ascii="Book Antiqua" w:hAnsi="Book Antiqua"/>
          <w:sz w:val="24"/>
          <w:szCs w:val="24"/>
        </w:rPr>
      </w:pPr>
    </w:p>
    <w:p w14:paraId="24A1CDB3" w14:textId="77777777" w:rsidR="001F737A" w:rsidRDefault="001F737A" w:rsidP="004C23B0">
      <w:pPr>
        <w:pStyle w:val="ListParagraph"/>
        <w:spacing w:line="240" w:lineRule="auto"/>
        <w:ind w:left="0"/>
        <w:outlineLvl w:val="0"/>
        <w:rPr>
          <w:rFonts w:ascii="Book Antiqua" w:hAnsi="Book Antiqua"/>
          <w:sz w:val="24"/>
          <w:szCs w:val="24"/>
        </w:rPr>
      </w:pPr>
    </w:p>
    <w:p w14:paraId="04889E16" w14:textId="77777777" w:rsidR="001F737A" w:rsidRDefault="001F737A" w:rsidP="004C23B0">
      <w:pPr>
        <w:pStyle w:val="ListParagraph"/>
        <w:spacing w:line="240" w:lineRule="auto"/>
        <w:ind w:left="0"/>
        <w:outlineLvl w:val="0"/>
        <w:rPr>
          <w:rFonts w:ascii="Book Antiqua" w:hAnsi="Book Antiqua"/>
          <w:sz w:val="24"/>
          <w:szCs w:val="24"/>
        </w:rPr>
      </w:pPr>
    </w:p>
    <w:p w14:paraId="1D1D04FE" w14:textId="77777777" w:rsidR="001F737A" w:rsidRDefault="001F737A" w:rsidP="004C23B0">
      <w:pPr>
        <w:pStyle w:val="ListParagraph"/>
        <w:spacing w:line="240" w:lineRule="auto"/>
        <w:ind w:left="0"/>
        <w:outlineLvl w:val="0"/>
        <w:rPr>
          <w:rFonts w:ascii="Book Antiqua" w:hAnsi="Book Antiqua"/>
          <w:sz w:val="24"/>
          <w:szCs w:val="24"/>
        </w:rPr>
      </w:pPr>
    </w:p>
    <w:p w14:paraId="4C95AC66" w14:textId="77777777" w:rsidR="001F737A" w:rsidRDefault="001F737A" w:rsidP="004C23B0">
      <w:pPr>
        <w:pStyle w:val="ListParagraph"/>
        <w:spacing w:line="240" w:lineRule="auto"/>
        <w:ind w:left="0"/>
        <w:outlineLvl w:val="0"/>
        <w:rPr>
          <w:rFonts w:ascii="Book Antiqua" w:hAnsi="Book Antiqua"/>
          <w:sz w:val="24"/>
          <w:szCs w:val="24"/>
        </w:rPr>
      </w:pPr>
    </w:p>
    <w:p w14:paraId="19496DF7" w14:textId="77777777" w:rsidR="001F737A" w:rsidRDefault="001F737A" w:rsidP="004C23B0">
      <w:pPr>
        <w:pStyle w:val="ListParagraph"/>
        <w:spacing w:line="240" w:lineRule="auto"/>
        <w:ind w:left="0"/>
        <w:outlineLvl w:val="0"/>
        <w:rPr>
          <w:rFonts w:ascii="Book Antiqua" w:hAnsi="Book Antiqua"/>
          <w:sz w:val="24"/>
          <w:szCs w:val="24"/>
        </w:rPr>
      </w:pPr>
    </w:p>
    <w:p w14:paraId="44226840" w14:textId="77777777" w:rsidR="001F737A" w:rsidRDefault="001F737A" w:rsidP="004C23B0">
      <w:pPr>
        <w:pStyle w:val="ListParagraph"/>
        <w:spacing w:line="240" w:lineRule="auto"/>
        <w:ind w:left="0"/>
        <w:outlineLvl w:val="0"/>
        <w:rPr>
          <w:rFonts w:ascii="Book Antiqua" w:hAnsi="Book Antiqua"/>
          <w:sz w:val="24"/>
          <w:szCs w:val="24"/>
        </w:rPr>
      </w:pPr>
    </w:p>
    <w:p w14:paraId="4222978C" w14:textId="77777777" w:rsidR="001F737A" w:rsidRDefault="001F737A" w:rsidP="004C23B0">
      <w:pPr>
        <w:pStyle w:val="ListParagraph"/>
        <w:spacing w:line="240" w:lineRule="auto"/>
        <w:ind w:left="0"/>
        <w:outlineLvl w:val="0"/>
        <w:rPr>
          <w:rFonts w:ascii="Book Antiqua" w:hAnsi="Book Antiqua"/>
          <w:sz w:val="24"/>
          <w:szCs w:val="24"/>
        </w:rPr>
      </w:pPr>
    </w:p>
    <w:p w14:paraId="1D8720F1" w14:textId="77777777" w:rsidR="001F737A" w:rsidRDefault="001F737A" w:rsidP="004C23B0">
      <w:pPr>
        <w:pStyle w:val="ListParagraph"/>
        <w:spacing w:line="240" w:lineRule="auto"/>
        <w:ind w:left="0"/>
        <w:outlineLvl w:val="0"/>
        <w:rPr>
          <w:rFonts w:ascii="Book Antiqua" w:hAnsi="Book Antiqua"/>
          <w:sz w:val="24"/>
          <w:szCs w:val="24"/>
        </w:rPr>
      </w:pPr>
    </w:p>
    <w:p w14:paraId="0D00A5C9" w14:textId="77777777" w:rsidR="001F737A" w:rsidRDefault="001F737A" w:rsidP="004C23B0">
      <w:pPr>
        <w:pStyle w:val="ListParagraph"/>
        <w:spacing w:line="240" w:lineRule="auto"/>
        <w:ind w:left="0"/>
        <w:outlineLvl w:val="0"/>
        <w:rPr>
          <w:rFonts w:ascii="Book Antiqua" w:hAnsi="Book Antiqua"/>
          <w:sz w:val="24"/>
          <w:szCs w:val="24"/>
        </w:rPr>
      </w:pPr>
    </w:p>
    <w:p w14:paraId="21EA1141" w14:textId="77777777" w:rsidR="001F737A" w:rsidRDefault="001F737A" w:rsidP="004C23B0">
      <w:pPr>
        <w:pStyle w:val="ListParagraph"/>
        <w:spacing w:line="240" w:lineRule="auto"/>
        <w:ind w:left="0"/>
        <w:outlineLvl w:val="0"/>
        <w:rPr>
          <w:rFonts w:ascii="Book Antiqua" w:hAnsi="Book Antiqua"/>
          <w:sz w:val="24"/>
          <w:szCs w:val="24"/>
        </w:rPr>
      </w:pPr>
    </w:p>
    <w:p w14:paraId="69CF764B" w14:textId="77777777" w:rsidR="001F737A" w:rsidRDefault="001F737A" w:rsidP="004C23B0">
      <w:pPr>
        <w:pStyle w:val="ListParagraph"/>
        <w:spacing w:line="240" w:lineRule="auto"/>
        <w:ind w:left="0"/>
        <w:outlineLvl w:val="0"/>
        <w:rPr>
          <w:rFonts w:ascii="Book Antiqua" w:hAnsi="Book Antiqua"/>
          <w:sz w:val="24"/>
          <w:szCs w:val="24"/>
        </w:rPr>
      </w:pPr>
    </w:p>
    <w:p w14:paraId="54189B28" w14:textId="77777777" w:rsidR="001F737A" w:rsidRDefault="001F737A" w:rsidP="004C23B0">
      <w:pPr>
        <w:pStyle w:val="ListParagraph"/>
        <w:spacing w:line="240" w:lineRule="auto"/>
        <w:ind w:left="0"/>
        <w:outlineLvl w:val="0"/>
        <w:rPr>
          <w:rFonts w:ascii="Book Antiqua" w:hAnsi="Book Antiqua"/>
          <w:sz w:val="24"/>
          <w:szCs w:val="24"/>
        </w:rPr>
      </w:pPr>
    </w:p>
    <w:p w14:paraId="1CEEF6CE" w14:textId="77777777" w:rsidR="001F737A" w:rsidRDefault="001F737A" w:rsidP="004C23B0">
      <w:pPr>
        <w:pStyle w:val="ListParagraph"/>
        <w:spacing w:line="240" w:lineRule="auto"/>
        <w:ind w:left="0"/>
        <w:outlineLvl w:val="0"/>
        <w:rPr>
          <w:rFonts w:ascii="Book Antiqua" w:hAnsi="Book Antiqua"/>
          <w:sz w:val="24"/>
          <w:szCs w:val="24"/>
        </w:rPr>
      </w:pPr>
    </w:p>
    <w:p w14:paraId="0436F92B" w14:textId="1D067CD0" w:rsidR="00261507" w:rsidRPr="00302ED2" w:rsidRDefault="004365D8" w:rsidP="004C23B0">
      <w:pPr>
        <w:pStyle w:val="ListParagraph"/>
        <w:spacing w:line="240" w:lineRule="auto"/>
        <w:ind w:left="0"/>
        <w:outlineLvl w:val="0"/>
        <w:rPr>
          <w:rFonts w:ascii="Book Antiqua" w:hAnsi="Book Antiqua"/>
          <w:sz w:val="24"/>
          <w:szCs w:val="24"/>
        </w:rPr>
      </w:pPr>
      <w:r w:rsidRPr="00302ED2">
        <w:rPr>
          <w:rFonts w:ascii="Book Antiqua" w:hAnsi="Book Antiqua"/>
          <w:sz w:val="24"/>
          <w:szCs w:val="24"/>
        </w:rPr>
        <w:t>AFATI (ORARI) PËR PROGRAMIN PER ZHVILLIM RAJONAL</w:t>
      </w:r>
      <w:r w:rsidR="00F61847" w:rsidRPr="00302ED2">
        <w:rPr>
          <w:rFonts w:ascii="Book Antiqua" w:hAnsi="Book Antiqua"/>
          <w:sz w:val="24"/>
          <w:szCs w:val="24"/>
        </w:rPr>
        <w:t>;</w:t>
      </w:r>
    </w:p>
    <w:tbl>
      <w:tblPr>
        <w:tblW w:w="9288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5"/>
        <w:gridCol w:w="6953"/>
      </w:tblGrid>
      <w:tr w:rsidR="00302ED2" w:rsidRPr="00302ED2" w14:paraId="72362011" w14:textId="77777777" w:rsidTr="00044451">
        <w:tc>
          <w:tcPr>
            <w:tcW w:w="2335" w:type="dxa"/>
          </w:tcPr>
          <w:p w14:paraId="4C019F31" w14:textId="5CE4DD9A" w:rsidR="00607C71" w:rsidRPr="00302ED2" w:rsidRDefault="00FC22E5" w:rsidP="00044451">
            <w:pPr>
              <w:pStyle w:val="ListParagraph"/>
              <w:spacing w:after="0"/>
              <w:ind w:left="36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Data / afatet dhe </w:t>
            </w:r>
            <w:r w:rsidR="00EC4AB4" w:rsidRPr="00302ED2">
              <w:rPr>
                <w:rFonts w:ascii="Book Antiqua" w:hAnsi="Book Antiqua"/>
                <w:sz w:val="24"/>
                <w:szCs w:val="24"/>
              </w:rPr>
              <w:t>Muaji</w:t>
            </w:r>
          </w:p>
        </w:tc>
        <w:tc>
          <w:tcPr>
            <w:tcW w:w="6953" w:type="dxa"/>
          </w:tcPr>
          <w:p w14:paraId="7544F9F5" w14:textId="77777777" w:rsidR="00607C71" w:rsidRPr="00302ED2" w:rsidRDefault="00544FB0" w:rsidP="00044451">
            <w:pPr>
              <w:pStyle w:val="ListParagraph"/>
              <w:spacing w:after="0"/>
              <w:ind w:left="360"/>
              <w:rPr>
                <w:rFonts w:ascii="Book Antiqua" w:hAnsi="Book Antiqua"/>
                <w:sz w:val="24"/>
                <w:szCs w:val="24"/>
              </w:rPr>
            </w:pPr>
            <w:r w:rsidRPr="00302ED2">
              <w:rPr>
                <w:rFonts w:ascii="Book Antiqua" w:hAnsi="Book Antiqua"/>
                <w:sz w:val="24"/>
                <w:szCs w:val="24"/>
              </w:rPr>
              <w:t>Aktiviteti</w:t>
            </w:r>
          </w:p>
        </w:tc>
      </w:tr>
      <w:tr w:rsidR="00302ED2" w:rsidRPr="00302ED2" w14:paraId="2773098D" w14:textId="77777777" w:rsidTr="00044451">
        <w:trPr>
          <w:trHeight w:val="665"/>
        </w:trPr>
        <w:tc>
          <w:tcPr>
            <w:tcW w:w="2335" w:type="dxa"/>
          </w:tcPr>
          <w:p w14:paraId="217913F4" w14:textId="77777777" w:rsidR="00607C71" w:rsidRPr="000E30A1" w:rsidRDefault="00044451" w:rsidP="005E0A24">
            <w:pPr>
              <w:pStyle w:val="ListParagraph"/>
              <w:spacing w:after="0"/>
              <w:ind w:left="36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E30A1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A23957">
              <w:rPr>
                <w:rFonts w:ascii="Book Antiqua" w:hAnsi="Book Antiqua"/>
                <w:sz w:val="24"/>
                <w:szCs w:val="24"/>
              </w:rPr>
              <w:t>2</w:t>
            </w:r>
            <w:r w:rsidR="005E0A24" w:rsidRPr="00A23957">
              <w:rPr>
                <w:rFonts w:ascii="Book Antiqua" w:hAnsi="Book Antiqua"/>
                <w:sz w:val="24"/>
                <w:szCs w:val="24"/>
              </w:rPr>
              <w:t>1</w:t>
            </w:r>
            <w:r w:rsidR="00977126" w:rsidRPr="00A23957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5E0A24" w:rsidRPr="00A23957">
              <w:rPr>
                <w:rFonts w:ascii="Book Antiqua" w:hAnsi="Book Antiqua"/>
                <w:sz w:val="24"/>
                <w:szCs w:val="24"/>
              </w:rPr>
              <w:t xml:space="preserve">Janar </w:t>
            </w:r>
            <w:r w:rsidR="000C7E22" w:rsidRPr="00A23957">
              <w:rPr>
                <w:rFonts w:ascii="Book Antiqua" w:hAnsi="Book Antiqua"/>
                <w:sz w:val="24"/>
                <w:szCs w:val="24"/>
              </w:rPr>
              <w:t>202</w:t>
            </w:r>
            <w:r w:rsidR="005E0A24" w:rsidRPr="00A23957">
              <w:rPr>
                <w:rFonts w:ascii="Book Antiqua" w:hAnsi="Book Antiqua"/>
                <w:sz w:val="24"/>
                <w:szCs w:val="24"/>
              </w:rPr>
              <w:t>1</w:t>
            </w:r>
            <w:r w:rsidR="00366B96" w:rsidRPr="000E30A1"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</w:tc>
        <w:tc>
          <w:tcPr>
            <w:tcW w:w="6953" w:type="dxa"/>
          </w:tcPr>
          <w:p w14:paraId="3CFF4125" w14:textId="77777777" w:rsidR="00607C71" w:rsidRPr="000E30A1" w:rsidRDefault="004D18EF" w:rsidP="005E0A24">
            <w:pPr>
              <w:pStyle w:val="ListParagraph"/>
              <w:spacing w:after="0"/>
              <w:ind w:left="0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0E30A1">
              <w:rPr>
                <w:rFonts w:ascii="Book Antiqua" w:hAnsi="Book Antiqua"/>
                <w:sz w:val="24"/>
                <w:szCs w:val="24"/>
              </w:rPr>
              <w:t>La</w:t>
            </w:r>
            <w:r w:rsidR="00E12DEC" w:rsidRPr="000E30A1">
              <w:rPr>
                <w:rFonts w:ascii="Book Antiqua" w:hAnsi="Book Antiqua"/>
                <w:sz w:val="24"/>
                <w:szCs w:val="24"/>
              </w:rPr>
              <w:t>n</w:t>
            </w:r>
            <w:r w:rsidRPr="000E30A1">
              <w:rPr>
                <w:rFonts w:ascii="Book Antiqua" w:hAnsi="Book Antiqua"/>
                <w:sz w:val="24"/>
                <w:szCs w:val="24"/>
              </w:rPr>
              <w:t>simi</w:t>
            </w:r>
            <w:proofErr w:type="spellEnd"/>
            <w:r w:rsidR="00EC4AB4" w:rsidRPr="000E30A1">
              <w:rPr>
                <w:rFonts w:ascii="Book Antiqua" w:hAnsi="Book Antiqua"/>
                <w:sz w:val="24"/>
                <w:szCs w:val="24"/>
              </w:rPr>
              <w:t xml:space="preserve"> i Fondit t</w:t>
            </w:r>
            <w:r w:rsidR="000E2B3D" w:rsidRPr="000E30A1">
              <w:rPr>
                <w:rFonts w:ascii="Book Antiqua" w:hAnsi="Book Antiqua"/>
                <w:sz w:val="24"/>
                <w:szCs w:val="24"/>
              </w:rPr>
              <w:t>ë</w:t>
            </w:r>
            <w:r w:rsidR="00EC4AB4" w:rsidRPr="000E30A1">
              <w:rPr>
                <w:rFonts w:ascii="Book Antiqua" w:hAnsi="Book Antiqua"/>
                <w:sz w:val="24"/>
                <w:szCs w:val="24"/>
              </w:rPr>
              <w:t xml:space="preserve"> M</w:t>
            </w:r>
            <w:r w:rsidR="00F613BE" w:rsidRPr="000E30A1">
              <w:rPr>
                <w:rFonts w:ascii="Book Antiqua" w:hAnsi="Book Antiqua"/>
                <w:sz w:val="24"/>
                <w:szCs w:val="24"/>
              </w:rPr>
              <w:t>ZHR</w:t>
            </w:r>
            <w:r w:rsidR="00EC4AB4" w:rsidRPr="000E30A1">
              <w:rPr>
                <w:rFonts w:ascii="Book Antiqua" w:hAnsi="Book Antiqua"/>
                <w:sz w:val="24"/>
                <w:szCs w:val="24"/>
              </w:rPr>
              <w:t>-s</w:t>
            </w:r>
            <w:r w:rsidR="000E2B3D" w:rsidRPr="000E30A1">
              <w:rPr>
                <w:rFonts w:ascii="Book Antiqua" w:hAnsi="Book Antiqua"/>
                <w:sz w:val="24"/>
                <w:szCs w:val="24"/>
              </w:rPr>
              <w:t>ë</w:t>
            </w:r>
            <w:r w:rsidR="00EC4AB4" w:rsidRPr="000E30A1">
              <w:rPr>
                <w:rFonts w:ascii="Book Antiqua" w:hAnsi="Book Antiqua"/>
                <w:sz w:val="24"/>
                <w:szCs w:val="24"/>
              </w:rPr>
              <w:t xml:space="preserve"> p</w:t>
            </w:r>
            <w:r w:rsidR="000E2B3D" w:rsidRPr="000E30A1">
              <w:rPr>
                <w:rFonts w:ascii="Book Antiqua" w:hAnsi="Book Antiqua"/>
                <w:sz w:val="24"/>
                <w:szCs w:val="24"/>
              </w:rPr>
              <w:t>ë</w:t>
            </w:r>
            <w:r w:rsidR="00EC4AB4" w:rsidRPr="000E30A1">
              <w:rPr>
                <w:rFonts w:ascii="Book Antiqua" w:hAnsi="Book Antiqua"/>
                <w:sz w:val="24"/>
                <w:szCs w:val="24"/>
              </w:rPr>
              <w:t>r Zhvillim Ekonomik Rajonal</w:t>
            </w:r>
            <w:r w:rsidR="00044451" w:rsidRPr="000E30A1">
              <w:rPr>
                <w:rFonts w:ascii="Book Antiqua" w:hAnsi="Book Antiqua"/>
                <w:sz w:val="24"/>
                <w:szCs w:val="24"/>
              </w:rPr>
              <w:t xml:space="preserve"> behet më </w:t>
            </w:r>
            <w:r w:rsidR="005E0A24">
              <w:rPr>
                <w:rFonts w:ascii="Book Antiqua" w:hAnsi="Book Antiqua"/>
                <w:sz w:val="24"/>
                <w:szCs w:val="24"/>
              </w:rPr>
              <w:t>21.01.2021</w:t>
            </w:r>
            <w:r w:rsidR="000C7E22" w:rsidRPr="000E30A1"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</w:tc>
      </w:tr>
      <w:tr w:rsidR="00EB606A" w:rsidRPr="00302ED2" w14:paraId="374B5610" w14:textId="77777777" w:rsidTr="00044451">
        <w:trPr>
          <w:trHeight w:val="665"/>
        </w:trPr>
        <w:tc>
          <w:tcPr>
            <w:tcW w:w="2335" w:type="dxa"/>
          </w:tcPr>
          <w:p w14:paraId="4027A71C" w14:textId="76661B34" w:rsidR="00EB606A" w:rsidRPr="000E30A1" w:rsidRDefault="006B5C6F" w:rsidP="006B5C6F">
            <w:pPr>
              <w:pStyle w:val="ListParagraph"/>
              <w:numPr>
                <w:ilvl w:val="0"/>
                <w:numId w:val="26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Shkurt /</w:t>
            </w:r>
            <w:r w:rsidR="00EB606A">
              <w:rPr>
                <w:rFonts w:ascii="Book Antiqua" w:hAnsi="Book Antiqua"/>
                <w:sz w:val="24"/>
                <w:szCs w:val="24"/>
              </w:rPr>
              <w:t xml:space="preserve"> 05.</w:t>
            </w:r>
            <w:r>
              <w:rPr>
                <w:rFonts w:ascii="Book Antiqua" w:hAnsi="Book Antiqua"/>
                <w:sz w:val="24"/>
                <w:szCs w:val="24"/>
              </w:rPr>
              <w:t xml:space="preserve">Shkurt </w:t>
            </w:r>
            <w:r w:rsidR="00EB606A">
              <w:rPr>
                <w:rFonts w:ascii="Book Antiqua" w:hAnsi="Book Antiqua"/>
                <w:sz w:val="24"/>
                <w:szCs w:val="24"/>
              </w:rPr>
              <w:t>2021</w:t>
            </w:r>
          </w:p>
        </w:tc>
        <w:tc>
          <w:tcPr>
            <w:tcW w:w="6953" w:type="dxa"/>
          </w:tcPr>
          <w:p w14:paraId="4C42BCA1" w14:textId="0978A42A" w:rsidR="00EB606A" w:rsidRPr="000E30A1" w:rsidRDefault="00EB606A" w:rsidP="005E0A24">
            <w:pPr>
              <w:pStyle w:val="ListParagraph"/>
              <w:spacing w:after="0"/>
              <w:ind w:left="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Sesionet Informuese për pesë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rajoinet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Zhvillimore</w:t>
            </w:r>
          </w:p>
        </w:tc>
      </w:tr>
      <w:tr w:rsidR="00302ED2" w:rsidRPr="00302ED2" w14:paraId="7676EAAD" w14:textId="77777777" w:rsidTr="00044451">
        <w:tc>
          <w:tcPr>
            <w:tcW w:w="2335" w:type="dxa"/>
          </w:tcPr>
          <w:p w14:paraId="0342294A" w14:textId="77777777" w:rsidR="00607C71" w:rsidRPr="000E30A1" w:rsidRDefault="005E0A24" w:rsidP="005E0A24">
            <w:pPr>
              <w:pStyle w:val="ListParagraph"/>
              <w:spacing w:after="0"/>
              <w:ind w:left="360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 Shkurt 2021</w:t>
            </w:r>
          </w:p>
        </w:tc>
        <w:tc>
          <w:tcPr>
            <w:tcW w:w="6953" w:type="dxa"/>
          </w:tcPr>
          <w:p w14:paraId="1C369ECD" w14:textId="77777777" w:rsidR="00607C71" w:rsidRPr="000E30A1" w:rsidRDefault="00EC4AB4" w:rsidP="005E0A24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  <w:r w:rsidRPr="000E30A1">
              <w:rPr>
                <w:rFonts w:ascii="Book Antiqua" w:hAnsi="Book Antiqua"/>
                <w:sz w:val="24"/>
                <w:szCs w:val="24"/>
              </w:rPr>
              <w:t>Komunat p</w:t>
            </w:r>
            <w:r w:rsidR="000E2B3D" w:rsidRPr="000E30A1">
              <w:rPr>
                <w:rFonts w:ascii="Book Antiqua" w:hAnsi="Book Antiqua"/>
                <w:sz w:val="24"/>
                <w:szCs w:val="24"/>
              </w:rPr>
              <w:t>ë</w:t>
            </w:r>
            <w:r w:rsidRPr="000E30A1">
              <w:rPr>
                <w:rFonts w:ascii="Book Antiqua" w:hAnsi="Book Antiqua"/>
                <w:sz w:val="24"/>
                <w:szCs w:val="24"/>
              </w:rPr>
              <w:t xml:space="preserve">rgatisin projektet dhe </w:t>
            </w:r>
            <w:r w:rsidR="009E5C73" w:rsidRPr="000E30A1">
              <w:rPr>
                <w:rFonts w:ascii="Book Antiqua" w:hAnsi="Book Antiqua"/>
                <w:sz w:val="24"/>
                <w:szCs w:val="24"/>
              </w:rPr>
              <w:t xml:space="preserve">i </w:t>
            </w:r>
            <w:r w:rsidRPr="000E30A1">
              <w:rPr>
                <w:rFonts w:ascii="Book Antiqua" w:hAnsi="Book Antiqua"/>
                <w:sz w:val="24"/>
                <w:szCs w:val="24"/>
              </w:rPr>
              <w:t>dor</w:t>
            </w:r>
            <w:r w:rsidR="000E2B3D" w:rsidRPr="000E30A1">
              <w:rPr>
                <w:rFonts w:ascii="Book Antiqua" w:hAnsi="Book Antiqua"/>
                <w:sz w:val="24"/>
                <w:szCs w:val="24"/>
              </w:rPr>
              <w:t>ë</w:t>
            </w:r>
            <w:r w:rsidRPr="000E30A1">
              <w:rPr>
                <w:rFonts w:ascii="Book Antiqua" w:hAnsi="Book Antiqua"/>
                <w:sz w:val="24"/>
                <w:szCs w:val="24"/>
              </w:rPr>
              <w:t>zojn</w:t>
            </w:r>
            <w:r w:rsidR="000E2B3D" w:rsidRPr="000E30A1">
              <w:rPr>
                <w:rFonts w:ascii="Book Antiqua" w:hAnsi="Book Antiqua"/>
                <w:sz w:val="24"/>
                <w:szCs w:val="24"/>
              </w:rPr>
              <w:t>ë</w:t>
            </w:r>
            <w:r w:rsidR="002362D7" w:rsidRPr="000E30A1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562B13" w:rsidRPr="000E30A1">
              <w:rPr>
                <w:rFonts w:ascii="Book Antiqua" w:hAnsi="Book Antiqua"/>
                <w:sz w:val="24"/>
                <w:szCs w:val="24"/>
              </w:rPr>
              <w:t>deri me</w:t>
            </w:r>
            <w:r w:rsidR="002362D7" w:rsidRPr="000E30A1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044451" w:rsidRPr="000E30A1">
              <w:rPr>
                <w:rFonts w:ascii="Book Antiqua" w:hAnsi="Book Antiqua"/>
                <w:sz w:val="24"/>
                <w:szCs w:val="24"/>
              </w:rPr>
              <w:t>1</w:t>
            </w:r>
            <w:r w:rsidR="005E0A24">
              <w:rPr>
                <w:rFonts w:ascii="Book Antiqua" w:hAnsi="Book Antiqua"/>
                <w:sz w:val="24"/>
                <w:szCs w:val="24"/>
              </w:rPr>
              <w:t xml:space="preserve">2 Shkurt </w:t>
            </w:r>
            <w:r w:rsidR="000C7E22" w:rsidRPr="000E30A1">
              <w:rPr>
                <w:rFonts w:ascii="Book Antiqua" w:hAnsi="Book Antiqua"/>
                <w:sz w:val="24"/>
                <w:szCs w:val="24"/>
              </w:rPr>
              <w:t>202</w:t>
            </w:r>
            <w:r w:rsidR="005E0A24">
              <w:rPr>
                <w:rFonts w:ascii="Book Antiqua" w:hAnsi="Book Antiqua"/>
                <w:sz w:val="24"/>
                <w:szCs w:val="24"/>
              </w:rPr>
              <w:t>1</w:t>
            </w:r>
            <w:r w:rsidRPr="000E30A1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607C71" w:rsidRPr="000E30A1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2B6DB0" w:rsidRPr="000E30A1">
              <w:rPr>
                <w:rFonts w:ascii="Book Antiqua" w:hAnsi="Book Antiqua"/>
                <w:sz w:val="24"/>
                <w:szCs w:val="24"/>
              </w:rPr>
              <w:t>(P</w:t>
            </w:r>
            <w:r w:rsidR="00E506DC" w:rsidRPr="000E30A1">
              <w:rPr>
                <w:rFonts w:ascii="Book Antiqua" w:hAnsi="Book Antiqua"/>
                <w:sz w:val="24"/>
                <w:szCs w:val="24"/>
              </w:rPr>
              <w:t>ë</w:t>
            </w:r>
            <w:r w:rsidR="002B6DB0" w:rsidRPr="000E30A1">
              <w:rPr>
                <w:rFonts w:ascii="Book Antiqua" w:hAnsi="Book Antiqua"/>
                <w:sz w:val="24"/>
                <w:szCs w:val="24"/>
              </w:rPr>
              <w:t>rjashtimisht k</w:t>
            </w:r>
            <w:r w:rsidR="00E506DC" w:rsidRPr="000E30A1">
              <w:rPr>
                <w:rFonts w:ascii="Book Antiqua" w:hAnsi="Book Antiqua"/>
                <w:sz w:val="24"/>
                <w:szCs w:val="24"/>
              </w:rPr>
              <w:t>ë</w:t>
            </w:r>
            <w:r w:rsidR="002B6DB0" w:rsidRPr="000E30A1">
              <w:rPr>
                <w:rFonts w:ascii="Book Antiqua" w:hAnsi="Book Antiqua"/>
                <w:sz w:val="24"/>
                <w:szCs w:val="24"/>
              </w:rPr>
              <w:t>rkesave individuale t</w:t>
            </w:r>
            <w:r w:rsidR="00E506DC" w:rsidRPr="000E30A1">
              <w:rPr>
                <w:rFonts w:ascii="Book Antiqua" w:hAnsi="Book Antiqua"/>
                <w:sz w:val="24"/>
                <w:szCs w:val="24"/>
              </w:rPr>
              <w:t>ë</w:t>
            </w:r>
            <w:r w:rsidR="002B6DB0" w:rsidRPr="000E30A1">
              <w:rPr>
                <w:rFonts w:ascii="Book Antiqua" w:hAnsi="Book Antiqua"/>
                <w:sz w:val="24"/>
                <w:szCs w:val="24"/>
              </w:rPr>
              <w:t xml:space="preserve"> komunave q</w:t>
            </w:r>
            <w:r w:rsidR="00E506DC" w:rsidRPr="000E30A1">
              <w:rPr>
                <w:rFonts w:ascii="Book Antiqua" w:hAnsi="Book Antiqua"/>
                <w:sz w:val="24"/>
                <w:szCs w:val="24"/>
              </w:rPr>
              <w:t>ë</w:t>
            </w:r>
            <w:r w:rsidR="002B6DB0" w:rsidRPr="000E30A1">
              <w:rPr>
                <w:rFonts w:ascii="Book Antiqua" w:hAnsi="Book Antiqua"/>
                <w:sz w:val="24"/>
                <w:szCs w:val="24"/>
              </w:rPr>
              <w:t xml:space="preserve"> pranohen vazhdimisht)</w:t>
            </w:r>
          </w:p>
        </w:tc>
      </w:tr>
      <w:tr w:rsidR="00302ED2" w:rsidRPr="00302ED2" w14:paraId="13CEB2FF" w14:textId="77777777" w:rsidTr="00044451">
        <w:tc>
          <w:tcPr>
            <w:tcW w:w="2335" w:type="dxa"/>
          </w:tcPr>
          <w:p w14:paraId="4B15D546" w14:textId="77777777" w:rsidR="00607C71" w:rsidRPr="000E30A1" w:rsidRDefault="005E0A24" w:rsidP="005E0A24">
            <w:pPr>
              <w:pStyle w:val="ListParagraph"/>
              <w:spacing w:after="0"/>
              <w:ind w:left="36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5 </w:t>
            </w:r>
            <w:r w:rsidR="00044451" w:rsidRPr="000E30A1">
              <w:rPr>
                <w:rFonts w:ascii="Book Antiqua" w:hAnsi="Book Antiqua"/>
                <w:sz w:val="24"/>
                <w:szCs w:val="24"/>
              </w:rPr>
              <w:t>Ma</w:t>
            </w:r>
            <w:r>
              <w:rPr>
                <w:rFonts w:ascii="Book Antiqua" w:hAnsi="Book Antiqua"/>
                <w:sz w:val="24"/>
                <w:szCs w:val="24"/>
              </w:rPr>
              <w:t xml:space="preserve">rs </w:t>
            </w:r>
            <w:r w:rsidR="000C7E22" w:rsidRPr="000E30A1">
              <w:rPr>
                <w:rFonts w:ascii="Book Antiqua" w:hAnsi="Book Antiqua"/>
                <w:sz w:val="24"/>
                <w:szCs w:val="24"/>
              </w:rPr>
              <w:t>202</w:t>
            </w: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6953" w:type="dxa"/>
          </w:tcPr>
          <w:p w14:paraId="1FA3C3F6" w14:textId="77777777" w:rsidR="00607C71" w:rsidRPr="000E30A1" w:rsidRDefault="00EC4AB4" w:rsidP="00044451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  <w:r w:rsidRPr="000E30A1">
              <w:rPr>
                <w:rFonts w:ascii="Book Antiqua" w:hAnsi="Book Antiqua"/>
                <w:sz w:val="24"/>
                <w:szCs w:val="24"/>
              </w:rPr>
              <w:t>M</w:t>
            </w:r>
            <w:r w:rsidR="005C1E3D" w:rsidRPr="000E30A1">
              <w:rPr>
                <w:rFonts w:ascii="Book Antiqua" w:hAnsi="Book Antiqua"/>
                <w:sz w:val="24"/>
                <w:szCs w:val="24"/>
              </w:rPr>
              <w:t>ZHR</w:t>
            </w:r>
            <w:r w:rsidRPr="000E30A1">
              <w:rPr>
                <w:rFonts w:ascii="Book Antiqua" w:hAnsi="Book Antiqua"/>
                <w:sz w:val="24"/>
                <w:szCs w:val="24"/>
              </w:rPr>
              <w:t xml:space="preserve">-ja </w:t>
            </w:r>
            <w:r w:rsidR="00200414" w:rsidRPr="000E30A1">
              <w:rPr>
                <w:rFonts w:ascii="Book Antiqua" w:hAnsi="Book Antiqua"/>
                <w:sz w:val="24"/>
                <w:szCs w:val="24"/>
              </w:rPr>
              <w:t>kryen</w:t>
            </w:r>
            <w:r w:rsidRPr="000E30A1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9E5C73" w:rsidRPr="000E30A1">
              <w:rPr>
                <w:rFonts w:ascii="Book Antiqua" w:hAnsi="Book Antiqua"/>
                <w:sz w:val="24"/>
                <w:szCs w:val="24"/>
              </w:rPr>
              <w:t>vlerësimin</w:t>
            </w:r>
            <w:r w:rsidRPr="000E30A1">
              <w:rPr>
                <w:rFonts w:ascii="Book Antiqua" w:hAnsi="Book Antiqua"/>
                <w:sz w:val="24"/>
                <w:szCs w:val="24"/>
              </w:rPr>
              <w:t xml:space="preserve"> e projekteve</w:t>
            </w:r>
            <w:r w:rsidR="00D637DB">
              <w:rPr>
                <w:rFonts w:ascii="Book Antiqua" w:hAnsi="Book Antiqua"/>
                <w:sz w:val="24"/>
                <w:szCs w:val="24"/>
              </w:rPr>
              <w:t xml:space="preserve"> deri me: </w:t>
            </w:r>
            <w:r w:rsidR="005E0A24">
              <w:rPr>
                <w:rFonts w:ascii="Book Antiqua" w:hAnsi="Book Antiqua"/>
                <w:sz w:val="24"/>
                <w:szCs w:val="24"/>
              </w:rPr>
              <w:t>05.03.2021</w:t>
            </w:r>
          </w:p>
          <w:p w14:paraId="68A16C90" w14:textId="77777777" w:rsidR="00607C71" w:rsidRPr="000E30A1" w:rsidRDefault="00607C71" w:rsidP="00044451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  <w:r w:rsidRPr="000E30A1">
              <w:rPr>
                <w:rFonts w:ascii="Book Antiqua" w:hAnsi="Book Antiqua"/>
                <w:sz w:val="24"/>
                <w:szCs w:val="24"/>
              </w:rPr>
              <w:t>M</w:t>
            </w:r>
            <w:r w:rsidR="005C1E3D" w:rsidRPr="000E30A1">
              <w:rPr>
                <w:rFonts w:ascii="Book Antiqua" w:hAnsi="Book Antiqua"/>
                <w:sz w:val="24"/>
                <w:szCs w:val="24"/>
              </w:rPr>
              <w:t>ZHR</w:t>
            </w:r>
            <w:r w:rsidR="00EC4AB4" w:rsidRPr="000E30A1">
              <w:rPr>
                <w:rFonts w:ascii="Book Antiqua" w:hAnsi="Book Antiqua"/>
                <w:sz w:val="24"/>
                <w:szCs w:val="24"/>
              </w:rPr>
              <w:t>-ja</w:t>
            </w:r>
            <w:r w:rsidR="00544FB0" w:rsidRPr="000E30A1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562B13" w:rsidRPr="000E30A1">
              <w:rPr>
                <w:rFonts w:ascii="Book Antiqua" w:hAnsi="Book Antiqua"/>
                <w:sz w:val="24"/>
                <w:szCs w:val="24"/>
              </w:rPr>
              <w:t>merr vendim</w:t>
            </w:r>
            <w:r w:rsidR="00EC4AB4" w:rsidRPr="000E30A1">
              <w:rPr>
                <w:rFonts w:ascii="Book Antiqua" w:hAnsi="Book Antiqua"/>
                <w:sz w:val="24"/>
                <w:szCs w:val="24"/>
              </w:rPr>
              <w:t xml:space="preserve"> p</w:t>
            </w:r>
            <w:r w:rsidR="000E2B3D" w:rsidRPr="000E30A1">
              <w:rPr>
                <w:rFonts w:ascii="Book Antiqua" w:hAnsi="Book Antiqua"/>
                <w:sz w:val="24"/>
                <w:szCs w:val="24"/>
              </w:rPr>
              <w:t>ë</w:t>
            </w:r>
            <w:r w:rsidR="00EC4AB4" w:rsidRPr="000E30A1">
              <w:rPr>
                <w:rFonts w:ascii="Book Antiqua" w:hAnsi="Book Antiqua"/>
                <w:sz w:val="24"/>
                <w:szCs w:val="24"/>
              </w:rPr>
              <w:t>r k</w:t>
            </w:r>
            <w:r w:rsidR="000E2B3D" w:rsidRPr="000E30A1">
              <w:rPr>
                <w:rFonts w:ascii="Book Antiqua" w:hAnsi="Book Antiqua"/>
                <w:sz w:val="24"/>
                <w:szCs w:val="24"/>
              </w:rPr>
              <w:t>ë</w:t>
            </w:r>
            <w:r w:rsidR="00EC4AB4" w:rsidRPr="000E30A1">
              <w:rPr>
                <w:rFonts w:ascii="Book Antiqua" w:hAnsi="Book Antiqua"/>
                <w:sz w:val="24"/>
                <w:szCs w:val="24"/>
              </w:rPr>
              <w:t>rkesat e suksesshme dhe</w:t>
            </w:r>
            <w:r w:rsidR="00544FB0" w:rsidRPr="000E30A1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757564" w:rsidRPr="000E30A1">
              <w:rPr>
                <w:rFonts w:ascii="Book Antiqua" w:hAnsi="Book Antiqua"/>
                <w:sz w:val="24"/>
                <w:szCs w:val="24"/>
              </w:rPr>
              <w:t>fillon</w:t>
            </w:r>
            <w:r w:rsidR="00EC4AB4" w:rsidRPr="000E30A1">
              <w:rPr>
                <w:rFonts w:ascii="Book Antiqua" w:hAnsi="Book Antiqua"/>
                <w:sz w:val="24"/>
                <w:szCs w:val="24"/>
              </w:rPr>
              <w:t xml:space="preserve"> me p</w:t>
            </w:r>
            <w:r w:rsidR="000E2B3D" w:rsidRPr="000E30A1">
              <w:rPr>
                <w:rFonts w:ascii="Book Antiqua" w:hAnsi="Book Antiqua"/>
                <w:sz w:val="24"/>
                <w:szCs w:val="24"/>
              </w:rPr>
              <w:t>ë</w:t>
            </w:r>
            <w:r w:rsidR="00EC4AB4" w:rsidRPr="000E30A1">
              <w:rPr>
                <w:rFonts w:ascii="Book Antiqua" w:hAnsi="Book Antiqua"/>
                <w:sz w:val="24"/>
                <w:szCs w:val="24"/>
              </w:rPr>
              <w:t xml:space="preserve">rgatitjen e </w:t>
            </w:r>
            <w:r w:rsidR="00200414" w:rsidRPr="000E30A1">
              <w:rPr>
                <w:rStyle w:val="hps"/>
                <w:rFonts w:ascii="Book Antiqua" w:hAnsi="Book Antiqua" w:cs="Arial"/>
                <w:sz w:val="24"/>
                <w:szCs w:val="24"/>
              </w:rPr>
              <w:t>Marrëveshjet</w:t>
            </w:r>
            <w:r w:rsidR="00EC4AB4" w:rsidRPr="000E30A1">
              <w:rPr>
                <w:rFonts w:ascii="Book Antiqua" w:hAnsi="Book Antiqua"/>
                <w:sz w:val="24"/>
                <w:szCs w:val="24"/>
              </w:rPr>
              <w:t xml:space="preserve"> t</w:t>
            </w:r>
            <w:r w:rsidR="000E2B3D" w:rsidRPr="000E30A1">
              <w:rPr>
                <w:rFonts w:ascii="Book Antiqua" w:hAnsi="Book Antiqua"/>
                <w:sz w:val="24"/>
                <w:szCs w:val="24"/>
              </w:rPr>
              <w:t>ë</w:t>
            </w:r>
            <w:r w:rsidR="00EC4AB4" w:rsidRPr="000E30A1">
              <w:rPr>
                <w:rFonts w:ascii="Book Antiqua" w:hAnsi="Book Antiqua"/>
                <w:sz w:val="24"/>
                <w:szCs w:val="24"/>
              </w:rPr>
              <w:t xml:space="preserve"> Mir</w:t>
            </w:r>
            <w:r w:rsidR="000E2B3D" w:rsidRPr="000E30A1">
              <w:rPr>
                <w:rFonts w:ascii="Book Antiqua" w:hAnsi="Book Antiqua"/>
                <w:sz w:val="24"/>
                <w:szCs w:val="24"/>
              </w:rPr>
              <w:t>ë</w:t>
            </w:r>
            <w:r w:rsidR="00EC4AB4" w:rsidRPr="000E30A1">
              <w:rPr>
                <w:rFonts w:ascii="Book Antiqua" w:hAnsi="Book Antiqua"/>
                <w:sz w:val="24"/>
                <w:szCs w:val="24"/>
              </w:rPr>
              <w:t>kuptimit</w:t>
            </w:r>
          </w:p>
        </w:tc>
      </w:tr>
      <w:tr w:rsidR="00302ED2" w:rsidRPr="00302ED2" w14:paraId="538F6B6D" w14:textId="77777777" w:rsidTr="00044451">
        <w:tc>
          <w:tcPr>
            <w:tcW w:w="2335" w:type="dxa"/>
          </w:tcPr>
          <w:p w14:paraId="7BB59C93" w14:textId="77777777" w:rsidR="00607C71" w:rsidRPr="000E30A1" w:rsidRDefault="00044451" w:rsidP="005E0A24">
            <w:pPr>
              <w:pStyle w:val="ListParagraph"/>
              <w:spacing w:after="0"/>
              <w:ind w:left="360"/>
              <w:rPr>
                <w:rFonts w:ascii="Book Antiqua" w:hAnsi="Book Antiqua"/>
                <w:sz w:val="24"/>
                <w:szCs w:val="24"/>
              </w:rPr>
            </w:pPr>
            <w:r w:rsidRPr="000E30A1">
              <w:rPr>
                <w:rFonts w:ascii="Book Antiqua" w:hAnsi="Book Antiqua"/>
                <w:sz w:val="24"/>
                <w:szCs w:val="24"/>
              </w:rPr>
              <w:t>Ma</w:t>
            </w:r>
            <w:r w:rsidR="005E0A24">
              <w:rPr>
                <w:rFonts w:ascii="Book Antiqua" w:hAnsi="Book Antiqua"/>
                <w:sz w:val="24"/>
                <w:szCs w:val="24"/>
              </w:rPr>
              <w:t>rs</w:t>
            </w:r>
            <w:r w:rsidR="00366B96" w:rsidRPr="000E30A1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0C7E22" w:rsidRPr="000E30A1">
              <w:rPr>
                <w:rFonts w:ascii="Book Antiqua" w:hAnsi="Book Antiqua"/>
                <w:sz w:val="24"/>
                <w:szCs w:val="24"/>
              </w:rPr>
              <w:t>202</w:t>
            </w:r>
            <w:r w:rsidR="005E0A24"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6953" w:type="dxa"/>
          </w:tcPr>
          <w:p w14:paraId="01090EF5" w14:textId="7E6C3D2A" w:rsidR="00607C71" w:rsidRPr="008A1149" w:rsidRDefault="00200414" w:rsidP="00044451">
            <w:pPr>
              <w:spacing w:after="0"/>
              <w:jc w:val="left"/>
              <w:rPr>
                <w:rFonts w:ascii="Book Antiqua" w:hAnsi="Book Antiqua" w:cs="Arial"/>
                <w:sz w:val="24"/>
                <w:szCs w:val="24"/>
              </w:rPr>
            </w:pPr>
            <w:r w:rsidRPr="000E30A1">
              <w:rPr>
                <w:rStyle w:val="hps"/>
                <w:rFonts w:ascii="Book Antiqua" w:hAnsi="Book Antiqua" w:cs="Arial"/>
                <w:sz w:val="24"/>
                <w:szCs w:val="24"/>
              </w:rPr>
              <w:t xml:space="preserve">Marrëveshjet </w:t>
            </w:r>
            <w:r w:rsidR="00EC4AB4" w:rsidRPr="000E30A1">
              <w:rPr>
                <w:rStyle w:val="hps"/>
                <w:rFonts w:ascii="Book Antiqua" w:hAnsi="Book Antiqua" w:cs="Arial"/>
                <w:sz w:val="24"/>
                <w:szCs w:val="24"/>
              </w:rPr>
              <w:t xml:space="preserve"> e Mirëkuptimit</w:t>
            </w:r>
            <w:r w:rsidR="00EC4AB4" w:rsidRPr="000E30A1">
              <w:rPr>
                <w:rStyle w:val="longtext"/>
                <w:rFonts w:ascii="Book Antiqua" w:hAnsi="Book Antiqua" w:cs="Arial"/>
                <w:sz w:val="24"/>
                <w:szCs w:val="24"/>
              </w:rPr>
              <w:t xml:space="preserve"> </w:t>
            </w:r>
            <w:r w:rsidR="00EC4AB4" w:rsidRPr="000E30A1">
              <w:rPr>
                <w:rStyle w:val="hps"/>
                <w:rFonts w:ascii="Book Antiqua" w:hAnsi="Book Antiqua" w:cs="Arial"/>
                <w:sz w:val="24"/>
                <w:szCs w:val="24"/>
              </w:rPr>
              <w:t>nënshkru</w:t>
            </w:r>
            <w:r w:rsidR="00544FB0" w:rsidRPr="000E30A1">
              <w:rPr>
                <w:rStyle w:val="hps"/>
                <w:rFonts w:ascii="Book Antiqua" w:hAnsi="Book Antiqua" w:cs="Arial"/>
                <w:sz w:val="24"/>
                <w:szCs w:val="24"/>
              </w:rPr>
              <w:t>hen</w:t>
            </w:r>
            <w:r w:rsidR="00EC4AB4" w:rsidRPr="000E30A1">
              <w:rPr>
                <w:rStyle w:val="hps"/>
                <w:rFonts w:ascii="Book Antiqua" w:hAnsi="Book Antiqua" w:cs="Arial"/>
                <w:sz w:val="24"/>
                <w:szCs w:val="24"/>
              </w:rPr>
              <w:t xml:space="preserve"> nga</w:t>
            </w:r>
            <w:r w:rsidR="00EC4AB4" w:rsidRPr="000E30A1">
              <w:rPr>
                <w:rStyle w:val="longtext"/>
                <w:rFonts w:ascii="Book Antiqua" w:hAnsi="Book Antiqua" w:cs="Arial"/>
                <w:sz w:val="24"/>
                <w:szCs w:val="24"/>
              </w:rPr>
              <w:t xml:space="preserve"> </w:t>
            </w:r>
            <w:r w:rsidRPr="000E30A1">
              <w:rPr>
                <w:rStyle w:val="longtext"/>
                <w:rFonts w:ascii="Book Antiqua" w:hAnsi="Book Antiqua" w:cs="Arial"/>
                <w:sz w:val="24"/>
                <w:szCs w:val="24"/>
              </w:rPr>
              <w:t xml:space="preserve">palët e </w:t>
            </w:r>
            <w:r w:rsidR="002824DD" w:rsidRPr="000E30A1">
              <w:rPr>
                <w:rStyle w:val="longtext"/>
                <w:rFonts w:ascii="Book Antiqua" w:hAnsi="Book Antiqua" w:cs="Arial"/>
                <w:sz w:val="24"/>
                <w:szCs w:val="24"/>
              </w:rPr>
              <w:t>përcaktuara</w:t>
            </w:r>
            <w:r w:rsidRPr="000E30A1">
              <w:rPr>
                <w:rStyle w:val="longtext"/>
                <w:rFonts w:ascii="Book Antiqua" w:hAnsi="Book Antiqua" w:cs="Arial"/>
                <w:sz w:val="24"/>
                <w:szCs w:val="24"/>
              </w:rPr>
              <w:t xml:space="preserve"> n</w:t>
            </w:r>
            <w:r w:rsidR="00F80D6A" w:rsidRPr="000E30A1">
              <w:rPr>
                <w:rStyle w:val="longtext"/>
                <w:rFonts w:ascii="Book Antiqua" w:hAnsi="Book Antiqua" w:cs="Arial"/>
                <w:sz w:val="24"/>
                <w:szCs w:val="24"/>
              </w:rPr>
              <w:t>ë</w:t>
            </w:r>
            <w:r w:rsidRPr="000E30A1">
              <w:rPr>
                <w:rStyle w:val="longtext"/>
                <w:rFonts w:ascii="Book Antiqua" w:hAnsi="Book Antiqua" w:cs="Arial"/>
                <w:sz w:val="24"/>
                <w:szCs w:val="24"/>
              </w:rPr>
              <w:t xml:space="preserve"> </w:t>
            </w:r>
            <w:proofErr w:type="spellStart"/>
            <w:r w:rsidRPr="000E30A1">
              <w:rPr>
                <w:rStyle w:val="longtext"/>
                <w:rFonts w:ascii="Book Antiqua" w:hAnsi="Book Antiqua" w:cs="Arial"/>
                <w:sz w:val="24"/>
                <w:szCs w:val="24"/>
              </w:rPr>
              <w:t>M</w:t>
            </w:r>
            <w:r w:rsidR="004B3748" w:rsidRPr="000E30A1">
              <w:rPr>
                <w:rStyle w:val="longtext"/>
                <w:rFonts w:ascii="Book Antiqua" w:hAnsi="Book Antiqua" w:cs="Arial"/>
                <w:sz w:val="24"/>
                <w:szCs w:val="24"/>
              </w:rPr>
              <w:t>i</w:t>
            </w:r>
            <w:r w:rsidRPr="000E30A1">
              <w:rPr>
                <w:rStyle w:val="longtext"/>
                <w:rFonts w:ascii="Book Antiqua" w:hAnsi="Book Antiqua" w:cs="Arial"/>
                <w:sz w:val="24"/>
                <w:szCs w:val="24"/>
              </w:rPr>
              <w:t>M</w:t>
            </w:r>
            <w:proofErr w:type="spellEnd"/>
            <w:r w:rsidR="004B3748" w:rsidRPr="000E30A1">
              <w:rPr>
                <w:rStyle w:val="longtext"/>
                <w:rFonts w:ascii="Book Antiqua" w:hAnsi="Book Antiqua" w:cs="Arial"/>
                <w:sz w:val="24"/>
                <w:szCs w:val="24"/>
              </w:rPr>
              <w:t xml:space="preserve"> në</w:t>
            </w:r>
            <w:r w:rsidR="00366B96" w:rsidRPr="000E30A1">
              <w:rPr>
                <w:rStyle w:val="longtext"/>
                <w:rFonts w:ascii="Book Antiqua" w:hAnsi="Book Antiqua" w:cs="Arial"/>
                <w:sz w:val="24"/>
                <w:szCs w:val="24"/>
              </w:rPr>
              <w:t xml:space="preserve"> </w:t>
            </w:r>
            <w:r w:rsidR="00DD22BB" w:rsidRPr="000E30A1">
              <w:rPr>
                <w:rStyle w:val="longtext"/>
                <w:rFonts w:ascii="Book Antiqua" w:hAnsi="Book Antiqua" w:cs="Arial"/>
                <w:sz w:val="24"/>
                <w:szCs w:val="24"/>
              </w:rPr>
              <w:t>mars</w:t>
            </w:r>
          </w:p>
        </w:tc>
      </w:tr>
      <w:tr w:rsidR="001F737A" w:rsidRPr="00302ED2" w14:paraId="4B490C68" w14:textId="77777777" w:rsidTr="00044451">
        <w:tc>
          <w:tcPr>
            <w:tcW w:w="2335" w:type="dxa"/>
          </w:tcPr>
          <w:p w14:paraId="4229C5E7" w14:textId="13ED3645" w:rsidR="001F737A" w:rsidRPr="000E30A1" w:rsidRDefault="001F737A" w:rsidP="005E0A24">
            <w:pPr>
              <w:pStyle w:val="ListParagraph"/>
              <w:spacing w:after="0"/>
              <w:ind w:left="36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Mars 2021</w:t>
            </w:r>
          </w:p>
        </w:tc>
        <w:tc>
          <w:tcPr>
            <w:tcW w:w="6953" w:type="dxa"/>
          </w:tcPr>
          <w:p w14:paraId="7FCA7112" w14:textId="77777777" w:rsidR="001F737A" w:rsidRDefault="001F737A" w:rsidP="00044451">
            <w:pPr>
              <w:spacing w:after="0"/>
              <w:jc w:val="left"/>
              <w:rPr>
                <w:rStyle w:val="hps"/>
                <w:rFonts w:ascii="Book Antiqua" w:hAnsi="Book Antiqua" w:cs="Arial"/>
                <w:sz w:val="24"/>
                <w:szCs w:val="24"/>
              </w:rPr>
            </w:pPr>
            <w:proofErr w:type="spellStart"/>
            <w:r>
              <w:rPr>
                <w:rStyle w:val="hps"/>
                <w:rFonts w:ascii="Book Antiqua" w:hAnsi="Book Antiqua" w:cs="Arial"/>
                <w:sz w:val="24"/>
                <w:szCs w:val="24"/>
              </w:rPr>
              <w:t>Përgaditja</w:t>
            </w:r>
            <w:proofErr w:type="spellEnd"/>
            <w:r>
              <w:rPr>
                <w:rStyle w:val="hps"/>
                <w:rFonts w:ascii="Book Antiqua" w:hAnsi="Book Antiqua" w:cs="Arial"/>
                <w:sz w:val="24"/>
                <w:szCs w:val="24"/>
              </w:rPr>
              <w:t xml:space="preserve"> e PIP dhe Miratimi i projekteve në Qeveri</w:t>
            </w:r>
          </w:p>
          <w:p w14:paraId="579A089B" w14:textId="111881E6" w:rsidR="008A1149" w:rsidRPr="000E30A1" w:rsidRDefault="008A1149" w:rsidP="002E2A6F">
            <w:pPr>
              <w:spacing w:after="0"/>
              <w:rPr>
                <w:rStyle w:val="hps"/>
                <w:rFonts w:ascii="Book Antiqua" w:hAnsi="Book Antiqua" w:cs="Arial"/>
                <w:sz w:val="24"/>
                <w:szCs w:val="24"/>
              </w:rPr>
            </w:pPr>
            <w:r w:rsidRPr="000E30A1">
              <w:rPr>
                <w:rStyle w:val="longtext"/>
                <w:rFonts w:ascii="Book Antiqua" w:hAnsi="Book Antiqua" w:cs="Arial"/>
                <w:sz w:val="24"/>
                <w:szCs w:val="24"/>
              </w:rPr>
              <w:t>Zotimi i fondeve sipas projekteve</w:t>
            </w:r>
          </w:p>
        </w:tc>
      </w:tr>
      <w:tr w:rsidR="00302ED2" w:rsidRPr="00302ED2" w14:paraId="20AF993E" w14:textId="77777777" w:rsidTr="00044451">
        <w:trPr>
          <w:trHeight w:val="305"/>
        </w:trPr>
        <w:tc>
          <w:tcPr>
            <w:tcW w:w="2335" w:type="dxa"/>
          </w:tcPr>
          <w:p w14:paraId="401904B3" w14:textId="77777777" w:rsidR="00607C71" w:rsidRPr="000E30A1" w:rsidRDefault="005E0A24" w:rsidP="005E0A24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Prill / Maj </w:t>
            </w:r>
            <w:r w:rsidR="00220EDF" w:rsidRPr="000E30A1">
              <w:rPr>
                <w:rFonts w:ascii="Book Antiqua" w:hAnsi="Book Antiqua"/>
                <w:sz w:val="24"/>
                <w:szCs w:val="24"/>
              </w:rPr>
              <w:t>-</w:t>
            </w:r>
            <w:r w:rsidR="00253B64" w:rsidRPr="000E30A1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0C7E22" w:rsidRPr="000E30A1">
              <w:rPr>
                <w:rFonts w:ascii="Book Antiqua" w:hAnsi="Book Antiqua"/>
                <w:sz w:val="24"/>
                <w:szCs w:val="24"/>
              </w:rPr>
              <w:t>202</w:t>
            </w: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6953" w:type="dxa"/>
          </w:tcPr>
          <w:p w14:paraId="1071E633" w14:textId="77777777" w:rsidR="00607C71" w:rsidRDefault="00A80A2B" w:rsidP="00044451">
            <w:pPr>
              <w:spacing w:after="0"/>
              <w:rPr>
                <w:rStyle w:val="hps"/>
                <w:rFonts w:ascii="Book Antiqua" w:hAnsi="Book Antiqua" w:cs="Arial"/>
                <w:sz w:val="24"/>
                <w:szCs w:val="24"/>
              </w:rPr>
            </w:pPr>
            <w:r w:rsidRPr="000E30A1">
              <w:rPr>
                <w:rStyle w:val="hps"/>
                <w:rFonts w:ascii="Book Antiqua" w:hAnsi="Book Antiqua" w:cs="Arial"/>
                <w:sz w:val="24"/>
                <w:szCs w:val="24"/>
              </w:rPr>
              <w:t>Përgatitja e dokumentacionit dhe shpallja e tenderit</w:t>
            </w:r>
          </w:p>
          <w:p w14:paraId="1AD60CA3" w14:textId="7C98E866" w:rsidR="002E2A6F" w:rsidRPr="000E30A1" w:rsidRDefault="002E2A6F" w:rsidP="00044451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  <w:r w:rsidRPr="000E30A1">
              <w:rPr>
                <w:rStyle w:val="hps"/>
                <w:rFonts w:ascii="Book Antiqua" w:hAnsi="Book Antiqua"/>
                <w:sz w:val="24"/>
                <w:szCs w:val="24"/>
              </w:rPr>
              <w:t>F</w:t>
            </w:r>
            <w:r w:rsidRPr="000E30A1">
              <w:rPr>
                <w:rStyle w:val="hps"/>
                <w:rFonts w:ascii="Book Antiqua" w:hAnsi="Book Antiqua" w:cs="Arial"/>
                <w:sz w:val="24"/>
                <w:szCs w:val="24"/>
              </w:rPr>
              <w:t xml:space="preserve">illojnë procedurat e prokurimit sipas </w:t>
            </w:r>
            <w:proofErr w:type="spellStart"/>
            <w:r w:rsidRPr="000E30A1">
              <w:rPr>
                <w:rStyle w:val="hps"/>
                <w:rFonts w:ascii="Book Antiqua" w:hAnsi="Book Antiqua" w:cs="Arial"/>
                <w:sz w:val="24"/>
                <w:szCs w:val="24"/>
              </w:rPr>
              <w:t>MiM</w:t>
            </w:r>
            <w:proofErr w:type="spellEnd"/>
            <w:r w:rsidRPr="000E30A1">
              <w:rPr>
                <w:rStyle w:val="hps"/>
                <w:rFonts w:ascii="Book Antiqua" w:hAnsi="Book Antiqua" w:cs="Arial"/>
                <w:sz w:val="24"/>
                <w:szCs w:val="24"/>
              </w:rPr>
              <w:t xml:space="preserve">         </w:t>
            </w:r>
          </w:p>
        </w:tc>
      </w:tr>
      <w:tr w:rsidR="00302ED2" w:rsidRPr="00302ED2" w14:paraId="741D0060" w14:textId="77777777" w:rsidTr="00044451">
        <w:trPr>
          <w:trHeight w:val="1232"/>
        </w:trPr>
        <w:tc>
          <w:tcPr>
            <w:tcW w:w="2335" w:type="dxa"/>
          </w:tcPr>
          <w:p w14:paraId="0B9692B4" w14:textId="1BAE9828" w:rsidR="00607C71" w:rsidRPr="000E30A1" w:rsidRDefault="001F737A" w:rsidP="005E0A24">
            <w:pPr>
              <w:pStyle w:val="ListParagraph"/>
              <w:spacing w:after="0"/>
              <w:ind w:left="36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Maj/</w:t>
            </w:r>
            <w:r w:rsidR="00044451" w:rsidRPr="000E30A1">
              <w:rPr>
                <w:rFonts w:ascii="Book Antiqua" w:hAnsi="Book Antiqua"/>
                <w:sz w:val="24"/>
                <w:szCs w:val="24"/>
              </w:rPr>
              <w:t>Qershor</w:t>
            </w:r>
            <w:r w:rsidR="00253B64" w:rsidRPr="000E30A1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0C7E22" w:rsidRPr="000E30A1">
              <w:rPr>
                <w:rFonts w:ascii="Book Antiqua" w:hAnsi="Book Antiqua"/>
                <w:sz w:val="24"/>
                <w:szCs w:val="24"/>
              </w:rPr>
              <w:t>202</w:t>
            </w:r>
            <w:r w:rsidR="005E0A24"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6953" w:type="dxa"/>
          </w:tcPr>
          <w:p w14:paraId="2A86B931" w14:textId="77777777" w:rsidR="00A80A2B" w:rsidRPr="000E30A1" w:rsidRDefault="00A80A2B" w:rsidP="00044451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  <w:r w:rsidRPr="000E30A1">
              <w:rPr>
                <w:rFonts w:ascii="Book Antiqua" w:hAnsi="Book Antiqua"/>
                <w:sz w:val="24"/>
                <w:szCs w:val="24"/>
              </w:rPr>
              <w:t>Vlerësimi i tenderëve dhe përgatitja e kontratave.</w:t>
            </w:r>
          </w:p>
          <w:p w14:paraId="0D7B5051" w14:textId="77777777" w:rsidR="00A80A2B" w:rsidRPr="000E30A1" w:rsidRDefault="00F80D6A" w:rsidP="00044451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  <w:r w:rsidRPr="000E30A1">
              <w:rPr>
                <w:rFonts w:ascii="Book Antiqua" w:hAnsi="Book Antiqua"/>
                <w:sz w:val="24"/>
                <w:szCs w:val="24"/>
              </w:rPr>
              <w:t>Nënshkrimi</w:t>
            </w:r>
            <w:r w:rsidR="00A80A2B" w:rsidRPr="000E30A1">
              <w:rPr>
                <w:rFonts w:ascii="Book Antiqua" w:hAnsi="Book Antiqua"/>
                <w:sz w:val="24"/>
                <w:szCs w:val="24"/>
              </w:rPr>
              <w:t xml:space="preserve"> i kontratave – fillimi i punimeve </w:t>
            </w:r>
          </w:p>
          <w:p w14:paraId="4EC4D9CA" w14:textId="77777777" w:rsidR="00660B05" w:rsidRPr="000E30A1" w:rsidRDefault="00544FB0" w:rsidP="00044451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  <w:r w:rsidRPr="000E30A1">
              <w:rPr>
                <w:rFonts w:ascii="Book Antiqua" w:hAnsi="Book Antiqua"/>
                <w:sz w:val="24"/>
                <w:szCs w:val="24"/>
              </w:rPr>
              <w:t>Raporti</w:t>
            </w:r>
            <w:r w:rsidR="00A80A2B" w:rsidRPr="000E30A1">
              <w:rPr>
                <w:rFonts w:ascii="Book Antiqua" w:hAnsi="Book Antiqua"/>
                <w:sz w:val="24"/>
                <w:szCs w:val="24"/>
              </w:rPr>
              <w:t xml:space="preserve">mi </w:t>
            </w:r>
            <w:r w:rsidRPr="000E30A1"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  <w:p w14:paraId="70E3F438" w14:textId="77777777" w:rsidR="00A80A2B" w:rsidRPr="000E30A1" w:rsidRDefault="00A80A2B" w:rsidP="00044451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  <w:r w:rsidRPr="000E30A1">
              <w:rPr>
                <w:rFonts w:ascii="Book Antiqua" w:hAnsi="Book Antiqua"/>
                <w:sz w:val="24"/>
                <w:szCs w:val="24"/>
              </w:rPr>
              <w:t>Monitorimi</w:t>
            </w:r>
          </w:p>
        </w:tc>
      </w:tr>
      <w:tr w:rsidR="00302ED2" w:rsidRPr="00302ED2" w14:paraId="345BF412" w14:textId="77777777" w:rsidTr="00044451">
        <w:tc>
          <w:tcPr>
            <w:tcW w:w="2335" w:type="dxa"/>
          </w:tcPr>
          <w:p w14:paraId="17A462C8" w14:textId="3EF224B8" w:rsidR="00607C71" w:rsidRPr="003D3598" w:rsidRDefault="00044451" w:rsidP="005E0A24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Qershor</w:t>
            </w:r>
            <w:r w:rsidR="006B5C6F">
              <w:rPr>
                <w:rFonts w:ascii="Book Antiqua" w:hAnsi="Book Antiqua"/>
                <w:sz w:val="24"/>
                <w:szCs w:val="24"/>
              </w:rPr>
              <w:t xml:space="preserve"> / </w:t>
            </w:r>
            <w:r w:rsidR="00E506DC" w:rsidRPr="003D3598">
              <w:rPr>
                <w:rFonts w:ascii="Book Antiqua" w:hAnsi="Book Antiqua"/>
                <w:sz w:val="24"/>
                <w:szCs w:val="24"/>
              </w:rPr>
              <w:t>Dhjetor</w:t>
            </w:r>
            <w:r w:rsidR="00253B64" w:rsidRPr="003D3598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0C7E22" w:rsidRPr="003D3598">
              <w:rPr>
                <w:rFonts w:ascii="Book Antiqua" w:hAnsi="Book Antiqua"/>
                <w:sz w:val="24"/>
                <w:szCs w:val="24"/>
              </w:rPr>
              <w:t>202</w:t>
            </w:r>
            <w:r w:rsidR="005E0A24"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6953" w:type="dxa"/>
          </w:tcPr>
          <w:p w14:paraId="186E4888" w14:textId="77777777" w:rsidR="00660B05" w:rsidRPr="00302ED2" w:rsidRDefault="005C1E3D" w:rsidP="00044451">
            <w:pPr>
              <w:pStyle w:val="ListParagraph"/>
              <w:spacing w:after="0"/>
              <w:ind w:left="360"/>
              <w:rPr>
                <w:rFonts w:ascii="Book Antiqua" w:hAnsi="Book Antiqua"/>
                <w:sz w:val="24"/>
                <w:szCs w:val="24"/>
              </w:rPr>
            </w:pPr>
            <w:r w:rsidRPr="00302ED2">
              <w:rPr>
                <w:rFonts w:ascii="Book Antiqua" w:hAnsi="Book Antiqua"/>
                <w:sz w:val="24"/>
                <w:szCs w:val="24"/>
              </w:rPr>
              <w:t>MZHR</w:t>
            </w:r>
            <w:r w:rsidR="00544FB0" w:rsidRPr="00302ED2">
              <w:rPr>
                <w:rFonts w:ascii="Book Antiqua" w:hAnsi="Book Antiqua"/>
                <w:sz w:val="24"/>
                <w:szCs w:val="24"/>
              </w:rPr>
              <w:t>-ja monitoron projektet</w:t>
            </w:r>
          </w:p>
          <w:p w14:paraId="59E153E2" w14:textId="77777777" w:rsidR="00607C71" w:rsidRPr="00302ED2" w:rsidRDefault="00544FB0" w:rsidP="00044451">
            <w:pPr>
              <w:pStyle w:val="ListParagraph"/>
              <w:spacing w:after="0"/>
              <w:ind w:left="360"/>
              <w:rPr>
                <w:rFonts w:ascii="Book Antiqua" w:hAnsi="Book Antiqua"/>
                <w:sz w:val="24"/>
                <w:szCs w:val="24"/>
              </w:rPr>
            </w:pPr>
            <w:r w:rsidRPr="00302ED2">
              <w:rPr>
                <w:rFonts w:ascii="Book Antiqua" w:hAnsi="Book Antiqua"/>
                <w:sz w:val="24"/>
                <w:szCs w:val="24"/>
              </w:rPr>
              <w:t>Raporti mujor i progresit b</w:t>
            </w:r>
            <w:r w:rsidR="000E2B3D" w:rsidRPr="00302ED2">
              <w:rPr>
                <w:rFonts w:ascii="Book Antiqua" w:hAnsi="Book Antiqua"/>
                <w:sz w:val="24"/>
                <w:szCs w:val="24"/>
              </w:rPr>
              <w:t>ë</w:t>
            </w:r>
            <w:r w:rsidRPr="00302ED2">
              <w:rPr>
                <w:rFonts w:ascii="Book Antiqua" w:hAnsi="Book Antiqua"/>
                <w:sz w:val="24"/>
                <w:szCs w:val="24"/>
              </w:rPr>
              <w:t>r</w:t>
            </w:r>
            <w:r w:rsidR="000E2B3D" w:rsidRPr="00302ED2">
              <w:rPr>
                <w:rFonts w:ascii="Book Antiqua" w:hAnsi="Book Antiqua"/>
                <w:sz w:val="24"/>
                <w:szCs w:val="24"/>
              </w:rPr>
              <w:t>ë</w:t>
            </w:r>
            <w:r w:rsidRPr="00302ED2">
              <w:rPr>
                <w:rFonts w:ascii="Book Antiqua" w:hAnsi="Book Antiqua"/>
                <w:sz w:val="24"/>
                <w:szCs w:val="24"/>
              </w:rPr>
              <w:t xml:space="preserve"> nga komunat</w:t>
            </w:r>
            <w:r w:rsidR="002362D7" w:rsidRPr="00302ED2">
              <w:rPr>
                <w:rFonts w:ascii="Book Antiqua" w:hAnsi="Book Antiqua"/>
                <w:sz w:val="24"/>
                <w:szCs w:val="24"/>
              </w:rPr>
              <w:t xml:space="preserve"> ose  </w:t>
            </w:r>
            <w:r w:rsidR="005C1E3D" w:rsidRPr="00302ED2">
              <w:rPr>
                <w:rFonts w:ascii="Book Antiqua" w:hAnsi="Book Antiqua"/>
                <w:sz w:val="24"/>
                <w:szCs w:val="24"/>
              </w:rPr>
              <w:t>MZHR</w:t>
            </w:r>
            <w:r w:rsidR="004B3748" w:rsidRPr="00302ED2">
              <w:rPr>
                <w:rFonts w:ascii="Book Antiqua" w:hAnsi="Book Antiqua"/>
                <w:sz w:val="24"/>
                <w:szCs w:val="24"/>
              </w:rPr>
              <w:t xml:space="preserve"> i përcaktuar në</w:t>
            </w:r>
            <w:r w:rsidR="002362D7" w:rsidRPr="00302ED2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="002362D7" w:rsidRPr="00302ED2">
              <w:rPr>
                <w:rFonts w:ascii="Book Antiqua" w:hAnsi="Book Antiqua"/>
                <w:sz w:val="24"/>
                <w:szCs w:val="24"/>
              </w:rPr>
              <w:t>M</w:t>
            </w:r>
            <w:r w:rsidR="004B3748" w:rsidRPr="00302ED2">
              <w:rPr>
                <w:rFonts w:ascii="Book Antiqua" w:hAnsi="Book Antiqua"/>
                <w:sz w:val="24"/>
                <w:szCs w:val="24"/>
              </w:rPr>
              <w:t>i</w:t>
            </w:r>
            <w:r w:rsidR="002362D7" w:rsidRPr="00302ED2">
              <w:rPr>
                <w:rFonts w:ascii="Book Antiqua" w:hAnsi="Book Antiqua"/>
                <w:sz w:val="24"/>
                <w:szCs w:val="24"/>
              </w:rPr>
              <w:t>M</w:t>
            </w:r>
            <w:proofErr w:type="spellEnd"/>
          </w:p>
        </w:tc>
      </w:tr>
      <w:tr w:rsidR="00302ED2" w:rsidRPr="00302ED2" w14:paraId="50D8377D" w14:textId="77777777" w:rsidTr="00044451">
        <w:tc>
          <w:tcPr>
            <w:tcW w:w="2335" w:type="dxa"/>
          </w:tcPr>
          <w:p w14:paraId="46AF30C1" w14:textId="77777777" w:rsidR="00607C71" w:rsidRPr="00302ED2" w:rsidRDefault="00FF58A6" w:rsidP="00044451">
            <w:pPr>
              <w:pStyle w:val="ListParagraph"/>
              <w:spacing w:after="0"/>
              <w:ind w:left="360"/>
              <w:rPr>
                <w:rFonts w:ascii="Book Antiqua" w:hAnsi="Book Antiqua"/>
                <w:sz w:val="24"/>
                <w:szCs w:val="24"/>
              </w:rPr>
            </w:pPr>
            <w:r w:rsidRPr="00302ED2">
              <w:rPr>
                <w:rFonts w:ascii="Book Antiqua" w:hAnsi="Book Antiqua"/>
                <w:sz w:val="24"/>
                <w:szCs w:val="24"/>
              </w:rPr>
              <w:t>Dh</w:t>
            </w:r>
            <w:r w:rsidR="00CF5E7A" w:rsidRPr="00302ED2">
              <w:rPr>
                <w:rFonts w:ascii="Book Antiqua" w:hAnsi="Book Antiqua"/>
                <w:sz w:val="24"/>
                <w:szCs w:val="24"/>
              </w:rPr>
              <w:t>jetor</w:t>
            </w:r>
            <w:r w:rsidR="00253B64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5E0A24">
              <w:rPr>
                <w:rFonts w:ascii="Book Antiqua" w:hAnsi="Book Antiqua"/>
                <w:sz w:val="24"/>
                <w:szCs w:val="24"/>
              </w:rPr>
              <w:t>2021</w:t>
            </w:r>
          </w:p>
        </w:tc>
        <w:tc>
          <w:tcPr>
            <w:tcW w:w="6953" w:type="dxa"/>
          </w:tcPr>
          <w:p w14:paraId="49EE2A43" w14:textId="77777777" w:rsidR="00607C71" w:rsidRPr="00302ED2" w:rsidRDefault="00A80A2B" w:rsidP="005E0A24">
            <w:pPr>
              <w:pStyle w:val="ListParagraph"/>
              <w:spacing w:after="0"/>
              <w:ind w:left="360"/>
              <w:rPr>
                <w:rFonts w:ascii="Book Antiqua" w:hAnsi="Book Antiqua"/>
                <w:sz w:val="24"/>
                <w:szCs w:val="24"/>
              </w:rPr>
            </w:pPr>
            <w:r w:rsidRPr="00302ED2">
              <w:rPr>
                <w:rFonts w:ascii="Book Antiqua" w:hAnsi="Book Antiqua"/>
                <w:sz w:val="24"/>
                <w:szCs w:val="24"/>
              </w:rPr>
              <w:t xml:space="preserve">Pranimi i lendeve </w:t>
            </w:r>
            <w:r w:rsidR="00982A1D" w:rsidRPr="00302ED2">
              <w:rPr>
                <w:rFonts w:ascii="Book Antiqua" w:hAnsi="Book Antiqua"/>
                <w:sz w:val="24"/>
                <w:szCs w:val="24"/>
              </w:rPr>
              <w:t>për</w:t>
            </w:r>
            <w:r w:rsidRPr="00302ED2">
              <w:rPr>
                <w:rFonts w:ascii="Book Antiqua" w:hAnsi="Book Antiqua"/>
                <w:sz w:val="24"/>
                <w:szCs w:val="24"/>
              </w:rPr>
              <w:t xml:space="preserve"> pagese nga komunat deri m</w:t>
            </w:r>
            <w:r w:rsidR="004B3748" w:rsidRPr="00302ED2">
              <w:rPr>
                <w:rFonts w:ascii="Book Antiqua" w:hAnsi="Book Antiqua"/>
                <w:sz w:val="24"/>
                <w:szCs w:val="24"/>
              </w:rPr>
              <w:t>ë</w:t>
            </w:r>
            <w:r w:rsidR="00E506DC">
              <w:rPr>
                <w:rFonts w:ascii="Book Antiqua" w:hAnsi="Book Antiqua"/>
                <w:sz w:val="24"/>
                <w:szCs w:val="24"/>
              </w:rPr>
              <w:t xml:space="preserve"> 17</w:t>
            </w:r>
            <w:r w:rsidRPr="00302ED2">
              <w:rPr>
                <w:rFonts w:ascii="Book Antiqua" w:hAnsi="Book Antiqua"/>
                <w:sz w:val="24"/>
                <w:szCs w:val="24"/>
              </w:rPr>
              <w:t>.12.</w:t>
            </w:r>
            <w:r w:rsidR="000C7E22">
              <w:rPr>
                <w:rFonts w:ascii="Book Antiqua" w:hAnsi="Book Antiqua"/>
                <w:sz w:val="24"/>
                <w:szCs w:val="24"/>
              </w:rPr>
              <w:t>202</w:t>
            </w:r>
            <w:r w:rsidR="005E0A24"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302ED2" w:rsidRPr="00302ED2" w14:paraId="62004956" w14:textId="77777777" w:rsidTr="00044451">
        <w:trPr>
          <w:trHeight w:val="350"/>
        </w:trPr>
        <w:tc>
          <w:tcPr>
            <w:tcW w:w="2335" w:type="dxa"/>
          </w:tcPr>
          <w:p w14:paraId="11D58683" w14:textId="77777777" w:rsidR="00607C71" w:rsidRPr="00302ED2" w:rsidRDefault="00FF58A6" w:rsidP="005E0A24">
            <w:pPr>
              <w:pStyle w:val="ListParagraph"/>
              <w:spacing w:after="0"/>
              <w:ind w:left="360"/>
              <w:rPr>
                <w:rFonts w:ascii="Book Antiqua" w:hAnsi="Book Antiqua"/>
                <w:sz w:val="24"/>
                <w:szCs w:val="24"/>
              </w:rPr>
            </w:pPr>
            <w:r w:rsidRPr="00302ED2">
              <w:rPr>
                <w:rFonts w:ascii="Book Antiqua" w:hAnsi="Book Antiqua"/>
                <w:sz w:val="24"/>
                <w:szCs w:val="24"/>
              </w:rPr>
              <w:t>J</w:t>
            </w:r>
            <w:r w:rsidR="00CF5E7A" w:rsidRPr="00302ED2">
              <w:rPr>
                <w:rFonts w:ascii="Book Antiqua" w:hAnsi="Book Antiqua"/>
                <w:sz w:val="24"/>
                <w:szCs w:val="24"/>
              </w:rPr>
              <w:t>anar</w:t>
            </w:r>
            <w:r w:rsidR="002B62A8">
              <w:rPr>
                <w:rFonts w:ascii="Book Antiqua" w:hAnsi="Book Antiqua"/>
                <w:sz w:val="24"/>
                <w:szCs w:val="24"/>
              </w:rPr>
              <w:t xml:space="preserve"> 202</w:t>
            </w:r>
            <w:r w:rsidR="005E0A24"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6953" w:type="dxa"/>
          </w:tcPr>
          <w:p w14:paraId="479609BC" w14:textId="77777777" w:rsidR="00607C71" w:rsidRPr="00302ED2" w:rsidRDefault="00A80A2B" w:rsidP="00044451">
            <w:pPr>
              <w:pStyle w:val="ListParagraph"/>
              <w:spacing w:after="0"/>
              <w:ind w:left="360"/>
              <w:rPr>
                <w:rFonts w:ascii="Book Antiqua" w:hAnsi="Book Antiqua"/>
                <w:sz w:val="24"/>
                <w:szCs w:val="24"/>
              </w:rPr>
            </w:pPr>
            <w:r w:rsidRPr="00302ED2">
              <w:rPr>
                <w:rFonts w:ascii="Book Antiqua" w:hAnsi="Book Antiqua"/>
                <w:sz w:val="24"/>
                <w:szCs w:val="24"/>
              </w:rPr>
              <w:t>Raporti</w:t>
            </w:r>
            <w:r w:rsidR="003A7A0C" w:rsidRPr="00302ED2">
              <w:rPr>
                <w:rFonts w:ascii="Book Antiqua" w:hAnsi="Book Antiqua"/>
                <w:sz w:val="24"/>
                <w:szCs w:val="24"/>
              </w:rPr>
              <w:t xml:space="preserve"> final</w:t>
            </w:r>
          </w:p>
        </w:tc>
      </w:tr>
    </w:tbl>
    <w:p w14:paraId="400A527E" w14:textId="77777777" w:rsidR="00870EA9" w:rsidRPr="00302ED2" w:rsidRDefault="00870EA9" w:rsidP="002B62A8">
      <w:pPr>
        <w:spacing w:line="360" w:lineRule="auto"/>
        <w:rPr>
          <w:rFonts w:ascii="Book Antiqua" w:hAnsi="Book Antiqua"/>
          <w:sz w:val="24"/>
          <w:szCs w:val="24"/>
        </w:rPr>
      </w:pPr>
    </w:p>
    <w:sectPr w:rsidR="00870EA9" w:rsidRPr="00302ED2" w:rsidSect="002C36AA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DF8B64" w14:textId="77777777" w:rsidR="008D644F" w:rsidRDefault="008D644F" w:rsidP="003071F2">
      <w:pPr>
        <w:spacing w:after="0" w:line="240" w:lineRule="auto"/>
      </w:pPr>
      <w:r>
        <w:separator/>
      </w:r>
    </w:p>
  </w:endnote>
  <w:endnote w:type="continuationSeparator" w:id="0">
    <w:p w14:paraId="2479626E" w14:textId="77777777" w:rsidR="008D644F" w:rsidRDefault="008D644F" w:rsidP="00307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4832C6" w14:textId="77777777" w:rsidR="00C7459F" w:rsidRDefault="006578D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F6A69">
      <w:rPr>
        <w:noProof/>
      </w:rPr>
      <w:t>4</w:t>
    </w:r>
    <w:r>
      <w:rPr>
        <w:noProof/>
      </w:rPr>
      <w:fldChar w:fldCharType="end"/>
    </w:r>
  </w:p>
  <w:p w14:paraId="6ED0B5C3" w14:textId="77777777" w:rsidR="00C7459F" w:rsidRDefault="00C745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A52BA1" w14:textId="77777777" w:rsidR="008D644F" w:rsidRDefault="008D644F" w:rsidP="003071F2">
      <w:pPr>
        <w:spacing w:after="0" w:line="240" w:lineRule="auto"/>
      </w:pPr>
      <w:r>
        <w:separator/>
      </w:r>
    </w:p>
  </w:footnote>
  <w:footnote w:type="continuationSeparator" w:id="0">
    <w:p w14:paraId="6E93007F" w14:textId="77777777" w:rsidR="008D644F" w:rsidRDefault="008D644F" w:rsidP="003071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B1E01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BF23C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AD095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0FEA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68E68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7980D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E9CD9F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36B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8BC2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04A23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CC2551"/>
    <w:multiLevelType w:val="hybridMultilevel"/>
    <w:tmpl w:val="7C347034"/>
    <w:lvl w:ilvl="0" w:tplc="066A55AE">
      <w:start w:val="1"/>
      <w:numFmt w:val="decimal"/>
      <w:lvlText w:val="%1."/>
      <w:lvlJc w:val="left"/>
      <w:pPr>
        <w:ind w:left="510" w:hanging="720"/>
      </w:pPr>
      <w:rPr>
        <w:rFonts w:ascii="Book Antiqua" w:eastAsia="MS Mincho" w:hAnsi="Book Antiqua" w:cs="Times New Roman"/>
      </w:rPr>
    </w:lvl>
    <w:lvl w:ilvl="1" w:tplc="04090019" w:tentative="1">
      <w:start w:val="1"/>
      <w:numFmt w:val="lowerLetter"/>
      <w:lvlText w:val="%2."/>
      <w:lvlJc w:val="left"/>
      <w:pPr>
        <w:ind w:left="870" w:hanging="360"/>
      </w:pPr>
    </w:lvl>
    <w:lvl w:ilvl="2" w:tplc="0409001B" w:tentative="1">
      <w:start w:val="1"/>
      <w:numFmt w:val="lowerRoman"/>
      <w:lvlText w:val="%3."/>
      <w:lvlJc w:val="right"/>
      <w:pPr>
        <w:ind w:left="1590" w:hanging="180"/>
      </w:pPr>
    </w:lvl>
    <w:lvl w:ilvl="3" w:tplc="0409000F" w:tentative="1">
      <w:start w:val="1"/>
      <w:numFmt w:val="decimal"/>
      <w:lvlText w:val="%4."/>
      <w:lvlJc w:val="left"/>
      <w:pPr>
        <w:ind w:left="2310" w:hanging="360"/>
      </w:pPr>
    </w:lvl>
    <w:lvl w:ilvl="4" w:tplc="04090019" w:tentative="1">
      <w:start w:val="1"/>
      <w:numFmt w:val="lowerLetter"/>
      <w:lvlText w:val="%5."/>
      <w:lvlJc w:val="left"/>
      <w:pPr>
        <w:ind w:left="3030" w:hanging="360"/>
      </w:pPr>
    </w:lvl>
    <w:lvl w:ilvl="5" w:tplc="0409001B" w:tentative="1">
      <w:start w:val="1"/>
      <w:numFmt w:val="lowerRoman"/>
      <w:lvlText w:val="%6."/>
      <w:lvlJc w:val="right"/>
      <w:pPr>
        <w:ind w:left="3750" w:hanging="180"/>
      </w:pPr>
    </w:lvl>
    <w:lvl w:ilvl="6" w:tplc="0409000F" w:tentative="1">
      <w:start w:val="1"/>
      <w:numFmt w:val="decimal"/>
      <w:lvlText w:val="%7."/>
      <w:lvlJc w:val="left"/>
      <w:pPr>
        <w:ind w:left="4470" w:hanging="360"/>
      </w:pPr>
    </w:lvl>
    <w:lvl w:ilvl="7" w:tplc="04090019" w:tentative="1">
      <w:start w:val="1"/>
      <w:numFmt w:val="lowerLetter"/>
      <w:lvlText w:val="%8."/>
      <w:lvlJc w:val="left"/>
      <w:pPr>
        <w:ind w:left="5190" w:hanging="360"/>
      </w:pPr>
    </w:lvl>
    <w:lvl w:ilvl="8" w:tplc="0409001B" w:tentative="1">
      <w:start w:val="1"/>
      <w:numFmt w:val="lowerRoman"/>
      <w:lvlText w:val="%9."/>
      <w:lvlJc w:val="right"/>
      <w:pPr>
        <w:ind w:left="5910" w:hanging="180"/>
      </w:pPr>
    </w:lvl>
  </w:abstractNum>
  <w:abstractNum w:abstractNumId="11">
    <w:nsid w:val="1568652B"/>
    <w:multiLevelType w:val="hybridMultilevel"/>
    <w:tmpl w:val="C07AA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700313"/>
    <w:multiLevelType w:val="hybridMultilevel"/>
    <w:tmpl w:val="570CE04A"/>
    <w:lvl w:ilvl="0" w:tplc="624A31D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FD3A65"/>
    <w:multiLevelType w:val="hybridMultilevel"/>
    <w:tmpl w:val="C6DC6B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EE44E10"/>
    <w:multiLevelType w:val="hybridMultilevel"/>
    <w:tmpl w:val="ED9AEB12"/>
    <w:lvl w:ilvl="0" w:tplc="118227A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D0662B"/>
    <w:multiLevelType w:val="hybridMultilevel"/>
    <w:tmpl w:val="FC54E7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966E6C"/>
    <w:multiLevelType w:val="hybridMultilevel"/>
    <w:tmpl w:val="44165C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093C4A"/>
    <w:multiLevelType w:val="hybridMultilevel"/>
    <w:tmpl w:val="13AC02D2"/>
    <w:lvl w:ilvl="0" w:tplc="66A44038">
      <w:start w:val="1"/>
      <w:numFmt w:val="bullet"/>
      <w:lvlText w:val="-"/>
      <w:lvlJc w:val="left"/>
      <w:pPr>
        <w:ind w:left="720" w:hanging="360"/>
      </w:pPr>
      <w:rPr>
        <w:rFonts w:ascii="Book Antiqua" w:eastAsia="MS Mincho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2A324C"/>
    <w:multiLevelType w:val="hybridMultilevel"/>
    <w:tmpl w:val="AA0E55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954838"/>
    <w:multiLevelType w:val="hybridMultilevel"/>
    <w:tmpl w:val="83249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203DD2"/>
    <w:multiLevelType w:val="hybridMultilevel"/>
    <w:tmpl w:val="1CE25B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382F38"/>
    <w:multiLevelType w:val="hybridMultilevel"/>
    <w:tmpl w:val="8CD69512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2">
    <w:nsid w:val="60B25282"/>
    <w:multiLevelType w:val="hybridMultilevel"/>
    <w:tmpl w:val="148E1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A97690"/>
    <w:multiLevelType w:val="hybridMultilevel"/>
    <w:tmpl w:val="440C0F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CD5CA6"/>
    <w:multiLevelType w:val="hybridMultilevel"/>
    <w:tmpl w:val="402E73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E6F335D"/>
    <w:multiLevelType w:val="hybridMultilevel"/>
    <w:tmpl w:val="F7AAE2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25"/>
  </w:num>
  <w:num w:numId="4">
    <w:abstractNumId w:val="23"/>
  </w:num>
  <w:num w:numId="5">
    <w:abstractNumId w:val="15"/>
  </w:num>
  <w:num w:numId="6">
    <w:abstractNumId w:val="11"/>
  </w:num>
  <w:num w:numId="7">
    <w:abstractNumId w:val="22"/>
  </w:num>
  <w:num w:numId="8">
    <w:abstractNumId w:val="21"/>
  </w:num>
  <w:num w:numId="9">
    <w:abstractNumId w:val="13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2"/>
  </w:num>
  <w:num w:numId="21">
    <w:abstractNumId w:val="18"/>
  </w:num>
  <w:num w:numId="22">
    <w:abstractNumId w:val="17"/>
  </w:num>
  <w:num w:numId="23">
    <w:abstractNumId w:val="19"/>
  </w:num>
  <w:num w:numId="24">
    <w:abstractNumId w:val="24"/>
  </w:num>
  <w:num w:numId="25">
    <w:abstractNumId w:val="10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47E"/>
    <w:rsid w:val="00003DE8"/>
    <w:rsid w:val="00010A9C"/>
    <w:rsid w:val="00011F90"/>
    <w:rsid w:val="000161A6"/>
    <w:rsid w:val="00026D1F"/>
    <w:rsid w:val="0003467C"/>
    <w:rsid w:val="000354D9"/>
    <w:rsid w:val="00040EDF"/>
    <w:rsid w:val="00044451"/>
    <w:rsid w:val="00057419"/>
    <w:rsid w:val="00080744"/>
    <w:rsid w:val="000826DE"/>
    <w:rsid w:val="000A21D8"/>
    <w:rsid w:val="000A27BF"/>
    <w:rsid w:val="000A7753"/>
    <w:rsid w:val="000B0362"/>
    <w:rsid w:val="000B3755"/>
    <w:rsid w:val="000B67D4"/>
    <w:rsid w:val="000C7E22"/>
    <w:rsid w:val="000D3EBE"/>
    <w:rsid w:val="000D431D"/>
    <w:rsid w:val="000E0EFC"/>
    <w:rsid w:val="000E2B3D"/>
    <w:rsid w:val="000E30A1"/>
    <w:rsid w:val="000F5240"/>
    <w:rsid w:val="000F651B"/>
    <w:rsid w:val="001014B0"/>
    <w:rsid w:val="001038C8"/>
    <w:rsid w:val="0011363A"/>
    <w:rsid w:val="00114E50"/>
    <w:rsid w:val="0011605E"/>
    <w:rsid w:val="001225A5"/>
    <w:rsid w:val="001236BD"/>
    <w:rsid w:val="00140A83"/>
    <w:rsid w:val="00146412"/>
    <w:rsid w:val="00150151"/>
    <w:rsid w:val="00151F06"/>
    <w:rsid w:val="00161C0C"/>
    <w:rsid w:val="00163EEF"/>
    <w:rsid w:val="0017733F"/>
    <w:rsid w:val="00181D7C"/>
    <w:rsid w:val="00183B72"/>
    <w:rsid w:val="00184FFE"/>
    <w:rsid w:val="001967E4"/>
    <w:rsid w:val="001B01A7"/>
    <w:rsid w:val="001B49EC"/>
    <w:rsid w:val="001B4A1A"/>
    <w:rsid w:val="001E588E"/>
    <w:rsid w:val="001F737A"/>
    <w:rsid w:val="00200414"/>
    <w:rsid w:val="0020524F"/>
    <w:rsid w:val="00215350"/>
    <w:rsid w:val="00216952"/>
    <w:rsid w:val="00220EDF"/>
    <w:rsid w:val="002362D7"/>
    <w:rsid w:val="002455D0"/>
    <w:rsid w:val="00253B64"/>
    <w:rsid w:val="00257656"/>
    <w:rsid w:val="0025778F"/>
    <w:rsid w:val="002604DA"/>
    <w:rsid w:val="00260C2F"/>
    <w:rsid w:val="00261507"/>
    <w:rsid w:val="00276AF9"/>
    <w:rsid w:val="002824DD"/>
    <w:rsid w:val="002929D7"/>
    <w:rsid w:val="002961FD"/>
    <w:rsid w:val="002972BB"/>
    <w:rsid w:val="002A471E"/>
    <w:rsid w:val="002A7BC9"/>
    <w:rsid w:val="002B1766"/>
    <w:rsid w:val="002B5E11"/>
    <w:rsid w:val="002B62A8"/>
    <w:rsid w:val="002B6DB0"/>
    <w:rsid w:val="002C36AA"/>
    <w:rsid w:val="002C683B"/>
    <w:rsid w:val="002D462D"/>
    <w:rsid w:val="002E2A6F"/>
    <w:rsid w:val="002E328D"/>
    <w:rsid w:val="002F1BF1"/>
    <w:rsid w:val="002F5956"/>
    <w:rsid w:val="00302ED2"/>
    <w:rsid w:val="0030347E"/>
    <w:rsid w:val="003071F2"/>
    <w:rsid w:val="0032493C"/>
    <w:rsid w:val="00330204"/>
    <w:rsid w:val="00345B36"/>
    <w:rsid w:val="00356D2A"/>
    <w:rsid w:val="00361AEF"/>
    <w:rsid w:val="00363F20"/>
    <w:rsid w:val="00366B96"/>
    <w:rsid w:val="0037760E"/>
    <w:rsid w:val="003A40A8"/>
    <w:rsid w:val="003A61AC"/>
    <w:rsid w:val="003A7A0C"/>
    <w:rsid w:val="003C2E0D"/>
    <w:rsid w:val="003C387F"/>
    <w:rsid w:val="003C48E0"/>
    <w:rsid w:val="003C7C01"/>
    <w:rsid w:val="003D0C26"/>
    <w:rsid w:val="003D3598"/>
    <w:rsid w:val="003D4776"/>
    <w:rsid w:val="003D71DE"/>
    <w:rsid w:val="00410415"/>
    <w:rsid w:val="0041467A"/>
    <w:rsid w:val="00433D79"/>
    <w:rsid w:val="004365D8"/>
    <w:rsid w:val="00444886"/>
    <w:rsid w:val="00453746"/>
    <w:rsid w:val="00453B26"/>
    <w:rsid w:val="00461ACA"/>
    <w:rsid w:val="004728DB"/>
    <w:rsid w:val="00475BCA"/>
    <w:rsid w:val="0048422F"/>
    <w:rsid w:val="004B25AD"/>
    <w:rsid w:val="004B3748"/>
    <w:rsid w:val="004B6151"/>
    <w:rsid w:val="004C23B0"/>
    <w:rsid w:val="004D18EF"/>
    <w:rsid w:val="004D6470"/>
    <w:rsid w:val="004F11DF"/>
    <w:rsid w:val="004F4868"/>
    <w:rsid w:val="004F6A69"/>
    <w:rsid w:val="00503E59"/>
    <w:rsid w:val="005050C9"/>
    <w:rsid w:val="0052306C"/>
    <w:rsid w:val="005361D7"/>
    <w:rsid w:val="00544FB0"/>
    <w:rsid w:val="00562B13"/>
    <w:rsid w:val="005649A3"/>
    <w:rsid w:val="00575D6C"/>
    <w:rsid w:val="00592B17"/>
    <w:rsid w:val="0059303E"/>
    <w:rsid w:val="005943E0"/>
    <w:rsid w:val="005B00EC"/>
    <w:rsid w:val="005C1E3D"/>
    <w:rsid w:val="005C76BC"/>
    <w:rsid w:val="005E0A24"/>
    <w:rsid w:val="005E6B24"/>
    <w:rsid w:val="005F23CF"/>
    <w:rsid w:val="00607C71"/>
    <w:rsid w:val="00613E61"/>
    <w:rsid w:val="00630C94"/>
    <w:rsid w:val="00632C7B"/>
    <w:rsid w:val="00636300"/>
    <w:rsid w:val="00646701"/>
    <w:rsid w:val="00647257"/>
    <w:rsid w:val="00651574"/>
    <w:rsid w:val="006578D8"/>
    <w:rsid w:val="00660B05"/>
    <w:rsid w:val="00666679"/>
    <w:rsid w:val="00667ECB"/>
    <w:rsid w:val="00684CB7"/>
    <w:rsid w:val="00691936"/>
    <w:rsid w:val="00693463"/>
    <w:rsid w:val="006A07DD"/>
    <w:rsid w:val="006A4AEE"/>
    <w:rsid w:val="006A617A"/>
    <w:rsid w:val="006A7CB7"/>
    <w:rsid w:val="006B5C6F"/>
    <w:rsid w:val="006C048E"/>
    <w:rsid w:val="006C0A4B"/>
    <w:rsid w:val="006D19B7"/>
    <w:rsid w:val="006D4FC8"/>
    <w:rsid w:val="006E0A93"/>
    <w:rsid w:val="006E1111"/>
    <w:rsid w:val="006E4F98"/>
    <w:rsid w:val="007004A8"/>
    <w:rsid w:val="0070088E"/>
    <w:rsid w:val="0070321B"/>
    <w:rsid w:val="007107B3"/>
    <w:rsid w:val="007138B6"/>
    <w:rsid w:val="0072007F"/>
    <w:rsid w:val="00720F2D"/>
    <w:rsid w:val="0072152F"/>
    <w:rsid w:val="007360C1"/>
    <w:rsid w:val="00737212"/>
    <w:rsid w:val="00745369"/>
    <w:rsid w:val="00757564"/>
    <w:rsid w:val="00764429"/>
    <w:rsid w:val="00764AFE"/>
    <w:rsid w:val="00764D79"/>
    <w:rsid w:val="007718B5"/>
    <w:rsid w:val="00773C6E"/>
    <w:rsid w:val="00780782"/>
    <w:rsid w:val="00790A9F"/>
    <w:rsid w:val="00791AFC"/>
    <w:rsid w:val="00795A59"/>
    <w:rsid w:val="00795EC4"/>
    <w:rsid w:val="0079644E"/>
    <w:rsid w:val="007A41BA"/>
    <w:rsid w:val="007A489F"/>
    <w:rsid w:val="007B53EE"/>
    <w:rsid w:val="007B54E9"/>
    <w:rsid w:val="007D2916"/>
    <w:rsid w:val="007D299A"/>
    <w:rsid w:val="007D2ECC"/>
    <w:rsid w:val="007E3644"/>
    <w:rsid w:val="007F6D8F"/>
    <w:rsid w:val="007F70DC"/>
    <w:rsid w:val="007F7392"/>
    <w:rsid w:val="0080482B"/>
    <w:rsid w:val="00820082"/>
    <w:rsid w:val="00823562"/>
    <w:rsid w:val="008236FA"/>
    <w:rsid w:val="00825CD6"/>
    <w:rsid w:val="0083598A"/>
    <w:rsid w:val="00836A30"/>
    <w:rsid w:val="0085468A"/>
    <w:rsid w:val="00861576"/>
    <w:rsid w:val="00863801"/>
    <w:rsid w:val="00867296"/>
    <w:rsid w:val="00870EA9"/>
    <w:rsid w:val="008726EC"/>
    <w:rsid w:val="00876E8B"/>
    <w:rsid w:val="0088394B"/>
    <w:rsid w:val="00896C06"/>
    <w:rsid w:val="008A0AF2"/>
    <w:rsid w:val="008A1149"/>
    <w:rsid w:val="008B32B4"/>
    <w:rsid w:val="008B348C"/>
    <w:rsid w:val="008D644F"/>
    <w:rsid w:val="008E1F74"/>
    <w:rsid w:val="008F267A"/>
    <w:rsid w:val="00945247"/>
    <w:rsid w:val="00967F53"/>
    <w:rsid w:val="00972C89"/>
    <w:rsid w:val="00977126"/>
    <w:rsid w:val="00982A1D"/>
    <w:rsid w:val="00982FC7"/>
    <w:rsid w:val="00986B4C"/>
    <w:rsid w:val="009975C9"/>
    <w:rsid w:val="009A3BC4"/>
    <w:rsid w:val="009B1DD9"/>
    <w:rsid w:val="009B1F29"/>
    <w:rsid w:val="009B3057"/>
    <w:rsid w:val="009B433E"/>
    <w:rsid w:val="009B7BAE"/>
    <w:rsid w:val="009C07F4"/>
    <w:rsid w:val="009C465F"/>
    <w:rsid w:val="009C76B6"/>
    <w:rsid w:val="009E2BD3"/>
    <w:rsid w:val="009E5C73"/>
    <w:rsid w:val="009E7E04"/>
    <w:rsid w:val="009F21FC"/>
    <w:rsid w:val="00A02608"/>
    <w:rsid w:val="00A17DB8"/>
    <w:rsid w:val="00A23957"/>
    <w:rsid w:val="00A24C7F"/>
    <w:rsid w:val="00A33D73"/>
    <w:rsid w:val="00A5702A"/>
    <w:rsid w:val="00A61581"/>
    <w:rsid w:val="00A64868"/>
    <w:rsid w:val="00A76DB6"/>
    <w:rsid w:val="00A80A2B"/>
    <w:rsid w:val="00A84196"/>
    <w:rsid w:val="00A856D8"/>
    <w:rsid w:val="00AA0742"/>
    <w:rsid w:val="00AC2B28"/>
    <w:rsid w:val="00AF2A83"/>
    <w:rsid w:val="00AF516B"/>
    <w:rsid w:val="00AF580E"/>
    <w:rsid w:val="00B021BA"/>
    <w:rsid w:val="00B15C2E"/>
    <w:rsid w:val="00B17CB0"/>
    <w:rsid w:val="00B17D2A"/>
    <w:rsid w:val="00B17E4D"/>
    <w:rsid w:val="00B43FBF"/>
    <w:rsid w:val="00B460DF"/>
    <w:rsid w:val="00B50D96"/>
    <w:rsid w:val="00B5780F"/>
    <w:rsid w:val="00B57C28"/>
    <w:rsid w:val="00B6293F"/>
    <w:rsid w:val="00B6494E"/>
    <w:rsid w:val="00B67597"/>
    <w:rsid w:val="00B72A08"/>
    <w:rsid w:val="00B872D4"/>
    <w:rsid w:val="00B87455"/>
    <w:rsid w:val="00B87A04"/>
    <w:rsid w:val="00B923B7"/>
    <w:rsid w:val="00BB0BEA"/>
    <w:rsid w:val="00BB20B2"/>
    <w:rsid w:val="00BB2463"/>
    <w:rsid w:val="00BC43E9"/>
    <w:rsid w:val="00BD3CB8"/>
    <w:rsid w:val="00BE3300"/>
    <w:rsid w:val="00BF1067"/>
    <w:rsid w:val="00C00657"/>
    <w:rsid w:val="00C2307C"/>
    <w:rsid w:val="00C265FF"/>
    <w:rsid w:val="00C266F5"/>
    <w:rsid w:val="00C30ABF"/>
    <w:rsid w:val="00C315AF"/>
    <w:rsid w:val="00C413A0"/>
    <w:rsid w:val="00C436CC"/>
    <w:rsid w:val="00C453F9"/>
    <w:rsid w:val="00C52813"/>
    <w:rsid w:val="00C5719C"/>
    <w:rsid w:val="00C60811"/>
    <w:rsid w:val="00C64096"/>
    <w:rsid w:val="00C73DD4"/>
    <w:rsid w:val="00C7459F"/>
    <w:rsid w:val="00C90430"/>
    <w:rsid w:val="00CB0933"/>
    <w:rsid w:val="00CC23DF"/>
    <w:rsid w:val="00CE4CDF"/>
    <w:rsid w:val="00CF1076"/>
    <w:rsid w:val="00CF473F"/>
    <w:rsid w:val="00CF5E7A"/>
    <w:rsid w:val="00D1351F"/>
    <w:rsid w:val="00D23686"/>
    <w:rsid w:val="00D244D6"/>
    <w:rsid w:val="00D332FD"/>
    <w:rsid w:val="00D36473"/>
    <w:rsid w:val="00D452DA"/>
    <w:rsid w:val="00D520D1"/>
    <w:rsid w:val="00D5545E"/>
    <w:rsid w:val="00D55596"/>
    <w:rsid w:val="00D63570"/>
    <w:rsid w:val="00D637DB"/>
    <w:rsid w:val="00D6738E"/>
    <w:rsid w:val="00D701CB"/>
    <w:rsid w:val="00D7389B"/>
    <w:rsid w:val="00D749EB"/>
    <w:rsid w:val="00D7760D"/>
    <w:rsid w:val="00D81CC3"/>
    <w:rsid w:val="00DA3B65"/>
    <w:rsid w:val="00DA5BDF"/>
    <w:rsid w:val="00DA776D"/>
    <w:rsid w:val="00DB4993"/>
    <w:rsid w:val="00DC093C"/>
    <w:rsid w:val="00DC2828"/>
    <w:rsid w:val="00DC7C97"/>
    <w:rsid w:val="00DD19DE"/>
    <w:rsid w:val="00DD22BB"/>
    <w:rsid w:val="00DD58A4"/>
    <w:rsid w:val="00DE2EAF"/>
    <w:rsid w:val="00DE51BA"/>
    <w:rsid w:val="00DE76EC"/>
    <w:rsid w:val="00E12DEC"/>
    <w:rsid w:val="00E213B5"/>
    <w:rsid w:val="00E21BCE"/>
    <w:rsid w:val="00E26014"/>
    <w:rsid w:val="00E44DAC"/>
    <w:rsid w:val="00E506DC"/>
    <w:rsid w:val="00E57E61"/>
    <w:rsid w:val="00E66100"/>
    <w:rsid w:val="00E80961"/>
    <w:rsid w:val="00E955F2"/>
    <w:rsid w:val="00E95D16"/>
    <w:rsid w:val="00EA35D7"/>
    <w:rsid w:val="00EA552A"/>
    <w:rsid w:val="00EA756E"/>
    <w:rsid w:val="00EB4FA2"/>
    <w:rsid w:val="00EB606A"/>
    <w:rsid w:val="00EC4AB4"/>
    <w:rsid w:val="00EC6F3F"/>
    <w:rsid w:val="00ED5210"/>
    <w:rsid w:val="00EE1FC3"/>
    <w:rsid w:val="00EE2582"/>
    <w:rsid w:val="00EF3F48"/>
    <w:rsid w:val="00F033C1"/>
    <w:rsid w:val="00F07E65"/>
    <w:rsid w:val="00F11A5C"/>
    <w:rsid w:val="00F172B1"/>
    <w:rsid w:val="00F23AAA"/>
    <w:rsid w:val="00F24085"/>
    <w:rsid w:val="00F42583"/>
    <w:rsid w:val="00F45944"/>
    <w:rsid w:val="00F613BE"/>
    <w:rsid w:val="00F61847"/>
    <w:rsid w:val="00F71476"/>
    <w:rsid w:val="00F71BFC"/>
    <w:rsid w:val="00F80D6A"/>
    <w:rsid w:val="00F837DA"/>
    <w:rsid w:val="00F92B23"/>
    <w:rsid w:val="00FC22E5"/>
    <w:rsid w:val="00FC4D80"/>
    <w:rsid w:val="00FC76B2"/>
    <w:rsid w:val="00FD706E"/>
    <w:rsid w:val="00FE0EFD"/>
    <w:rsid w:val="00FE2425"/>
    <w:rsid w:val="00FF4418"/>
    <w:rsid w:val="00FF58A6"/>
    <w:rsid w:val="00FF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C32D5"/>
  <w15:docId w15:val="{CB6DDB3A-E39B-4B65-9D72-F40BEFB9E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6AA"/>
    <w:pPr>
      <w:spacing w:after="200" w:line="276" w:lineRule="auto"/>
      <w:jc w:val="both"/>
    </w:pPr>
    <w:rPr>
      <w:sz w:val="22"/>
      <w:szCs w:val="22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347E"/>
    <w:pPr>
      <w:ind w:left="720"/>
      <w:contextualSpacing/>
    </w:pPr>
  </w:style>
  <w:style w:type="table" w:styleId="TableGrid">
    <w:name w:val="Table Grid"/>
    <w:basedOn w:val="TableNormal"/>
    <w:uiPriority w:val="59"/>
    <w:rsid w:val="007360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071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71F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071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71F2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CB8"/>
    <w:rPr>
      <w:rFonts w:ascii="Tahoma" w:hAnsi="Tahoma" w:cs="Tahoma"/>
      <w:sz w:val="16"/>
      <w:szCs w:val="16"/>
      <w:lang w:val="en-GB"/>
    </w:rPr>
  </w:style>
  <w:style w:type="character" w:customStyle="1" w:styleId="hps">
    <w:name w:val="hps"/>
    <w:basedOn w:val="DefaultParagraphFont"/>
    <w:rsid w:val="0088394B"/>
  </w:style>
  <w:style w:type="character" w:customStyle="1" w:styleId="hpsatn">
    <w:name w:val="hps atn"/>
    <w:basedOn w:val="DefaultParagraphFont"/>
    <w:rsid w:val="00260C2F"/>
  </w:style>
  <w:style w:type="character" w:customStyle="1" w:styleId="longtext">
    <w:name w:val="long_text"/>
    <w:basedOn w:val="DefaultParagraphFont"/>
    <w:rsid w:val="00EC4AB4"/>
  </w:style>
  <w:style w:type="paragraph" w:styleId="DocumentMap">
    <w:name w:val="Document Map"/>
    <w:basedOn w:val="Normal"/>
    <w:semiHidden/>
    <w:rsid w:val="00F11A5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CharCharCharChar">
    <w:name w:val="Char Char Char Char Char Char"/>
    <w:basedOn w:val="Normal"/>
    <w:rsid w:val="00F11A5C"/>
    <w:pPr>
      <w:spacing w:after="160" w:line="240" w:lineRule="exact"/>
    </w:pPr>
    <w:rPr>
      <w:rFonts w:ascii="Tahoma" w:eastAsia="Times New Roman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6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0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6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75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5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95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301569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654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2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7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95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1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46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1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884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866168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144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41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3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27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47699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156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291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5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6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4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4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66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42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9937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188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6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5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05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20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0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24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489256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96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2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70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02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86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0414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58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B23B4-E9A7-4E16-AE1E-8F22E2D9A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1558</Words>
  <Characters>8882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MINISTRIA  E ADMINISTRIMIT TË PUSHTETIT LOKAL</vt:lpstr>
    </vt:vector>
  </TitlesOfParts>
  <Company/>
  <LinksUpToDate>false</LinksUpToDate>
  <CharactersWithSpaces>10420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MINISTRIA  E ADMINISTRIMIT TË PUSHTETIT LOKAL</dc:title>
  <dc:creator>user</dc:creator>
  <cp:lastModifiedBy>Ylber Citaku</cp:lastModifiedBy>
  <cp:revision>12</cp:revision>
  <cp:lastPrinted>2021-01-21T07:43:00Z</cp:lastPrinted>
  <dcterms:created xsi:type="dcterms:W3CDTF">2021-01-15T12:39:00Z</dcterms:created>
  <dcterms:modified xsi:type="dcterms:W3CDTF">2021-01-21T07:49:00Z</dcterms:modified>
</cp:coreProperties>
</file>