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97EAB7" w14:textId="77777777" w:rsidR="00596591" w:rsidRPr="0072759B" w:rsidRDefault="00596591">
      <w:pPr>
        <w:pBdr>
          <w:top w:val="nil"/>
          <w:left w:val="nil"/>
          <w:bottom w:val="nil"/>
          <w:right w:val="nil"/>
          <w:between w:val="nil"/>
        </w:pBdr>
        <w:spacing w:after="0" w:line="240" w:lineRule="auto"/>
        <w:jc w:val="left"/>
        <w:rPr>
          <w:rFonts w:asciiTheme="minorHAnsi" w:hAnsiTheme="minorHAnsi" w:cstheme="minorHAnsi"/>
          <w:color w:val="000000"/>
          <w:sz w:val="24"/>
          <w:szCs w:val="24"/>
        </w:rPr>
      </w:pPr>
    </w:p>
    <w:p w14:paraId="5714577E" w14:textId="760E62CD" w:rsidR="00596591" w:rsidRPr="0072759B" w:rsidRDefault="00596591">
      <w:pPr>
        <w:pBdr>
          <w:top w:val="nil"/>
          <w:left w:val="nil"/>
          <w:bottom w:val="nil"/>
          <w:right w:val="nil"/>
          <w:between w:val="nil"/>
        </w:pBdr>
        <w:spacing w:after="0" w:line="240" w:lineRule="auto"/>
        <w:jc w:val="left"/>
        <w:rPr>
          <w:rFonts w:asciiTheme="minorHAnsi" w:hAnsiTheme="minorHAnsi" w:cstheme="minorHAnsi"/>
          <w:b/>
          <w:color w:val="000000"/>
          <w:sz w:val="52"/>
          <w:szCs w:val="52"/>
        </w:rPr>
      </w:pPr>
    </w:p>
    <w:p w14:paraId="426D593C" w14:textId="20F13D3F" w:rsidR="004B794C" w:rsidRPr="0072759B" w:rsidRDefault="0072759B" w:rsidP="004B794C">
      <w:pPr>
        <w:pBdr>
          <w:top w:val="nil"/>
          <w:left w:val="nil"/>
          <w:bottom w:val="nil"/>
          <w:right w:val="nil"/>
          <w:between w:val="nil"/>
        </w:pBdr>
        <w:spacing w:after="0" w:line="240" w:lineRule="auto"/>
        <w:jc w:val="left"/>
        <w:rPr>
          <w:rFonts w:asciiTheme="minorHAnsi" w:hAnsiTheme="minorHAnsi" w:cstheme="minorHAnsi"/>
          <w:b/>
          <w:color w:val="000000"/>
          <w:sz w:val="52"/>
          <w:szCs w:val="52"/>
        </w:rPr>
      </w:pPr>
      <w:r w:rsidRPr="0072759B">
        <w:rPr>
          <w:rFonts w:asciiTheme="minorHAnsi" w:hAnsiTheme="minorHAnsi" w:cstheme="minorHAnsi"/>
          <w:b/>
          <w:noProof/>
          <w:color w:val="000000"/>
          <w:sz w:val="52"/>
          <w:szCs w:val="52"/>
          <w:lang w:val="en-US"/>
        </w:rPr>
        <mc:AlternateContent>
          <mc:Choice Requires="wps">
            <w:drawing>
              <wp:anchor distT="0" distB="0" distL="114300" distR="114300" simplePos="0" relativeHeight="251663360" behindDoc="1" locked="0" layoutInCell="1" allowOverlap="1" wp14:anchorId="4CF93997" wp14:editId="713D5A9F">
                <wp:simplePos x="0" y="0"/>
                <wp:positionH relativeFrom="page">
                  <wp:posOffset>195580</wp:posOffset>
                </wp:positionH>
                <wp:positionV relativeFrom="page">
                  <wp:posOffset>2267857</wp:posOffset>
                </wp:positionV>
                <wp:extent cx="7383780" cy="7593874"/>
                <wp:effectExtent l="0" t="0" r="7620" b="7620"/>
                <wp:wrapNone/>
                <wp:docPr id="466" name="Rectangle 4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7593874"/>
                        </a:xfrm>
                        <a:prstGeom prst="rect">
                          <a:avLst/>
                        </a:prstGeom>
                        <a:solidFill>
                          <a:srgbClr val="C00000"/>
                        </a:solidFill>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674FEE82" w14:textId="77777777" w:rsidR="0072759B" w:rsidRDefault="0072759B" w:rsidP="0072759B"/>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0</wp14:pctHeight>
                </wp14:sizeRelV>
              </wp:anchor>
            </w:drawing>
          </mc:Choice>
          <mc:Fallback>
            <w:pict>
              <v:rect w14:anchorId="4CF93997" id="Rectangle 466" o:spid="_x0000_s1026" style="position:absolute;margin-left:15.4pt;margin-top:178.55pt;width:581.4pt;height:597.95pt;z-index:-251653120;visibility:visible;mso-wrap-style:square;mso-width-percent:950;mso-height-percent:0;mso-wrap-distance-left:9pt;mso-wrap-distance-top:0;mso-wrap-distance-right:9pt;mso-wrap-distance-bottom:0;mso-position-horizontal:absolute;mso-position-horizontal-relative:page;mso-position-vertical:absolute;mso-position-vertical-relative:page;mso-width-percent:95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" fillcolor="#c00000" stroked="f" strokeweight="1pt">
                <v:path arrowok="t"/>
                <v:textbox inset="21.6pt,,21.6pt">
                  <w:txbxContent>
                    <w:p w14:paraId="674FEE82" w14:textId="77777777" w:rsidR="0072759B" w:rsidRDefault="0072759B" w:rsidP="0072759B"/>
                  </w:txbxContent>
                </v:textbox>
                <w10:wrap anchorx="page" anchory="page"/>
              </v:rect>
            </w:pict>
          </mc:Fallback>
        </mc:AlternateContent>
      </w:r>
    </w:p>
    <w:p w14:paraId="5FC883C5" w14:textId="51B34FEF" w:rsidR="0072759B" w:rsidRDefault="0072759B">
      <w:pPr>
        <w:rPr>
          <w:rFonts w:asciiTheme="minorHAnsi" w:hAnsiTheme="minorHAnsi" w:cstheme="minorHAnsi"/>
          <w:b/>
          <w:color w:val="000000"/>
          <w:sz w:val="52"/>
          <w:szCs w:val="52"/>
        </w:rPr>
      </w:pPr>
      <w:r w:rsidRPr="0072759B">
        <w:rPr>
          <w:rFonts w:asciiTheme="minorHAnsi" w:hAnsiTheme="minorHAnsi" w:cstheme="minorHAnsi"/>
          <w:b/>
          <w:noProof/>
          <w:color w:val="000000"/>
          <w:sz w:val="52"/>
          <w:szCs w:val="52"/>
          <w:lang w:val="en-US"/>
        </w:rPr>
        <mc:AlternateContent>
          <mc:Choice Requires="wps">
            <w:drawing>
              <wp:anchor distT="0" distB="0" distL="114300" distR="114300" simplePos="0" relativeHeight="251662336" behindDoc="0" locked="0" layoutInCell="1" allowOverlap="1" wp14:anchorId="04DCB98E" wp14:editId="7EF97ACB">
                <wp:simplePos x="0" y="0"/>
                <wp:positionH relativeFrom="page">
                  <wp:posOffset>1104900</wp:posOffset>
                </wp:positionH>
                <wp:positionV relativeFrom="page">
                  <wp:posOffset>3151414</wp:posOffset>
                </wp:positionV>
                <wp:extent cx="4261757" cy="2046515"/>
                <wp:effectExtent l="0" t="0" r="0" b="0"/>
                <wp:wrapSquare wrapText="bothSides"/>
                <wp:docPr id="470" name="Text Box 470"/>
                <wp:cNvGraphicFramePr/>
                <a:graphic xmlns:a="http://schemas.openxmlformats.org/drawingml/2006/main">
                  <a:graphicData uri="http://schemas.microsoft.com/office/word/2010/wordprocessingShape">
                    <wps:wsp>
                      <wps:cNvSpPr txBox="1"/>
                      <wps:spPr>
                        <a:xfrm>
                          <a:off x="0" y="0"/>
                          <a:ext cx="4261757" cy="2046515"/>
                        </a:xfrm>
                        <a:prstGeom prst="rect">
                          <a:avLst/>
                        </a:prstGeom>
                        <a:noFill/>
                        <a:ln w="6350">
                          <a:noFill/>
                        </a:ln>
                        <a:effectLst/>
                      </wps:spPr>
                      <wps:txbx>
                        <w:txbxContent>
                          <w:p w14:paraId="55707785" w14:textId="0A2A7830" w:rsidR="0072759B" w:rsidRPr="005A3394" w:rsidRDefault="0072759B" w:rsidP="0072759B">
                            <w:pPr>
                              <w:pStyle w:val="Haupttitel"/>
                              <w:spacing w:line="600" w:lineRule="exact"/>
                              <w:jc w:val="left"/>
                              <w:rPr>
                                <w:rFonts w:asciiTheme="minorHAnsi" w:hAnsiTheme="minorHAnsi" w:cstheme="minorHAnsi"/>
                                <w:b/>
                                <w:bCs/>
                                <w:color w:val="C00000"/>
                                <w:sz w:val="56"/>
                                <w:szCs w:val="56"/>
                                <w:lang w:val="en-GB"/>
                              </w:rPr>
                            </w:pPr>
                            <w:proofErr w:type="spellStart"/>
                            <w:r>
                              <w:rPr>
                                <w:rFonts w:asciiTheme="minorHAnsi" w:hAnsiTheme="minorHAnsi" w:cstheme="minorHAnsi"/>
                                <w:b/>
                                <w:bCs/>
                                <w:color w:val="C00000"/>
                                <w:sz w:val="56"/>
                                <w:szCs w:val="56"/>
                                <w:lang w:val="en-GB"/>
                              </w:rPr>
                              <w:t>Thirrje</w:t>
                            </w:r>
                            <w:proofErr w:type="spellEnd"/>
                            <w:r>
                              <w:rPr>
                                <w:rFonts w:asciiTheme="minorHAnsi" w:hAnsiTheme="minorHAnsi" w:cstheme="minorHAnsi"/>
                                <w:b/>
                                <w:bCs/>
                                <w:color w:val="C00000"/>
                                <w:sz w:val="56"/>
                                <w:szCs w:val="56"/>
                                <w:lang w:val="en-GB"/>
                              </w:rPr>
                              <w:t xml:space="preserve"> </w:t>
                            </w:r>
                            <w:proofErr w:type="spellStart"/>
                            <w:r>
                              <w:rPr>
                                <w:rFonts w:asciiTheme="minorHAnsi" w:hAnsiTheme="minorHAnsi" w:cstheme="minorHAnsi"/>
                                <w:b/>
                                <w:bCs/>
                                <w:color w:val="C00000"/>
                                <w:sz w:val="56"/>
                                <w:szCs w:val="56"/>
                                <w:lang w:val="en-GB"/>
                              </w:rPr>
                              <w:t>për</w:t>
                            </w:r>
                            <w:proofErr w:type="spellEnd"/>
                            <w:r>
                              <w:rPr>
                                <w:rFonts w:asciiTheme="minorHAnsi" w:hAnsiTheme="minorHAnsi" w:cstheme="minorHAnsi"/>
                                <w:b/>
                                <w:bCs/>
                                <w:color w:val="C00000"/>
                                <w:sz w:val="56"/>
                                <w:szCs w:val="56"/>
                                <w:lang w:val="en-GB"/>
                              </w:rPr>
                              <w:t xml:space="preserve"> </w:t>
                            </w:r>
                            <w:proofErr w:type="spellStart"/>
                            <w:r>
                              <w:rPr>
                                <w:rFonts w:asciiTheme="minorHAnsi" w:hAnsiTheme="minorHAnsi" w:cstheme="minorHAnsi"/>
                                <w:b/>
                                <w:bCs/>
                                <w:color w:val="C00000"/>
                                <w:sz w:val="56"/>
                                <w:szCs w:val="56"/>
                                <w:lang w:val="en-GB"/>
                              </w:rPr>
                              <w:t>Aplikim</w:t>
                            </w:r>
                            <w:proofErr w:type="spellEnd"/>
                          </w:p>
                          <w:sdt>
                            <w:sdtPr>
                              <w:rPr>
                                <w:rFonts w:asciiTheme="minorHAnsi" w:eastAsiaTheme="majorEastAsia" w:hAnsiTheme="minorHAnsi" w:cstheme="minorHAnsi"/>
                                <w:b/>
                                <w:noProof/>
                                <w:color w:val="000000" w:themeColor="text1"/>
                                <w:sz w:val="36"/>
                                <w:szCs w:val="32"/>
                                <w:lang w:val="de-AT"/>
                              </w:rPr>
                              <w:alias w:val="Subtitle"/>
                              <w:id w:val="2020655149"/>
                              <w:dataBinding w:prefixMappings="xmlns:ns0='http://schemas.openxmlformats.org/package/2006/metadata/core-properties' xmlns:ns1='http://purl.org/dc/elements/1.1/'" w:xpath="/ns0:coreProperties[1]/ns1:subject[1]" w:storeItemID="{6C3C8BC8-F283-45AE-878A-BAB7291924A1}"/>
                              <w:text/>
                            </w:sdtPr>
                            <w:sdtEndPr/>
                            <w:sdtContent>
                              <w:p w14:paraId="56A60B8C" w14:textId="756486FE" w:rsidR="0072759B" w:rsidRPr="0072759B" w:rsidRDefault="0072759B" w:rsidP="0072759B">
                                <w:pPr>
                                  <w:jc w:val="left"/>
                                  <w:rPr>
                                    <w:rFonts w:eastAsiaTheme="majorEastAsia" w:cstheme="minorHAnsi"/>
                                    <w:b/>
                                    <w:noProof/>
                                    <w:color w:val="000000" w:themeColor="text1"/>
                                    <w:sz w:val="36"/>
                                    <w:szCs w:val="40"/>
                                  </w:rPr>
                                </w:pPr>
                                <w:r w:rsidRPr="0072759B">
                                  <w:rPr>
                                    <w:rFonts w:asciiTheme="minorHAnsi" w:eastAsiaTheme="majorEastAsia" w:hAnsiTheme="minorHAnsi" w:cstheme="minorHAnsi"/>
                                    <w:b/>
                                    <w:noProof/>
                                    <w:color w:val="000000" w:themeColor="text1"/>
                                    <w:sz w:val="36"/>
                                    <w:szCs w:val="32"/>
                                    <w:lang w:val="de-AT"/>
                                  </w:rPr>
                                  <w:t>Projektet Investuese të Diasporës</w:t>
                                </w:r>
                              </w:p>
                            </w:sdtContent>
                          </w:sdt>
                          <w:p w14:paraId="3CE228BF" w14:textId="77777777" w:rsidR="0072759B" w:rsidRDefault="0072759B" w:rsidP="0072759B">
                            <w:pPr>
                              <w:jc w:val="left"/>
                              <w:rPr>
                                <w:rFonts w:asciiTheme="minorHAnsi" w:eastAsia="Tahoma" w:hAnsiTheme="minorHAnsi" w:cstheme="minorHAnsi"/>
                                <w:b/>
                                <w:spacing w:val="-1"/>
                                <w:sz w:val="24"/>
                                <w:szCs w:val="24"/>
                              </w:rPr>
                            </w:pPr>
                          </w:p>
                          <w:p w14:paraId="3C88CDE7" w14:textId="699CBBEB" w:rsidR="0072759B" w:rsidRDefault="0072759B" w:rsidP="0072759B">
                            <w:pPr>
                              <w:jc w:val="left"/>
                              <w:rPr>
                                <w:rFonts w:asciiTheme="minorHAnsi" w:eastAsia="Tahoma" w:hAnsiTheme="minorHAnsi" w:cstheme="minorHAnsi"/>
                                <w:b/>
                                <w:sz w:val="24"/>
                                <w:szCs w:val="24"/>
                              </w:rPr>
                            </w:pPr>
                            <w:r w:rsidRPr="0072759B">
                              <w:rPr>
                                <w:rFonts w:asciiTheme="minorHAnsi" w:eastAsia="Tahoma" w:hAnsiTheme="minorHAnsi" w:cstheme="minorHAnsi"/>
                                <w:b/>
                                <w:spacing w:val="-1"/>
                                <w:sz w:val="24"/>
                                <w:szCs w:val="24"/>
                              </w:rPr>
                              <w:t>Autoriteti kontraktues</w:t>
                            </w:r>
                            <w:r w:rsidRPr="0072759B">
                              <w:rPr>
                                <w:rFonts w:asciiTheme="minorHAnsi" w:eastAsia="Tahoma" w:hAnsiTheme="minorHAnsi" w:cstheme="minorHAnsi"/>
                                <w:b/>
                                <w:w w:val="99"/>
                                <w:sz w:val="24"/>
                                <w:szCs w:val="24"/>
                              </w:rPr>
                              <w:t>:</w:t>
                            </w:r>
                            <w:r>
                              <w:rPr>
                                <w:rFonts w:asciiTheme="minorHAnsi" w:eastAsia="Tahoma" w:hAnsiTheme="minorHAnsi" w:cstheme="minorHAnsi"/>
                                <w:sz w:val="24"/>
                                <w:szCs w:val="24"/>
                              </w:rPr>
                              <w:t xml:space="preserve"> </w:t>
                            </w:r>
                            <w:r w:rsidRPr="0072759B">
                              <w:rPr>
                                <w:rFonts w:asciiTheme="minorHAnsi" w:eastAsia="Tahoma" w:hAnsiTheme="minorHAnsi" w:cstheme="minorHAnsi"/>
                                <w:sz w:val="24"/>
                                <w:szCs w:val="24"/>
                              </w:rPr>
                              <w:t>Caritas-i Zviceran në Kosovë</w:t>
                            </w:r>
                          </w:p>
                          <w:p w14:paraId="02BB62BD" w14:textId="77A8A967" w:rsidR="0072759B" w:rsidRPr="0072759B" w:rsidRDefault="0072759B" w:rsidP="0072759B">
                            <w:pPr>
                              <w:jc w:val="left"/>
                              <w:rPr>
                                <w:rFonts w:asciiTheme="minorHAnsi" w:eastAsia="Tahoma" w:hAnsiTheme="minorHAnsi" w:cstheme="minorHAnsi"/>
                                <w:color w:val="00B0F0"/>
                                <w:sz w:val="24"/>
                                <w:szCs w:val="24"/>
                              </w:rPr>
                            </w:pPr>
                            <w:r w:rsidRPr="0072759B">
                              <w:rPr>
                                <w:rFonts w:asciiTheme="minorHAnsi" w:hAnsiTheme="minorHAnsi" w:cstheme="minorHAnsi"/>
                                <w:b/>
                                <w:sz w:val="24"/>
                                <w:szCs w:val="24"/>
                              </w:rPr>
                              <w:t>Afati i fundit për dorëzimin e aplikacioneve:</w:t>
                            </w:r>
                            <w:r>
                              <w:rPr>
                                <w:rFonts w:asciiTheme="minorHAnsi" w:hAnsiTheme="minorHAnsi" w:cstheme="minorHAnsi"/>
                                <w:b/>
                                <w:sz w:val="24"/>
                                <w:szCs w:val="24"/>
                              </w:rPr>
                              <w:br/>
                            </w:r>
                            <w:r w:rsidRPr="005140F5">
                              <w:rPr>
                                <w:rFonts w:asciiTheme="minorHAnsi" w:hAnsiTheme="minorHAnsi" w:cstheme="minorHAnsi"/>
                                <w:sz w:val="24"/>
                                <w:szCs w:val="24"/>
                              </w:rPr>
                              <w:t>30 nëntor 2022, ora 16:00</w:t>
                            </w:r>
                          </w:p>
                          <w:p w14:paraId="1DF73E8A" w14:textId="77777777" w:rsidR="0072759B" w:rsidRPr="0072759B" w:rsidRDefault="0072759B" w:rsidP="0072759B">
                            <w:pPr>
                              <w:jc w:val="left"/>
                              <w:rPr>
                                <w:rFonts w:asciiTheme="minorHAnsi" w:eastAsia="Tahoma" w:hAnsiTheme="minorHAnsi" w:cstheme="minorHAnsi"/>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4DCB98E" id="_x0000_t202" coordsize="21600,21600" o:spt="202" path="m,l,21600r21600,l21600,xe">
                <v:stroke joinstyle="miter"/>
                <v:path gradientshapeok="t" o:connecttype="rect"/>
              </v:shapetype>
              <v:shape id="Text Box 470" o:spid="_x0000_s1027" type="#_x0000_t202" style="position:absolute;left:0;text-align:left;margin-left:87pt;margin-top:248.15pt;width:335.55pt;height:161.1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" filled="f" stroked="f" strokeweight=".5pt">
                <v:textbox>
                  <w:txbxContent>
                    <w:p w14:paraId="55707785" w14:textId="0A2A7830" w:rsidR="0072759B" w:rsidRPr="005A3394" w:rsidRDefault="0072759B" w:rsidP="0072759B">
                      <w:pPr>
                        <w:pStyle w:val="Haupttitel"/>
                        <w:spacing w:line="600" w:lineRule="exact"/>
                        <w:jc w:val="left"/>
                        <w:rPr>
                          <w:rFonts w:asciiTheme="minorHAnsi" w:hAnsiTheme="minorHAnsi" w:cstheme="minorHAnsi"/>
                          <w:b/>
                          <w:bCs/>
                          <w:color w:val="C00000"/>
                          <w:sz w:val="56"/>
                          <w:szCs w:val="56"/>
                          <w:lang w:val="en-GB"/>
                        </w:rPr>
                      </w:pPr>
                      <w:r>
                        <w:rPr>
                          <w:rFonts w:asciiTheme="minorHAnsi" w:hAnsiTheme="minorHAnsi" w:cstheme="minorHAnsi"/>
                          <w:b/>
                          <w:bCs/>
                          <w:color w:val="C00000"/>
                          <w:sz w:val="56"/>
                          <w:szCs w:val="56"/>
                          <w:lang w:val="en-GB"/>
                        </w:rPr>
                        <w:t>Thirrje për Aplikim</w:t>
                      </w:r>
                    </w:p>
                    <w:sdt>
                      <w:sdtPr>
                        <w:rPr>
                          <w:rFonts w:asciiTheme="minorHAnsi" w:eastAsiaTheme="majorEastAsia" w:hAnsiTheme="minorHAnsi" w:cstheme="minorHAnsi"/>
                          <w:b/>
                          <w:noProof/>
                          <w:color w:val="000000" w:themeColor="text1"/>
                          <w:sz w:val="36"/>
                          <w:szCs w:val="32"/>
                          <w:lang w:val="de-AT"/>
                        </w:rPr>
                        <w:alias w:val="Subtitle"/>
                        <w:id w:val="2020655149"/>
                        <w:dataBinding w:prefixMappings="xmlns:ns0='http://schemas.openxmlformats.org/package/2006/metadata/core-properties' xmlns:ns1='http://purl.org/dc/elements/1.1/'" w:xpath="/ns0:coreProperties[1]/ns1:subject[1]" w:storeItemID="{6C3C8BC8-F283-45AE-878A-BAB7291924A1}"/>
                        <w:text/>
                      </w:sdtPr>
                      <w:sdtEndPr/>
                      <w:sdtContent>
                        <w:p w14:paraId="56A60B8C" w14:textId="756486FE" w:rsidR="0072759B" w:rsidRPr="0072759B" w:rsidRDefault="0072759B" w:rsidP="0072759B">
                          <w:pPr>
                            <w:jc w:val="left"/>
                            <w:rPr>
                              <w:rFonts w:eastAsiaTheme="majorEastAsia" w:cstheme="minorHAnsi"/>
                              <w:b/>
                              <w:noProof/>
                              <w:color w:val="000000" w:themeColor="text1"/>
                              <w:sz w:val="36"/>
                              <w:szCs w:val="40"/>
                            </w:rPr>
                          </w:pPr>
                          <w:r w:rsidRPr="0072759B">
                            <w:rPr>
                              <w:rFonts w:asciiTheme="minorHAnsi" w:eastAsiaTheme="majorEastAsia" w:hAnsiTheme="minorHAnsi" w:cstheme="minorHAnsi"/>
                              <w:b/>
                              <w:noProof/>
                              <w:color w:val="000000" w:themeColor="text1"/>
                              <w:sz w:val="36"/>
                              <w:szCs w:val="32"/>
                              <w:lang w:val="de-AT"/>
                            </w:rPr>
                            <w:t>Projektet Investuese të Diasporës</w:t>
                          </w:r>
                        </w:p>
                      </w:sdtContent>
                    </w:sdt>
                    <w:p w14:paraId="3CE228BF" w14:textId="77777777" w:rsidR="0072759B" w:rsidRDefault="0072759B" w:rsidP="0072759B">
                      <w:pPr>
                        <w:jc w:val="left"/>
                        <w:rPr>
                          <w:rFonts w:asciiTheme="minorHAnsi" w:eastAsia="Tahoma" w:hAnsiTheme="minorHAnsi" w:cstheme="minorHAnsi"/>
                          <w:b/>
                          <w:spacing w:val="-1"/>
                          <w:sz w:val="24"/>
                          <w:szCs w:val="24"/>
                        </w:rPr>
                      </w:pPr>
                    </w:p>
                    <w:p w14:paraId="3C88CDE7" w14:textId="699CBBEB" w:rsidR="0072759B" w:rsidRDefault="0072759B" w:rsidP="0072759B">
                      <w:pPr>
                        <w:jc w:val="left"/>
                        <w:rPr>
                          <w:rFonts w:asciiTheme="minorHAnsi" w:eastAsia="Tahoma" w:hAnsiTheme="minorHAnsi" w:cstheme="minorHAnsi"/>
                          <w:b/>
                          <w:sz w:val="24"/>
                          <w:szCs w:val="24"/>
                        </w:rPr>
                      </w:pPr>
                      <w:r w:rsidRPr="0072759B">
                        <w:rPr>
                          <w:rFonts w:asciiTheme="minorHAnsi" w:eastAsia="Tahoma" w:hAnsiTheme="minorHAnsi" w:cstheme="minorHAnsi"/>
                          <w:b/>
                          <w:spacing w:val="-1"/>
                          <w:sz w:val="24"/>
                          <w:szCs w:val="24"/>
                        </w:rPr>
                        <w:t>Autoriteti kontraktues</w:t>
                      </w:r>
                      <w:r w:rsidRPr="0072759B">
                        <w:rPr>
                          <w:rFonts w:asciiTheme="minorHAnsi" w:eastAsia="Tahoma" w:hAnsiTheme="minorHAnsi" w:cstheme="minorHAnsi"/>
                          <w:b/>
                          <w:w w:val="99"/>
                          <w:sz w:val="24"/>
                          <w:szCs w:val="24"/>
                        </w:rPr>
                        <w:t>:</w:t>
                      </w:r>
                      <w:r>
                        <w:rPr>
                          <w:rFonts w:asciiTheme="minorHAnsi" w:eastAsia="Tahoma" w:hAnsiTheme="minorHAnsi" w:cstheme="minorHAnsi"/>
                          <w:sz w:val="24"/>
                          <w:szCs w:val="24"/>
                        </w:rPr>
                        <w:t xml:space="preserve"> </w:t>
                      </w:r>
                      <w:r w:rsidRPr="0072759B">
                        <w:rPr>
                          <w:rFonts w:asciiTheme="minorHAnsi" w:eastAsia="Tahoma" w:hAnsiTheme="minorHAnsi" w:cstheme="minorHAnsi"/>
                          <w:sz w:val="24"/>
                          <w:szCs w:val="24"/>
                        </w:rPr>
                        <w:t>Caritas-i Zviceran në Kosovë</w:t>
                      </w:r>
                    </w:p>
                    <w:p w14:paraId="02BB62BD" w14:textId="77A8A967" w:rsidR="0072759B" w:rsidRPr="0072759B" w:rsidRDefault="0072759B" w:rsidP="0072759B">
                      <w:pPr>
                        <w:jc w:val="left"/>
                        <w:rPr>
                          <w:rFonts w:asciiTheme="minorHAnsi" w:eastAsia="Tahoma" w:hAnsiTheme="minorHAnsi" w:cstheme="minorHAnsi"/>
                          <w:color w:val="00B0F0"/>
                          <w:sz w:val="24"/>
                          <w:szCs w:val="24"/>
                        </w:rPr>
                      </w:pPr>
                      <w:r w:rsidRPr="0072759B">
                        <w:rPr>
                          <w:rFonts w:asciiTheme="minorHAnsi" w:hAnsiTheme="minorHAnsi" w:cstheme="minorHAnsi"/>
                          <w:b/>
                          <w:sz w:val="24"/>
                          <w:szCs w:val="24"/>
                        </w:rPr>
                        <w:t>Afati i fundit për dorëzimin e aplikacioneve:</w:t>
                      </w:r>
                      <w:r>
                        <w:rPr>
                          <w:rFonts w:asciiTheme="minorHAnsi" w:hAnsiTheme="minorHAnsi" w:cstheme="minorHAnsi"/>
                          <w:b/>
                          <w:sz w:val="24"/>
                          <w:szCs w:val="24"/>
                        </w:rPr>
                        <w:br/>
                      </w:r>
                      <w:r w:rsidRPr="005140F5">
                        <w:rPr>
                          <w:rFonts w:asciiTheme="minorHAnsi" w:hAnsiTheme="minorHAnsi" w:cstheme="minorHAnsi"/>
                          <w:sz w:val="24"/>
                          <w:szCs w:val="24"/>
                        </w:rPr>
                        <w:t>30 nëntor 2022, ora 16:00</w:t>
                      </w:r>
                    </w:p>
                    <w:p w14:paraId="1DF73E8A" w14:textId="77777777" w:rsidR="0072759B" w:rsidRPr="0072759B" w:rsidRDefault="0072759B" w:rsidP="0072759B">
                      <w:pPr>
                        <w:jc w:val="left"/>
                        <w:rPr>
                          <w:rFonts w:asciiTheme="minorHAnsi" w:eastAsia="Tahoma" w:hAnsiTheme="minorHAnsi" w:cstheme="minorHAnsi"/>
                          <w:sz w:val="24"/>
                          <w:szCs w:val="24"/>
                        </w:rPr>
                      </w:pPr>
                    </w:p>
                  </w:txbxContent>
                </v:textbox>
                <w10:wrap type="square" anchorx="page" anchory="page"/>
              </v:shape>
            </w:pict>
          </mc:Fallback>
        </mc:AlternateContent>
      </w:r>
      <w:r w:rsidRPr="0072759B">
        <w:rPr>
          <w:rFonts w:asciiTheme="minorHAnsi" w:hAnsiTheme="minorHAnsi" w:cstheme="minorHAnsi"/>
          <w:b/>
          <w:noProof/>
          <w:color w:val="000000"/>
          <w:sz w:val="52"/>
          <w:szCs w:val="52"/>
          <w:lang w:val="en-US"/>
        </w:rPr>
        <mc:AlternateContent>
          <mc:Choice Requires="wps">
            <w:drawing>
              <wp:anchor distT="0" distB="0" distL="114300" distR="114300" simplePos="0" relativeHeight="251661312" behindDoc="0" locked="0" layoutInCell="1" allowOverlap="1" wp14:anchorId="76D56679" wp14:editId="71A1A643">
                <wp:simplePos x="0" y="0"/>
                <wp:positionH relativeFrom="page">
                  <wp:posOffset>0</wp:posOffset>
                </wp:positionH>
                <wp:positionV relativeFrom="page">
                  <wp:posOffset>3101340</wp:posOffset>
                </wp:positionV>
                <wp:extent cx="6526530" cy="2193290"/>
                <wp:effectExtent l="0" t="0" r="7620" b="0"/>
                <wp:wrapNone/>
                <wp:docPr id="468" name="Rectangle 468"/>
                <wp:cNvGraphicFramePr/>
                <a:graphic xmlns:a="http://schemas.openxmlformats.org/drawingml/2006/main">
                  <a:graphicData uri="http://schemas.microsoft.com/office/word/2010/wordprocessingShape">
                    <wps:wsp>
                      <wps:cNvSpPr/>
                      <wps:spPr>
                        <a:xfrm>
                          <a:off x="0" y="0"/>
                          <a:ext cx="6526530" cy="2193290"/>
                        </a:xfrm>
                        <a:prstGeom prst="rect">
                          <a:avLst/>
                        </a:prstGeom>
                        <a:solidFill>
                          <a:srgbClr val="E6E7E8"/>
                        </a:solidFill>
                        <a:ln w="158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16E3D4B" id="Rectangle 468" o:spid="_x0000_s1026" style="position:absolute;margin-left:0;margin-top:244.2pt;width:513.9pt;height:172.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" fillcolor="#e6e7e8" stroked="f" strokeweight="1.25pt">
                <w10:wrap anchorx="page" anchory="page"/>
              </v:rect>
            </w:pict>
          </mc:Fallback>
        </mc:AlternateContent>
      </w:r>
      <w:r>
        <w:rPr>
          <w:rFonts w:asciiTheme="minorHAnsi" w:hAnsiTheme="minorHAnsi" w:cstheme="minorHAnsi"/>
          <w:b/>
          <w:color w:val="000000"/>
          <w:sz w:val="52"/>
          <w:szCs w:val="52"/>
        </w:rPr>
        <w:br w:type="page"/>
      </w:r>
    </w:p>
    <w:sdt>
      <w:sdtPr>
        <w:rPr>
          <w:rFonts w:asciiTheme="minorHAnsi" w:eastAsia="Times New Roman" w:hAnsiTheme="minorHAnsi" w:cstheme="minorHAnsi"/>
          <w:b w:val="0"/>
          <w:bCs w:val="0"/>
          <w:color w:val="auto"/>
          <w:sz w:val="24"/>
          <w:szCs w:val="24"/>
          <w:lang w:val="sq-AL"/>
        </w:rPr>
        <w:id w:val="116515088"/>
        <w:docPartObj>
          <w:docPartGallery w:val="Table of Contents"/>
          <w:docPartUnique/>
        </w:docPartObj>
      </w:sdtPr>
      <w:sdtEndPr/>
      <w:sdtContent>
        <w:sdt>
          <w:sdtPr>
            <w:rPr>
              <w:rFonts w:asciiTheme="minorHAnsi" w:eastAsia="Times New Roman" w:hAnsiTheme="minorHAnsi" w:cstheme="minorHAnsi"/>
              <w:b w:val="0"/>
              <w:bCs w:val="0"/>
              <w:color w:val="auto"/>
              <w:sz w:val="24"/>
              <w:szCs w:val="24"/>
              <w:lang w:val="sq-AL"/>
            </w:rPr>
            <w:id w:val="466098136"/>
            <w:docPartObj>
              <w:docPartGallery w:val="Table of Contents"/>
              <w:docPartUnique/>
            </w:docPartObj>
          </w:sdtPr>
          <w:sdtEndPr/>
          <w:sdtContent>
            <w:p w14:paraId="5A4EF919" w14:textId="70AA7A2C" w:rsidR="0072759B" w:rsidRDefault="0072759B" w:rsidP="00131CBC">
              <w:pPr>
                <w:pStyle w:val="TOCHeading"/>
                <w:rPr>
                  <w:rFonts w:asciiTheme="minorHAnsi" w:eastAsia="Times New Roman" w:hAnsiTheme="minorHAnsi" w:cstheme="minorHAnsi"/>
                  <w:b w:val="0"/>
                  <w:bCs w:val="0"/>
                  <w:color w:val="auto"/>
                  <w:sz w:val="24"/>
                  <w:szCs w:val="24"/>
                  <w:lang w:val="sq-AL"/>
                </w:rPr>
              </w:pPr>
              <w:r>
                <w:rPr>
                  <w:rFonts w:ascii="Helvetica" w:hAnsi="Helvetica" w:cs="Helvetica"/>
                  <w:noProof/>
                  <w14:ligatures w14:val="standardContextual"/>
                </w:rPr>
                <mc:AlternateContent>
                  <mc:Choice Requires="wpg">
                    <w:drawing>
                      <wp:anchor distT="0" distB="0" distL="114300" distR="114300" simplePos="0" relativeHeight="251665408" behindDoc="0" locked="0" layoutInCell="1" allowOverlap="1" wp14:anchorId="5D4C4BCB" wp14:editId="7E8A5584">
                        <wp:simplePos x="0" y="0"/>
                        <wp:positionH relativeFrom="page">
                          <wp:align>right</wp:align>
                        </wp:positionH>
                        <wp:positionV relativeFrom="paragraph">
                          <wp:posOffset>453</wp:posOffset>
                        </wp:positionV>
                        <wp:extent cx="7774940" cy="483235"/>
                        <wp:effectExtent l="0" t="0" r="0" b="0"/>
                        <wp:wrapSquare wrapText="bothSides"/>
                        <wp:docPr id="9" name="Group 9"/>
                        <wp:cNvGraphicFramePr/>
                        <a:graphic xmlns:a="http://schemas.openxmlformats.org/drawingml/2006/main">
                          <a:graphicData uri="http://schemas.microsoft.com/office/word/2010/wordprocessingGroup">
                            <wpg:wgp>
                              <wpg:cNvGrpSpPr/>
                              <wpg:grpSpPr>
                                <a:xfrm>
                                  <a:off x="0" y="0"/>
                                  <a:ext cx="7774940" cy="483235"/>
                                  <a:chOff x="0" y="0"/>
                                  <a:chExt cx="7774940" cy="483235"/>
                                </a:xfrm>
                              </wpg:grpSpPr>
                              <wps:wsp>
                                <wps:cNvPr id="10" name="Rectangle 36"/>
                                <wps:cNvSpPr>
                                  <a:spLocks noChangeArrowheads="1"/>
                                </wps:cNvSpPr>
                                <wps:spPr bwMode="auto">
                                  <a:xfrm>
                                    <a:off x="1371600" y="0"/>
                                    <a:ext cx="6403340" cy="480060"/>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wps:wsp>
                                <wps:cNvPr id="11" name="Rectangle 79"/>
                                <wps:cNvSpPr>
                                  <a:spLocks noChangeArrowheads="1"/>
                                </wps:cNvSpPr>
                                <wps:spPr bwMode="auto">
                                  <a:xfrm>
                                    <a:off x="0" y="0"/>
                                    <a:ext cx="1407160" cy="483235"/>
                                  </a:xfrm>
                                  <a:prstGeom prst="rect">
                                    <a:avLst/>
                                  </a:prstGeom>
                                  <a:solidFill>
                                    <a:srgbClr val="D2444C"/>
                                  </a:solidFill>
                                  <a:ln>
                                    <a:noFill/>
                                  </a:ln>
                                </wps:spPr>
                                <wps:bodyPr rot="0" vert="horz" wrap="square" lIns="0" tIns="0" rIns="0" bIns="0" anchor="t" anchorCtr="0" upright="1">
                                  <a:noAutofit/>
                                </wps:bodyPr>
                              </wps:wsp>
                              <wps:wsp>
                                <wps:cNvPr id="12" name="Text Box 12"/>
                                <wps:cNvSpPr txBox="1"/>
                                <wps:spPr>
                                  <a:xfrm>
                                    <a:off x="1741714" y="108856"/>
                                    <a:ext cx="4811486" cy="299357"/>
                                  </a:xfrm>
                                  <a:prstGeom prst="rect">
                                    <a:avLst/>
                                  </a:prstGeom>
                                  <a:noFill/>
                                  <a:ln w="6350">
                                    <a:noFill/>
                                  </a:ln>
                                </wps:spPr>
                                <wps:txbx>
                                  <w:txbxContent>
                                    <w:p w14:paraId="587AE3A7" w14:textId="1A29CA3B" w:rsidR="0072759B" w:rsidRPr="0072759B" w:rsidRDefault="0072759B" w:rsidP="0072759B">
                                      <w:pPr>
                                        <w:rPr>
                                          <w:rFonts w:asciiTheme="minorHAnsi" w:hAnsiTheme="minorHAnsi" w:cstheme="minorHAnsi"/>
                                          <w:b/>
                                          <w:bCs/>
                                          <w:color w:val="D2444C"/>
                                          <w:sz w:val="36"/>
                                          <w:szCs w:val="36"/>
                                        </w:rPr>
                                      </w:pPr>
                                      <w:r>
                                        <w:rPr>
                                          <w:rFonts w:asciiTheme="minorHAnsi" w:hAnsiTheme="minorHAnsi" w:cstheme="minorHAnsi"/>
                                          <w:b/>
                                          <w:bCs/>
                                          <w:color w:val="C00000"/>
                                          <w:sz w:val="36"/>
                                          <w:szCs w:val="36"/>
                                        </w:rPr>
                                        <w:t>Tabela e Përmbajtes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3" name="Text Box 13"/>
                                <wps:cNvSpPr txBox="1"/>
                                <wps:spPr>
                                  <a:xfrm>
                                    <a:off x="506186" y="108857"/>
                                    <a:ext cx="466725" cy="224155"/>
                                  </a:xfrm>
                                  <a:prstGeom prst="rect">
                                    <a:avLst/>
                                  </a:prstGeom>
                                  <a:noFill/>
                                  <a:ln w="6350">
                                    <a:noFill/>
                                  </a:ln>
                                </wps:spPr>
                                <wps:txbx>
                                  <w:txbxContent>
                                    <w:p w14:paraId="27BCD650" w14:textId="599795B4" w:rsidR="0072759B" w:rsidRPr="0072759B" w:rsidRDefault="0072759B" w:rsidP="0072759B">
                                      <w:pPr>
                                        <w:jc w:val="right"/>
                                        <w:rPr>
                                          <w:rFonts w:asciiTheme="minorHAnsi" w:hAnsiTheme="minorHAnsi" w:cstheme="minorHAnsi"/>
                                          <w:b/>
                                          <w:bCs/>
                                          <w:color w:val="FFFFFF"/>
                                          <w:spacing w:val="-6"/>
                                          <w:sz w:val="36"/>
                                          <w:szCs w:val="3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w14:anchorId="5D4C4BCB" id="Group 9" o:spid="_x0000_s1028" style="position:absolute;margin-left:561pt;margin-top:.05pt;width:612.2pt;height:38.05pt;z-index:251665408;mso-position-horizontal:right;mso-position-horizontal-relative:page" coordsize="77749,4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">
                        <v:rect id="Rectangle 36" o:spid="_x0000_s1029" style="position:absolute;left:13716;width:64033;height:4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" fillcolor="#e6e7e8" stroked="f">
                          <v:textbox inset="0,0,0,0"/>
                        </v:rect>
                        <v:rect id="Rectangle 79" o:spid="_x0000_s1030" style="position:absolute;width:14071;height:4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" fillcolor="#d2444c" stroked="f">
                          <v:textbox inset="0,0,0,0"/>
                        </v:rect>
                        <v:shape id="Text Box 12" o:spid="_x0000_s1031" type="#_x0000_t202" style="position:absolute;left:17417;top:1088;width:48115;height:2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" filled="f" stroked="f" strokeweight=".5pt">
                          <v:textbox inset="0,0,0,0">
                            <w:txbxContent>
                              <w:p w14:paraId="587AE3A7" w14:textId="1A29CA3B" w:rsidR="0072759B" w:rsidRPr="0072759B" w:rsidRDefault="0072759B" w:rsidP="0072759B">
                                <w:pPr>
                                  <w:rPr>
                                    <w:rFonts w:asciiTheme="minorHAnsi" w:hAnsiTheme="minorHAnsi" w:cstheme="minorHAnsi"/>
                                    <w:b/>
                                    <w:bCs/>
                                    <w:color w:val="D2444C"/>
                                    <w:sz w:val="36"/>
                                    <w:szCs w:val="36"/>
                                  </w:rPr>
                                </w:pPr>
                                <w:r>
                                  <w:rPr>
                                    <w:rFonts w:asciiTheme="minorHAnsi" w:hAnsiTheme="minorHAnsi" w:cstheme="minorHAnsi"/>
                                    <w:b/>
                                    <w:bCs/>
                                    <w:color w:val="C00000"/>
                                    <w:sz w:val="36"/>
                                    <w:szCs w:val="36"/>
                                  </w:rPr>
                                  <w:t>Tabela e Përmbajtes</w:t>
                                </w:r>
                              </w:p>
                            </w:txbxContent>
                          </v:textbox>
                        </v:shape>
                        <v:shape id="Text Box 13" o:spid="_x0000_s1032" type="#_x0000_t202" style="position:absolute;left:5061;top:1088;width:4668;height:2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" filled="f" stroked="f" strokeweight=".5pt">
                          <v:textbox inset="0,0,0,0">
                            <w:txbxContent>
                              <w:p w14:paraId="27BCD650" w14:textId="599795B4" w:rsidR="0072759B" w:rsidRPr="0072759B" w:rsidRDefault="0072759B" w:rsidP="0072759B">
                                <w:pPr>
                                  <w:jc w:val="right"/>
                                  <w:rPr>
                                    <w:rFonts w:asciiTheme="minorHAnsi" w:hAnsiTheme="minorHAnsi" w:cstheme="minorHAnsi"/>
                                    <w:b/>
                                    <w:bCs/>
                                    <w:color w:val="FFFFFF"/>
                                    <w:spacing w:val="-6"/>
                                    <w:sz w:val="36"/>
                                    <w:szCs w:val="36"/>
                                  </w:rPr>
                                </w:pPr>
                              </w:p>
                            </w:txbxContent>
                          </v:textbox>
                        </v:shape>
                        <w10:wrap type="square" anchorx="page"/>
                      </v:group>
                    </w:pict>
                  </mc:Fallback>
                </mc:AlternateContent>
              </w:r>
            </w:p>
            <w:p w14:paraId="4D73DFED" w14:textId="77777777" w:rsidR="0072759B" w:rsidRDefault="0072759B" w:rsidP="00131CBC">
              <w:pPr>
                <w:pStyle w:val="TOC1"/>
                <w:tabs>
                  <w:tab w:val="right" w:leader="dot" w:pos="9232"/>
                </w:tabs>
                <w:rPr>
                  <w:rFonts w:asciiTheme="minorHAnsi" w:hAnsiTheme="minorHAnsi" w:cstheme="minorHAnsi"/>
                  <w:sz w:val="24"/>
                  <w:szCs w:val="24"/>
                  <w:lang w:val="sq-AL"/>
                </w:rPr>
              </w:pPr>
            </w:p>
            <w:p w14:paraId="0B312685" w14:textId="4F5365C4" w:rsidR="00131CBC" w:rsidRPr="0072759B" w:rsidRDefault="00131CBC" w:rsidP="00B25218">
              <w:pPr>
                <w:pStyle w:val="TOC1"/>
                <w:tabs>
                  <w:tab w:val="right" w:leader="dot" w:pos="9232"/>
                </w:tabs>
                <w:spacing w:line="432" w:lineRule="auto"/>
                <w:rPr>
                  <w:rFonts w:asciiTheme="minorHAnsi" w:eastAsiaTheme="minorEastAsia" w:hAnsiTheme="minorHAnsi" w:cstheme="minorHAnsi"/>
                  <w:noProof/>
                  <w:sz w:val="22"/>
                  <w:szCs w:val="22"/>
                  <w:lang w:val="sq-AL"/>
                </w:rPr>
              </w:pPr>
              <w:r w:rsidRPr="0072759B">
                <w:rPr>
                  <w:rFonts w:asciiTheme="minorHAnsi" w:hAnsiTheme="minorHAnsi" w:cstheme="minorHAnsi"/>
                  <w:sz w:val="24"/>
                  <w:szCs w:val="24"/>
                  <w:lang w:val="sq-AL"/>
                </w:rPr>
                <w:fldChar w:fldCharType="begin"/>
              </w:r>
              <w:r w:rsidRPr="0072759B">
                <w:rPr>
                  <w:rFonts w:asciiTheme="minorHAnsi" w:hAnsiTheme="minorHAnsi" w:cstheme="minorHAnsi"/>
                  <w:sz w:val="24"/>
                  <w:szCs w:val="24"/>
                  <w:lang w:val="sq-AL"/>
                </w:rPr>
                <w:instrText xml:space="preserve"> TOC \o "1-3" \h \z \u </w:instrText>
              </w:r>
              <w:r w:rsidRPr="0072759B">
                <w:rPr>
                  <w:rFonts w:asciiTheme="minorHAnsi" w:hAnsiTheme="minorHAnsi" w:cstheme="minorHAnsi"/>
                  <w:sz w:val="24"/>
                  <w:szCs w:val="24"/>
                  <w:lang w:val="sq-AL"/>
                </w:rPr>
                <w:fldChar w:fldCharType="separate"/>
              </w:r>
              <w:hyperlink w:anchor="_Toc39052943" w:history="1">
                <w:r w:rsidRPr="0072759B">
                  <w:rPr>
                    <w:rStyle w:val="Hyperlink"/>
                    <w:rFonts w:asciiTheme="minorHAnsi" w:eastAsia="Tahoma" w:hAnsiTheme="minorHAnsi" w:cstheme="minorHAnsi"/>
                    <w:noProof/>
                    <w:lang w:val="sq-AL"/>
                  </w:rPr>
                  <w:t>1.</w:t>
                </w:r>
                <w:r w:rsidRPr="0072759B">
                  <w:rPr>
                    <w:rStyle w:val="Hyperlink"/>
                    <w:rFonts w:asciiTheme="minorHAnsi" w:eastAsia="Tahoma" w:hAnsiTheme="minorHAnsi" w:cstheme="minorHAnsi"/>
                    <w:noProof/>
                    <w:spacing w:val="34"/>
                    <w:lang w:val="sq-AL"/>
                  </w:rPr>
                  <w:t xml:space="preserve"> </w:t>
                </w:r>
                <w:r w:rsidRPr="0072759B">
                  <w:rPr>
                    <w:rStyle w:val="Hyperlink"/>
                    <w:rFonts w:asciiTheme="minorHAnsi" w:eastAsia="Tahoma" w:hAnsiTheme="minorHAnsi" w:cstheme="minorHAnsi"/>
                    <w:noProof/>
                    <w:lang w:val="sq-AL"/>
                  </w:rPr>
                  <w:t xml:space="preserve"> </w:t>
                </w:r>
                <w:r w:rsidR="00C64D0A" w:rsidRPr="0072759B">
                  <w:rPr>
                    <w:rFonts w:asciiTheme="minorHAnsi" w:hAnsiTheme="minorHAnsi" w:cstheme="minorHAnsi"/>
                    <w:color w:val="000000"/>
                    <w:sz w:val="24"/>
                    <w:szCs w:val="24"/>
                    <w:lang w:val="sq-AL"/>
                  </w:rPr>
                  <w:t>GRANTET “Projektet Investuese të Diasporës”</w:t>
                </w:r>
                <w:r w:rsidRPr="0072759B">
                  <w:rPr>
                    <w:rFonts w:asciiTheme="minorHAnsi" w:hAnsiTheme="minorHAnsi" w:cstheme="minorHAnsi"/>
                    <w:noProof/>
                    <w:webHidden/>
                    <w:lang w:val="sq-AL"/>
                  </w:rPr>
                  <w:tab/>
                </w:r>
                <w:r w:rsidRPr="0072759B">
                  <w:rPr>
                    <w:rFonts w:asciiTheme="minorHAnsi" w:hAnsiTheme="minorHAnsi" w:cstheme="minorHAnsi"/>
                    <w:noProof/>
                    <w:webHidden/>
                    <w:lang w:val="sq-AL"/>
                  </w:rPr>
                  <w:fldChar w:fldCharType="begin"/>
                </w:r>
                <w:r w:rsidRPr="0072759B">
                  <w:rPr>
                    <w:rFonts w:asciiTheme="minorHAnsi" w:hAnsiTheme="minorHAnsi" w:cstheme="minorHAnsi"/>
                    <w:noProof/>
                    <w:webHidden/>
                    <w:lang w:val="sq-AL"/>
                  </w:rPr>
                  <w:instrText xml:space="preserve"> PAGEREF _Toc39052943 \h </w:instrText>
                </w:r>
                <w:r w:rsidRPr="0072759B">
                  <w:rPr>
                    <w:rFonts w:asciiTheme="minorHAnsi" w:hAnsiTheme="minorHAnsi" w:cstheme="minorHAnsi"/>
                    <w:noProof/>
                    <w:webHidden/>
                    <w:lang w:val="sq-AL"/>
                  </w:rPr>
                </w:r>
                <w:r w:rsidRPr="0072759B">
                  <w:rPr>
                    <w:rFonts w:asciiTheme="minorHAnsi" w:hAnsiTheme="minorHAnsi" w:cstheme="minorHAnsi"/>
                    <w:noProof/>
                    <w:webHidden/>
                    <w:lang w:val="sq-AL"/>
                  </w:rPr>
                  <w:fldChar w:fldCharType="separate"/>
                </w:r>
                <w:r w:rsidRPr="0072759B">
                  <w:rPr>
                    <w:rFonts w:asciiTheme="minorHAnsi" w:hAnsiTheme="minorHAnsi" w:cstheme="minorHAnsi"/>
                    <w:noProof/>
                    <w:webHidden/>
                    <w:lang w:val="sq-AL"/>
                  </w:rPr>
                  <w:t>3</w:t>
                </w:r>
                <w:r w:rsidRPr="0072759B">
                  <w:rPr>
                    <w:rFonts w:asciiTheme="minorHAnsi" w:hAnsiTheme="minorHAnsi" w:cstheme="minorHAnsi"/>
                    <w:noProof/>
                    <w:webHidden/>
                    <w:lang w:val="sq-AL"/>
                  </w:rPr>
                  <w:fldChar w:fldCharType="end"/>
                </w:r>
              </w:hyperlink>
            </w:p>
            <w:p w14:paraId="779F837F" w14:textId="0BA134BA" w:rsidR="00131CBC" w:rsidRPr="0072759B" w:rsidRDefault="00131CBC" w:rsidP="00B25218">
              <w:pPr>
                <w:pStyle w:val="TOC2"/>
                <w:spacing w:line="432" w:lineRule="auto"/>
                <w:rPr>
                  <w:rFonts w:asciiTheme="minorHAnsi" w:eastAsiaTheme="minorEastAsia" w:hAnsiTheme="minorHAnsi" w:cstheme="minorHAnsi"/>
                  <w:noProof/>
                  <w:sz w:val="22"/>
                  <w:szCs w:val="22"/>
                  <w:lang w:val="sq-AL"/>
                </w:rPr>
              </w:pPr>
              <w:r w:rsidRPr="0072759B">
                <w:rPr>
                  <w:rFonts w:asciiTheme="minorHAnsi" w:hAnsiTheme="minorHAnsi" w:cstheme="minorHAnsi"/>
                  <w:lang w:val="sq-AL"/>
                </w:rPr>
                <w:t xml:space="preserve">1.1 </w:t>
              </w:r>
              <w:hyperlink w:anchor="_Toc39052944" w:history="1">
                <w:r w:rsidR="00C64D0A" w:rsidRPr="0072759B">
                  <w:rPr>
                    <w:rStyle w:val="Hyperlink"/>
                    <w:rFonts w:asciiTheme="minorHAnsi" w:eastAsia="Tahoma" w:hAnsiTheme="minorHAnsi" w:cstheme="minorHAnsi"/>
                    <w:noProof/>
                    <w:lang w:val="sq-AL"/>
                  </w:rPr>
                  <w:t>Hyrje</w:t>
                </w:r>
                <w:r w:rsidRPr="0072759B">
                  <w:rPr>
                    <w:rFonts w:asciiTheme="minorHAnsi" w:hAnsiTheme="minorHAnsi" w:cstheme="minorHAnsi"/>
                    <w:noProof/>
                    <w:webHidden/>
                    <w:lang w:val="sq-AL"/>
                  </w:rPr>
                  <w:tab/>
                </w:r>
                <w:r w:rsidRPr="0072759B">
                  <w:rPr>
                    <w:rFonts w:asciiTheme="minorHAnsi" w:hAnsiTheme="minorHAnsi" w:cstheme="minorHAnsi"/>
                    <w:noProof/>
                    <w:webHidden/>
                    <w:lang w:val="sq-AL"/>
                  </w:rPr>
                  <w:fldChar w:fldCharType="begin"/>
                </w:r>
                <w:r w:rsidRPr="0072759B">
                  <w:rPr>
                    <w:rFonts w:asciiTheme="minorHAnsi" w:hAnsiTheme="minorHAnsi" w:cstheme="minorHAnsi"/>
                    <w:noProof/>
                    <w:webHidden/>
                    <w:lang w:val="sq-AL"/>
                  </w:rPr>
                  <w:instrText xml:space="preserve"> PAGEREF _Toc39052944 \h </w:instrText>
                </w:r>
                <w:r w:rsidRPr="0072759B">
                  <w:rPr>
                    <w:rFonts w:asciiTheme="minorHAnsi" w:hAnsiTheme="minorHAnsi" w:cstheme="minorHAnsi"/>
                    <w:noProof/>
                    <w:webHidden/>
                    <w:lang w:val="sq-AL"/>
                  </w:rPr>
                </w:r>
                <w:r w:rsidRPr="0072759B">
                  <w:rPr>
                    <w:rFonts w:asciiTheme="minorHAnsi" w:hAnsiTheme="minorHAnsi" w:cstheme="minorHAnsi"/>
                    <w:noProof/>
                    <w:webHidden/>
                    <w:lang w:val="sq-AL"/>
                  </w:rPr>
                  <w:fldChar w:fldCharType="separate"/>
                </w:r>
                <w:r w:rsidRPr="0072759B">
                  <w:rPr>
                    <w:rFonts w:asciiTheme="minorHAnsi" w:hAnsiTheme="minorHAnsi" w:cstheme="minorHAnsi"/>
                    <w:noProof/>
                    <w:webHidden/>
                    <w:lang w:val="sq-AL"/>
                  </w:rPr>
                  <w:t>3</w:t>
                </w:r>
                <w:r w:rsidRPr="0072759B">
                  <w:rPr>
                    <w:rFonts w:asciiTheme="minorHAnsi" w:hAnsiTheme="minorHAnsi" w:cstheme="minorHAnsi"/>
                    <w:noProof/>
                    <w:webHidden/>
                    <w:lang w:val="sq-AL"/>
                  </w:rPr>
                  <w:fldChar w:fldCharType="end"/>
                </w:r>
              </w:hyperlink>
            </w:p>
            <w:p w14:paraId="3D848E68" w14:textId="049F8F08" w:rsidR="00131CBC" w:rsidRPr="0072759B" w:rsidRDefault="00131CBC" w:rsidP="00B25218">
              <w:pPr>
                <w:pStyle w:val="TOC2"/>
                <w:spacing w:line="432" w:lineRule="auto"/>
                <w:rPr>
                  <w:rFonts w:asciiTheme="minorHAnsi" w:eastAsiaTheme="minorEastAsia" w:hAnsiTheme="minorHAnsi" w:cstheme="minorHAnsi"/>
                  <w:noProof/>
                  <w:sz w:val="22"/>
                  <w:szCs w:val="22"/>
                  <w:lang w:val="sq-AL"/>
                </w:rPr>
              </w:pPr>
              <w:r w:rsidRPr="0072759B">
                <w:rPr>
                  <w:rFonts w:asciiTheme="minorHAnsi" w:hAnsiTheme="minorHAnsi" w:cstheme="minorHAnsi"/>
                  <w:lang w:val="sq-AL"/>
                </w:rPr>
                <w:t>1.2</w:t>
              </w:r>
              <w:hyperlink w:anchor="_Toc39052946" w:history="1">
                <w:r w:rsidRPr="0072759B">
                  <w:rPr>
                    <w:rStyle w:val="Hyperlink"/>
                    <w:rFonts w:asciiTheme="minorHAnsi" w:eastAsia="Tahoma" w:hAnsiTheme="minorHAnsi" w:cstheme="minorHAnsi"/>
                    <w:noProof/>
                    <w:spacing w:val="-5"/>
                    <w:lang w:val="sq-AL"/>
                  </w:rPr>
                  <w:t xml:space="preserve"> </w:t>
                </w:r>
                <w:r w:rsidR="00C64D0A" w:rsidRPr="0072759B">
                  <w:rPr>
                    <w:rStyle w:val="Hyperlink"/>
                    <w:rFonts w:asciiTheme="minorHAnsi" w:eastAsia="Tahoma" w:hAnsiTheme="minorHAnsi" w:cstheme="minorHAnsi"/>
                    <w:noProof/>
                    <w:spacing w:val="-5"/>
                    <w:lang w:val="sq-AL"/>
                  </w:rPr>
                  <w:t>Objektivat e Thirrjes për Propozime</w:t>
                </w:r>
                <w:r w:rsidRPr="0072759B">
                  <w:rPr>
                    <w:rStyle w:val="Hyperlink"/>
                    <w:rFonts w:asciiTheme="minorHAnsi" w:eastAsia="Tahoma" w:hAnsiTheme="minorHAnsi" w:cstheme="minorHAnsi"/>
                    <w:noProof/>
                    <w:webHidden/>
                    <w:spacing w:val="-5"/>
                    <w:lang w:val="sq-AL"/>
                  </w:rPr>
                  <w:tab/>
                </w:r>
                <w:r w:rsidR="007A7AA4">
                  <w:rPr>
                    <w:rFonts w:asciiTheme="minorHAnsi" w:hAnsiTheme="minorHAnsi" w:cstheme="minorHAnsi"/>
                    <w:noProof/>
                    <w:webHidden/>
                    <w:lang w:val="sq-AL"/>
                  </w:rPr>
                  <w:t>4</w:t>
                </w:r>
              </w:hyperlink>
            </w:p>
            <w:p w14:paraId="2157FB95" w14:textId="582F066B" w:rsidR="00131CBC" w:rsidRPr="0072759B" w:rsidRDefault="001652EB" w:rsidP="00B25218">
              <w:pPr>
                <w:pStyle w:val="TOC2"/>
                <w:spacing w:line="432" w:lineRule="auto"/>
                <w:rPr>
                  <w:rFonts w:asciiTheme="minorHAnsi" w:hAnsiTheme="minorHAnsi" w:cstheme="minorHAnsi"/>
                  <w:noProof/>
                  <w:lang w:val="sq-AL"/>
                </w:rPr>
              </w:pPr>
              <w:hyperlink w:anchor="_Toc39052947" w:history="1">
                <w:r w:rsidR="00131CBC" w:rsidRPr="0072759B">
                  <w:rPr>
                    <w:rStyle w:val="Hyperlink"/>
                    <w:rFonts w:asciiTheme="minorHAnsi" w:eastAsia="Tahoma" w:hAnsiTheme="minorHAnsi" w:cstheme="minorHAnsi"/>
                    <w:noProof/>
                    <w:lang w:val="sq-AL"/>
                  </w:rPr>
                  <w:t>1.</w:t>
                </w:r>
                <w:r w:rsidR="00131CBC" w:rsidRPr="0072759B">
                  <w:rPr>
                    <w:rStyle w:val="Hyperlink"/>
                    <w:rFonts w:asciiTheme="minorHAnsi" w:eastAsia="Tahoma" w:hAnsiTheme="minorHAnsi" w:cstheme="minorHAnsi"/>
                    <w:noProof/>
                    <w:spacing w:val="1"/>
                    <w:lang w:val="sq-AL"/>
                  </w:rPr>
                  <w:t>3</w:t>
                </w:r>
                <w:r w:rsidR="00131CBC" w:rsidRPr="0072759B">
                  <w:rPr>
                    <w:rStyle w:val="Hyperlink"/>
                    <w:rFonts w:asciiTheme="minorHAnsi" w:eastAsia="Tahoma" w:hAnsiTheme="minorHAnsi" w:cstheme="minorHAnsi"/>
                    <w:noProof/>
                    <w:lang w:val="sq-AL"/>
                  </w:rPr>
                  <w:t xml:space="preserve"> F</w:t>
                </w:r>
                <w:r w:rsidR="00C64D0A" w:rsidRPr="0072759B">
                  <w:rPr>
                    <w:rStyle w:val="Hyperlink"/>
                    <w:rFonts w:asciiTheme="minorHAnsi" w:eastAsia="Tahoma" w:hAnsiTheme="minorHAnsi" w:cstheme="minorHAnsi"/>
                    <w:noProof/>
                    <w:lang w:val="sq-AL"/>
                  </w:rPr>
                  <w:t>inancimi</w:t>
                </w:r>
                <w:r w:rsidR="00131CBC" w:rsidRPr="0072759B">
                  <w:rPr>
                    <w:rStyle w:val="Hyperlink"/>
                    <w:rFonts w:asciiTheme="minorHAnsi" w:eastAsia="Tahoma" w:hAnsiTheme="minorHAnsi" w:cstheme="minorHAnsi"/>
                    <w:noProof/>
                    <w:webHidden/>
                    <w:lang w:val="sq-AL"/>
                  </w:rPr>
                  <w:tab/>
                </w:r>
                <w:r w:rsidR="007A7AA4">
                  <w:rPr>
                    <w:rFonts w:asciiTheme="minorHAnsi" w:hAnsiTheme="minorHAnsi" w:cstheme="minorHAnsi"/>
                    <w:noProof/>
                    <w:webHidden/>
                    <w:lang w:val="sq-AL"/>
                  </w:rPr>
                  <w:t>5</w:t>
                </w:r>
              </w:hyperlink>
            </w:p>
            <w:p w14:paraId="475B47C3" w14:textId="45DE1F83" w:rsidR="00131CBC" w:rsidRPr="0072759B" w:rsidRDefault="001652EB" w:rsidP="00B25218">
              <w:pPr>
                <w:pStyle w:val="TOC1"/>
                <w:tabs>
                  <w:tab w:val="right" w:leader="dot" w:pos="9232"/>
                </w:tabs>
                <w:spacing w:line="432" w:lineRule="auto"/>
                <w:rPr>
                  <w:rFonts w:asciiTheme="minorHAnsi" w:eastAsiaTheme="minorEastAsia" w:hAnsiTheme="minorHAnsi" w:cstheme="minorHAnsi"/>
                  <w:noProof/>
                  <w:sz w:val="22"/>
                  <w:szCs w:val="22"/>
                  <w:lang w:val="sq-AL"/>
                </w:rPr>
              </w:pPr>
              <w:hyperlink w:anchor="_Toc39052949" w:history="1">
                <w:r w:rsidR="00131CBC" w:rsidRPr="0072759B">
                  <w:rPr>
                    <w:rStyle w:val="Hyperlink"/>
                    <w:rFonts w:asciiTheme="minorHAnsi" w:eastAsia="Tahoma" w:hAnsiTheme="minorHAnsi" w:cstheme="minorHAnsi"/>
                    <w:noProof/>
                    <w:lang w:val="sq-AL"/>
                  </w:rPr>
                  <w:t xml:space="preserve">2.  </w:t>
                </w:r>
                <w:r w:rsidR="00131CBC" w:rsidRPr="0072759B">
                  <w:rPr>
                    <w:rStyle w:val="Hyperlink"/>
                    <w:rFonts w:asciiTheme="minorHAnsi" w:eastAsia="Tahoma" w:hAnsiTheme="minorHAnsi" w:cstheme="minorHAnsi"/>
                    <w:noProof/>
                    <w:spacing w:val="47"/>
                    <w:lang w:val="sq-AL"/>
                  </w:rPr>
                  <w:t xml:space="preserve"> </w:t>
                </w:r>
                <w:r w:rsidR="00C64D0A" w:rsidRPr="0072759B">
                  <w:rPr>
                    <w:rStyle w:val="Hyperlink"/>
                    <w:rFonts w:asciiTheme="minorHAnsi" w:eastAsia="Tahoma" w:hAnsiTheme="minorHAnsi" w:cstheme="minorHAnsi"/>
                    <w:noProof/>
                    <w:spacing w:val="-1"/>
                    <w:lang w:val="sq-AL"/>
                  </w:rPr>
                  <w:t>RREGULLAT E THIRRJES PËR PROPOZIME</w:t>
                </w:r>
                <w:r w:rsidR="00131CBC" w:rsidRPr="0072759B">
                  <w:rPr>
                    <w:rStyle w:val="Hyperlink"/>
                    <w:rFonts w:asciiTheme="minorHAnsi" w:eastAsia="Tahoma" w:hAnsiTheme="minorHAnsi" w:cstheme="minorHAnsi"/>
                    <w:noProof/>
                    <w:webHidden/>
                    <w:spacing w:val="-1"/>
                    <w:lang w:val="sq-AL"/>
                  </w:rPr>
                  <w:tab/>
                </w:r>
                <w:r w:rsidR="007A7AA4">
                  <w:rPr>
                    <w:rFonts w:asciiTheme="minorHAnsi" w:hAnsiTheme="minorHAnsi" w:cstheme="minorHAnsi"/>
                    <w:noProof/>
                    <w:webHidden/>
                    <w:lang w:val="sq-AL"/>
                  </w:rPr>
                  <w:t>6</w:t>
                </w:r>
              </w:hyperlink>
            </w:p>
            <w:p w14:paraId="13DCEC5E" w14:textId="1FDACE2B" w:rsidR="00131CBC" w:rsidRPr="0072759B" w:rsidRDefault="001652EB" w:rsidP="00B25218">
              <w:pPr>
                <w:pStyle w:val="TOC2"/>
                <w:spacing w:line="432" w:lineRule="auto"/>
                <w:rPr>
                  <w:rFonts w:asciiTheme="minorHAnsi" w:hAnsiTheme="minorHAnsi" w:cstheme="minorHAnsi"/>
                  <w:noProof/>
                  <w:lang w:val="sq-AL"/>
                </w:rPr>
              </w:pPr>
              <w:hyperlink w:anchor="_Toc39052950" w:history="1">
                <w:r w:rsidR="00131CBC" w:rsidRPr="0072759B">
                  <w:rPr>
                    <w:rStyle w:val="Hyperlink"/>
                    <w:rFonts w:asciiTheme="minorHAnsi" w:eastAsia="Tahoma" w:hAnsiTheme="minorHAnsi" w:cstheme="minorHAnsi"/>
                    <w:noProof/>
                    <w:lang w:val="sq-AL"/>
                  </w:rPr>
                  <w:t xml:space="preserve">2.1 </w:t>
                </w:r>
                <w:r w:rsidR="00C64D0A" w:rsidRPr="0072759B">
                  <w:rPr>
                    <w:rStyle w:val="Hyperlink"/>
                    <w:rFonts w:asciiTheme="minorHAnsi" w:eastAsia="Tahoma" w:hAnsiTheme="minorHAnsi" w:cstheme="minorHAnsi"/>
                    <w:noProof/>
                    <w:lang w:val="sq-AL"/>
                  </w:rPr>
                  <w:t>Kualifikimi i aplikantëve</w:t>
                </w:r>
                <w:r w:rsidR="00131CBC" w:rsidRPr="0072759B">
                  <w:rPr>
                    <w:rFonts w:asciiTheme="minorHAnsi" w:hAnsiTheme="minorHAnsi" w:cstheme="minorHAnsi"/>
                    <w:noProof/>
                    <w:webHidden/>
                    <w:lang w:val="sq-AL"/>
                  </w:rPr>
                  <w:tab/>
                </w:r>
                <w:r w:rsidR="007A7AA4">
                  <w:rPr>
                    <w:rFonts w:asciiTheme="minorHAnsi" w:hAnsiTheme="minorHAnsi" w:cstheme="minorHAnsi"/>
                    <w:noProof/>
                    <w:webHidden/>
                    <w:lang w:val="sq-AL"/>
                  </w:rPr>
                  <w:t>6</w:t>
                </w:r>
              </w:hyperlink>
            </w:p>
            <w:p w14:paraId="1D64948A" w14:textId="75864B9A" w:rsidR="00131CBC" w:rsidRPr="0072759B" w:rsidRDefault="001652EB" w:rsidP="00B25218">
              <w:pPr>
                <w:pStyle w:val="TOC2"/>
                <w:spacing w:line="432" w:lineRule="auto"/>
                <w:rPr>
                  <w:rFonts w:asciiTheme="minorHAnsi" w:eastAsiaTheme="minorEastAsia" w:hAnsiTheme="minorHAnsi" w:cstheme="minorHAnsi"/>
                  <w:noProof/>
                  <w:sz w:val="22"/>
                  <w:szCs w:val="22"/>
                  <w:lang w:val="sq-AL"/>
                </w:rPr>
              </w:pPr>
              <w:hyperlink w:anchor="_Toc39052953" w:history="1">
                <w:r w:rsidR="00131CBC" w:rsidRPr="0072759B">
                  <w:rPr>
                    <w:rStyle w:val="Hyperlink"/>
                    <w:rFonts w:asciiTheme="minorHAnsi" w:eastAsia="Tahoma" w:hAnsiTheme="minorHAnsi" w:cstheme="minorHAnsi"/>
                    <w:noProof/>
                    <w:u w:color="000000"/>
                    <w:lang w:val="sq-AL"/>
                  </w:rPr>
                  <w:t xml:space="preserve">2.2 </w:t>
                </w:r>
                <w:r w:rsidR="00C64D0A" w:rsidRPr="0072759B">
                  <w:rPr>
                    <w:rStyle w:val="Hyperlink"/>
                    <w:rFonts w:asciiTheme="minorHAnsi" w:eastAsia="Tahoma" w:hAnsiTheme="minorHAnsi" w:cstheme="minorHAnsi"/>
                    <w:noProof/>
                    <w:u w:color="000000"/>
                    <w:lang w:val="sq-AL"/>
                  </w:rPr>
                  <w:t>Sektorët ose temat</w:t>
                </w:r>
                <w:r w:rsidR="00131CBC" w:rsidRPr="0072759B">
                  <w:rPr>
                    <w:rStyle w:val="Hyperlink"/>
                    <w:rFonts w:asciiTheme="minorHAnsi" w:eastAsia="Tahoma" w:hAnsiTheme="minorHAnsi" w:cstheme="minorHAnsi"/>
                    <w:noProof/>
                    <w:webHidden/>
                    <w:u w:color="000000"/>
                    <w:lang w:val="sq-AL"/>
                  </w:rPr>
                  <w:tab/>
                </w:r>
                <w:r w:rsidR="007A7AA4">
                  <w:rPr>
                    <w:rFonts w:asciiTheme="minorHAnsi" w:hAnsiTheme="minorHAnsi" w:cstheme="minorHAnsi"/>
                    <w:noProof/>
                    <w:webHidden/>
                    <w:lang w:val="sq-AL"/>
                  </w:rPr>
                  <w:t>7</w:t>
                </w:r>
              </w:hyperlink>
            </w:p>
            <w:p w14:paraId="36A32310" w14:textId="21FC3227" w:rsidR="00131CBC" w:rsidRPr="0072759B" w:rsidRDefault="001652EB" w:rsidP="00B25218">
              <w:pPr>
                <w:pStyle w:val="TOC2"/>
                <w:spacing w:line="432" w:lineRule="auto"/>
                <w:rPr>
                  <w:rFonts w:asciiTheme="minorHAnsi" w:hAnsiTheme="minorHAnsi" w:cstheme="minorHAnsi"/>
                  <w:noProof/>
                  <w:lang w:val="sq-AL"/>
                </w:rPr>
              </w:pPr>
              <w:hyperlink w:anchor="_Toc39052955" w:history="1">
                <w:r w:rsidR="00131CBC" w:rsidRPr="0072759B">
                  <w:rPr>
                    <w:rStyle w:val="Hyperlink"/>
                    <w:rFonts w:asciiTheme="minorHAnsi" w:eastAsia="Tahoma" w:hAnsiTheme="minorHAnsi" w:cstheme="minorHAnsi"/>
                    <w:noProof/>
                    <w:spacing w:val="-1"/>
                    <w:u w:color="000000"/>
                    <w:lang w:val="sq-AL"/>
                  </w:rPr>
                  <w:t xml:space="preserve">2.3 </w:t>
                </w:r>
                <w:r w:rsidR="00C64D0A" w:rsidRPr="0072759B">
                  <w:rPr>
                    <w:rStyle w:val="Hyperlink"/>
                    <w:rFonts w:asciiTheme="minorHAnsi" w:eastAsia="Tahoma" w:hAnsiTheme="minorHAnsi" w:cstheme="minorHAnsi"/>
                    <w:noProof/>
                    <w:spacing w:val="-1"/>
                    <w:u w:color="000000"/>
                    <w:lang w:val="sq-AL"/>
                  </w:rPr>
                  <w:t>Veprimi / Lloji i Projektit</w:t>
                </w:r>
                <w:r w:rsidR="00131CBC" w:rsidRPr="0072759B">
                  <w:rPr>
                    <w:rStyle w:val="Hyperlink"/>
                    <w:rFonts w:asciiTheme="minorHAnsi" w:eastAsia="Tahoma" w:hAnsiTheme="minorHAnsi" w:cstheme="minorHAnsi"/>
                    <w:noProof/>
                    <w:webHidden/>
                    <w:spacing w:val="-1"/>
                    <w:u w:color="000000"/>
                    <w:lang w:val="sq-AL"/>
                  </w:rPr>
                  <w:tab/>
                </w:r>
                <w:r w:rsidR="00430845">
                  <w:rPr>
                    <w:rFonts w:asciiTheme="minorHAnsi" w:hAnsiTheme="minorHAnsi" w:cstheme="minorHAnsi"/>
                    <w:noProof/>
                    <w:webHidden/>
                    <w:lang w:val="sq-AL"/>
                  </w:rPr>
                  <w:t>7</w:t>
                </w:r>
              </w:hyperlink>
            </w:p>
            <w:p w14:paraId="2B84E7BE" w14:textId="3436EAD6" w:rsidR="00131CBC" w:rsidRPr="0072759B" w:rsidRDefault="001652EB" w:rsidP="00B25218">
              <w:pPr>
                <w:pStyle w:val="TOC2"/>
                <w:spacing w:line="432" w:lineRule="auto"/>
                <w:rPr>
                  <w:rFonts w:asciiTheme="minorHAnsi" w:hAnsiTheme="minorHAnsi" w:cstheme="minorHAnsi"/>
                  <w:noProof/>
                  <w:lang w:val="sq-AL"/>
                </w:rPr>
              </w:pPr>
              <w:hyperlink w:anchor="_Toc39052955" w:history="1">
                <w:r w:rsidR="00131CBC" w:rsidRPr="0072759B">
                  <w:rPr>
                    <w:rStyle w:val="Hyperlink"/>
                    <w:rFonts w:asciiTheme="minorHAnsi" w:eastAsia="Tahoma" w:hAnsiTheme="minorHAnsi" w:cstheme="minorHAnsi"/>
                    <w:noProof/>
                    <w:spacing w:val="-1"/>
                    <w:u w:color="000000"/>
                    <w:lang w:val="sq-AL"/>
                  </w:rPr>
                  <w:t xml:space="preserve">2.4 </w:t>
                </w:r>
                <w:r w:rsidR="00C64D0A" w:rsidRPr="0072759B">
                  <w:rPr>
                    <w:rStyle w:val="Hyperlink"/>
                    <w:rFonts w:asciiTheme="minorHAnsi" w:eastAsia="Tahoma" w:hAnsiTheme="minorHAnsi" w:cstheme="minorHAnsi"/>
                    <w:noProof/>
                    <w:spacing w:val="-1"/>
                    <w:u w:color="000000"/>
                    <w:lang w:val="sq-AL"/>
                  </w:rPr>
                  <w:t>Kriteret e tjera të projektit</w:t>
                </w:r>
                <w:r w:rsidR="00131CBC" w:rsidRPr="0072759B">
                  <w:rPr>
                    <w:rStyle w:val="Hyperlink"/>
                    <w:rFonts w:asciiTheme="minorHAnsi" w:eastAsia="Tahoma" w:hAnsiTheme="minorHAnsi" w:cstheme="minorHAnsi"/>
                    <w:noProof/>
                    <w:webHidden/>
                    <w:spacing w:val="-1"/>
                    <w:u w:color="000000"/>
                    <w:lang w:val="sq-AL"/>
                  </w:rPr>
                  <w:tab/>
                </w:r>
                <w:r w:rsidR="00430845">
                  <w:rPr>
                    <w:rStyle w:val="Hyperlink"/>
                    <w:rFonts w:asciiTheme="minorHAnsi" w:eastAsia="Tahoma" w:hAnsiTheme="minorHAnsi" w:cstheme="minorHAnsi"/>
                    <w:noProof/>
                    <w:webHidden/>
                    <w:spacing w:val="-1"/>
                    <w:u w:color="000000"/>
                    <w:lang w:val="sq-AL"/>
                  </w:rPr>
                  <w:t>8</w:t>
                </w:r>
              </w:hyperlink>
            </w:p>
            <w:p w14:paraId="24BB3014" w14:textId="6B36CC1B" w:rsidR="00131CBC" w:rsidRPr="0072759B" w:rsidRDefault="001652EB" w:rsidP="00B25218">
              <w:pPr>
                <w:pStyle w:val="TOC2"/>
                <w:spacing w:line="432" w:lineRule="auto"/>
                <w:rPr>
                  <w:rFonts w:asciiTheme="minorHAnsi" w:hAnsiTheme="minorHAnsi" w:cstheme="minorHAnsi"/>
                  <w:noProof/>
                  <w:lang w:val="sq-AL"/>
                </w:rPr>
              </w:pPr>
              <w:hyperlink w:anchor="_Toc39052956" w:history="1">
                <w:r w:rsidR="00131CBC" w:rsidRPr="0072759B">
                  <w:rPr>
                    <w:rStyle w:val="Hyperlink"/>
                    <w:rFonts w:asciiTheme="minorHAnsi" w:eastAsia="Tahoma" w:hAnsiTheme="minorHAnsi" w:cstheme="minorHAnsi"/>
                    <w:noProof/>
                    <w:lang w:val="sq-AL"/>
                  </w:rPr>
                  <w:t xml:space="preserve">2.5 </w:t>
                </w:r>
                <w:r w:rsidR="00AD064B" w:rsidRPr="0072759B">
                  <w:rPr>
                    <w:rStyle w:val="Hyperlink"/>
                    <w:rFonts w:asciiTheme="minorHAnsi" w:eastAsia="Tahoma" w:hAnsiTheme="minorHAnsi" w:cstheme="minorHAnsi"/>
                    <w:noProof/>
                    <w:lang w:val="sq-AL"/>
                  </w:rPr>
                  <w:t>Pranueshmëria e a</w:t>
                </w:r>
                <w:r w:rsidR="00C64D0A" w:rsidRPr="0072759B">
                  <w:rPr>
                    <w:rStyle w:val="Hyperlink"/>
                    <w:rFonts w:asciiTheme="minorHAnsi" w:eastAsia="Tahoma" w:hAnsiTheme="minorHAnsi" w:cstheme="minorHAnsi"/>
                    <w:noProof/>
                    <w:lang w:val="sq-AL"/>
                  </w:rPr>
                  <w:t>ktiviteteve</w:t>
                </w:r>
                <w:r w:rsidR="00131CBC" w:rsidRPr="0072759B">
                  <w:rPr>
                    <w:rStyle w:val="Hyperlink"/>
                    <w:rFonts w:asciiTheme="minorHAnsi" w:eastAsia="Tahoma" w:hAnsiTheme="minorHAnsi" w:cstheme="minorHAnsi"/>
                    <w:noProof/>
                    <w:webHidden/>
                    <w:lang w:val="sq-AL"/>
                  </w:rPr>
                  <w:tab/>
                </w:r>
                <w:r w:rsidR="00430845">
                  <w:rPr>
                    <w:rStyle w:val="Hyperlink"/>
                    <w:rFonts w:asciiTheme="minorHAnsi" w:eastAsia="Tahoma" w:hAnsiTheme="minorHAnsi" w:cstheme="minorHAnsi"/>
                    <w:noProof/>
                    <w:webHidden/>
                    <w:lang w:val="sq-AL"/>
                  </w:rPr>
                  <w:t>9</w:t>
                </w:r>
              </w:hyperlink>
            </w:p>
            <w:p w14:paraId="3C3030C1" w14:textId="1BE47F72" w:rsidR="00131CBC" w:rsidRPr="0072759B" w:rsidRDefault="001652EB" w:rsidP="00B25218">
              <w:pPr>
                <w:pStyle w:val="TOC2"/>
                <w:spacing w:line="432" w:lineRule="auto"/>
                <w:rPr>
                  <w:rFonts w:asciiTheme="minorHAnsi" w:hAnsiTheme="minorHAnsi" w:cstheme="minorHAnsi"/>
                  <w:noProof/>
                  <w:lang w:val="sq-AL"/>
                </w:rPr>
              </w:pPr>
              <w:hyperlink w:anchor="_Toc39052956" w:history="1">
                <w:r w:rsidR="00131CBC" w:rsidRPr="0072759B">
                  <w:rPr>
                    <w:rStyle w:val="Hyperlink"/>
                    <w:rFonts w:asciiTheme="minorHAnsi" w:eastAsia="Tahoma" w:hAnsiTheme="minorHAnsi" w:cstheme="minorHAnsi"/>
                    <w:noProof/>
                    <w:lang w:val="sq-AL"/>
                  </w:rPr>
                  <w:t>2.</w:t>
                </w:r>
                <w:r w:rsidR="007A7AA4">
                  <w:rPr>
                    <w:rStyle w:val="Hyperlink"/>
                    <w:rFonts w:asciiTheme="minorHAnsi" w:eastAsia="Tahoma" w:hAnsiTheme="minorHAnsi" w:cstheme="minorHAnsi"/>
                    <w:noProof/>
                    <w:lang w:val="sq-AL"/>
                  </w:rPr>
                  <w:t>6</w:t>
                </w:r>
                <w:r w:rsidR="00131CBC" w:rsidRPr="0072759B">
                  <w:rPr>
                    <w:rStyle w:val="Hyperlink"/>
                    <w:rFonts w:asciiTheme="minorHAnsi" w:eastAsia="Tahoma" w:hAnsiTheme="minorHAnsi" w:cstheme="minorHAnsi"/>
                    <w:noProof/>
                    <w:lang w:val="sq-AL"/>
                  </w:rPr>
                  <w:t xml:space="preserve"> </w:t>
                </w:r>
                <w:r w:rsidR="00C64D0A" w:rsidRPr="0072759B">
                  <w:rPr>
                    <w:rStyle w:val="Hyperlink"/>
                    <w:rFonts w:asciiTheme="minorHAnsi" w:eastAsia="Tahoma" w:hAnsiTheme="minorHAnsi" w:cstheme="minorHAnsi"/>
                    <w:noProof/>
                    <w:lang w:val="sq-AL"/>
                  </w:rPr>
                  <w:t>Pranueshmëria e shpenzimeve</w:t>
                </w:r>
                <w:r w:rsidR="00131CBC" w:rsidRPr="0072759B">
                  <w:rPr>
                    <w:rStyle w:val="Hyperlink"/>
                    <w:rFonts w:asciiTheme="minorHAnsi" w:eastAsia="Tahoma" w:hAnsiTheme="minorHAnsi" w:cstheme="minorHAnsi"/>
                    <w:noProof/>
                    <w:webHidden/>
                    <w:lang w:val="sq-AL"/>
                  </w:rPr>
                  <w:tab/>
                </w:r>
                <w:r w:rsidR="007A7AA4">
                  <w:rPr>
                    <w:rStyle w:val="Hyperlink"/>
                    <w:rFonts w:asciiTheme="minorHAnsi" w:eastAsia="Tahoma" w:hAnsiTheme="minorHAnsi" w:cstheme="minorHAnsi"/>
                    <w:noProof/>
                    <w:webHidden/>
                    <w:lang w:val="sq-AL"/>
                  </w:rPr>
                  <w:t>1</w:t>
                </w:r>
                <w:r w:rsidR="00430845">
                  <w:rPr>
                    <w:rStyle w:val="Hyperlink"/>
                    <w:rFonts w:asciiTheme="minorHAnsi" w:eastAsia="Tahoma" w:hAnsiTheme="minorHAnsi" w:cstheme="minorHAnsi"/>
                    <w:noProof/>
                    <w:webHidden/>
                    <w:lang w:val="sq-AL"/>
                  </w:rPr>
                  <w:t>0</w:t>
                </w:r>
              </w:hyperlink>
            </w:p>
            <w:p w14:paraId="1FCB2C83" w14:textId="15583B8C" w:rsidR="00131CBC" w:rsidRPr="0072759B" w:rsidRDefault="001652EB" w:rsidP="00B25218">
              <w:pPr>
                <w:pStyle w:val="TOC1"/>
                <w:tabs>
                  <w:tab w:val="right" w:leader="dot" w:pos="9232"/>
                </w:tabs>
                <w:spacing w:line="432" w:lineRule="auto"/>
                <w:rPr>
                  <w:rFonts w:asciiTheme="minorHAnsi" w:eastAsiaTheme="minorEastAsia" w:hAnsiTheme="minorHAnsi" w:cstheme="minorHAnsi"/>
                  <w:noProof/>
                  <w:sz w:val="22"/>
                  <w:szCs w:val="22"/>
                  <w:lang w:val="sq-AL"/>
                </w:rPr>
              </w:pPr>
              <w:hyperlink w:anchor="_Toc39052958" w:history="1">
                <w:r w:rsidR="00C64D0A" w:rsidRPr="0072759B">
                  <w:rPr>
                    <w:rStyle w:val="Hyperlink"/>
                    <w:rFonts w:asciiTheme="minorHAnsi" w:eastAsia="Tahoma" w:hAnsiTheme="minorHAnsi" w:cstheme="minorHAnsi"/>
                    <w:noProof/>
                    <w:spacing w:val="-1"/>
                    <w:lang w:val="sq-AL"/>
                  </w:rPr>
                  <w:t>3</w:t>
                </w:r>
                <w:r w:rsidR="00131CBC" w:rsidRPr="0072759B">
                  <w:rPr>
                    <w:rStyle w:val="Hyperlink"/>
                    <w:rFonts w:asciiTheme="minorHAnsi" w:eastAsia="Tahoma" w:hAnsiTheme="minorHAnsi" w:cstheme="minorHAnsi"/>
                    <w:noProof/>
                    <w:spacing w:val="-1"/>
                    <w:lang w:val="sq-AL"/>
                  </w:rPr>
                  <w:t xml:space="preserve">. </w:t>
                </w:r>
                <w:r w:rsidR="00C64D0A" w:rsidRPr="0072759B">
                  <w:rPr>
                    <w:rStyle w:val="Hyperlink"/>
                    <w:rFonts w:asciiTheme="minorHAnsi" w:eastAsia="Tahoma" w:hAnsiTheme="minorHAnsi" w:cstheme="minorHAnsi"/>
                    <w:noProof/>
                    <w:spacing w:val="-1"/>
                    <w:lang w:val="sq-AL"/>
                  </w:rPr>
                  <w:t>SI TË APLIKOHET DHE PROCEDURAT QË DUHET NDJEK</w:t>
                </w:r>
                <w:r w:rsidR="00AD064B" w:rsidRPr="0072759B">
                  <w:rPr>
                    <w:rStyle w:val="Hyperlink"/>
                    <w:rFonts w:asciiTheme="minorHAnsi" w:eastAsia="Tahoma" w:hAnsiTheme="minorHAnsi" w:cstheme="minorHAnsi"/>
                    <w:noProof/>
                    <w:spacing w:val="-1"/>
                    <w:lang w:val="sq-AL"/>
                  </w:rPr>
                  <w:t>UR</w:t>
                </w:r>
                <w:r w:rsidR="00131CBC" w:rsidRPr="0072759B">
                  <w:rPr>
                    <w:rStyle w:val="Hyperlink"/>
                    <w:rFonts w:asciiTheme="minorHAnsi" w:eastAsia="Tahoma" w:hAnsiTheme="minorHAnsi" w:cstheme="minorHAnsi"/>
                    <w:noProof/>
                    <w:webHidden/>
                    <w:spacing w:val="-1"/>
                    <w:lang w:val="sq-AL"/>
                  </w:rPr>
                  <w:tab/>
                </w:r>
                <w:r w:rsidR="00E54050">
                  <w:rPr>
                    <w:rStyle w:val="Hyperlink"/>
                    <w:rFonts w:asciiTheme="minorHAnsi" w:eastAsia="Tahoma" w:hAnsiTheme="minorHAnsi" w:cstheme="minorHAnsi"/>
                    <w:noProof/>
                    <w:webHidden/>
                    <w:spacing w:val="-1"/>
                    <w:lang w:val="sq-AL"/>
                  </w:rPr>
                  <w:t>1</w:t>
                </w:r>
                <w:r w:rsidR="00430845">
                  <w:rPr>
                    <w:rStyle w:val="Hyperlink"/>
                    <w:rFonts w:asciiTheme="minorHAnsi" w:eastAsia="Tahoma" w:hAnsiTheme="minorHAnsi" w:cstheme="minorHAnsi"/>
                    <w:noProof/>
                    <w:webHidden/>
                    <w:spacing w:val="-1"/>
                    <w:lang w:val="sq-AL"/>
                  </w:rPr>
                  <w:t>1</w:t>
                </w:r>
              </w:hyperlink>
            </w:p>
            <w:p w14:paraId="5077739B" w14:textId="47250EB9" w:rsidR="00131CBC" w:rsidRPr="0072759B" w:rsidRDefault="001652EB" w:rsidP="00B25218">
              <w:pPr>
                <w:pStyle w:val="TOC2"/>
                <w:spacing w:line="432" w:lineRule="auto"/>
                <w:rPr>
                  <w:rFonts w:asciiTheme="minorHAnsi" w:eastAsiaTheme="minorEastAsia" w:hAnsiTheme="minorHAnsi" w:cstheme="minorHAnsi"/>
                  <w:noProof/>
                  <w:sz w:val="22"/>
                  <w:szCs w:val="22"/>
                  <w:lang w:val="sq-AL"/>
                </w:rPr>
              </w:pPr>
              <w:hyperlink w:anchor="_Toc39052959" w:history="1">
                <w:r w:rsidR="00131CBC" w:rsidRPr="0072759B">
                  <w:rPr>
                    <w:rStyle w:val="Hyperlink"/>
                    <w:rFonts w:asciiTheme="minorHAnsi" w:eastAsia="Tahoma" w:hAnsiTheme="minorHAnsi" w:cstheme="minorHAnsi"/>
                    <w:noProof/>
                    <w:lang w:val="sq-AL"/>
                  </w:rPr>
                  <w:t xml:space="preserve">3.1 </w:t>
                </w:r>
                <w:r w:rsidR="00C64D0A" w:rsidRPr="0072759B">
                  <w:rPr>
                    <w:rStyle w:val="Hyperlink"/>
                    <w:rFonts w:asciiTheme="minorHAnsi" w:eastAsia="Tahoma" w:hAnsiTheme="minorHAnsi" w:cstheme="minorHAnsi"/>
                    <w:noProof/>
                    <w:lang w:val="sq-AL"/>
                  </w:rPr>
                  <w:t>M</w:t>
                </w:r>
                <w:r w:rsidR="00860AA8" w:rsidRPr="0072759B">
                  <w:rPr>
                    <w:rStyle w:val="Hyperlink"/>
                    <w:rFonts w:asciiTheme="minorHAnsi" w:eastAsia="Tahoma" w:hAnsiTheme="minorHAnsi" w:cstheme="minorHAnsi"/>
                    <w:noProof/>
                    <w:lang w:val="sq-AL"/>
                  </w:rPr>
                  <w:t>etoda</w:t>
                </w:r>
                <w:r w:rsidR="00C64D0A" w:rsidRPr="0072759B">
                  <w:rPr>
                    <w:rStyle w:val="Hyperlink"/>
                    <w:rFonts w:asciiTheme="minorHAnsi" w:eastAsia="Tahoma" w:hAnsiTheme="minorHAnsi" w:cstheme="minorHAnsi"/>
                    <w:noProof/>
                    <w:lang w:val="sq-AL"/>
                  </w:rPr>
                  <w:t xml:space="preserve"> e aplikimit</w:t>
                </w:r>
                <w:r w:rsidR="00131CBC" w:rsidRPr="0072759B">
                  <w:rPr>
                    <w:rStyle w:val="Hyperlink"/>
                    <w:rFonts w:asciiTheme="minorHAnsi" w:eastAsia="Tahoma" w:hAnsiTheme="minorHAnsi" w:cstheme="minorHAnsi"/>
                    <w:noProof/>
                    <w:webHidden/>
                    <w:lang w:val="sq-AL"/>
                  </w:rPr>
                  <w:tab/>
                </w:r>
                <w:r w:rsidR="00E54050">
                  <w:rPr>
                    <w:rStyle w:val="Hyperlink"/>
                    <w:rFonts w:asciiTheme="minorHAnsi" w:eastAsia="Tahoma" w:hAnsiTheme="minorHAnsi" w:cstheme="minorHAnsi"/>
                    <w:noProof/>
                    <w:webHidden/>
                    <w:lang w:val="sq-AL"/>
                  </w:rPr>
                  <w:t>1</w:t>
                </w:r>
                <w:r w:rsidR="00430845">
                  <w:rPr>
                    <w:rStyle w:val="Hyperlink"/>
                    <w:rFonts w:asciiTheme="minorHAnsi" w:eastAsia="Tahoma" w:hAnsiTheme="minorHAnsi" w:cstheme="minorHAnsi"/>
                    <w:noProof/>
                    <w:webHidden/>
                    <w:lang w:val="sq-AL"/>
                  </w:rPr>
                  <w:t>1</w:t>
                </w:r>
              </w:hyperlink>
            </w:p>
            <w:p w14:paraId="119AEF3B" w14:textId="579195A6" w:rsidR="00131CBC" w:rsidRPr="0072759B" w:rsidRDefault="001652EB" w:rsidP="00B25218">
              <w:pPr>
                <w:pStyle w:val="TOC2"/>
                <w:spacing w:line="432" w:lineRule="auto"/>
                <w:rPr>
                  <w:rFonts w:asciiTheme="minorHAnsi" w:eastAsiaTheme="minorEastAsia" w:hAnsiTheme="minorHAnsi" w:cstheme="minorHAnsi"/>
                  <w:noProof/>
                  <w:sz w:val="22"/>
                  <w:szCs w:val="22"/>
                  <w:lang w:val="sq-AL"/>
                </w:rPr>
              </w:pPr>
              <w:hyperlink w:anchor="_Toc39052960" w:history="1">
                <w:r w:rsidR="00FD1447">
                  <w:rPr>
                    <w:rStyle w:val="Hyperlink"/>
                    <w:rFonts w:asciiTheme="minorHAnsi" w:eastAsia="Tahoma" w:hAnsiTheme="minorHAnsi" w:cstheme="minorHAnsi"/>
                    <w:noProof/>
                    <w:spacing w:val="-1"/>
                    <w:lang w:val="sq-AL"/>
                  </w:rPr>
                  <w:t>3.2</w:t>
                </w:r>
                <w:r w:rsidR="00131CBC" w:rsidRPr="0072759B">
                  <w:rPr>
                    <w:rStyle w:val="Hyperlink"/>
                    <w:rFonts w:asciiTheme="minorHAnsi" w:eastAsia="Tahoma" w:hAnsiTheme="minorHAnsi" w:cstheme="minorHAnsi"/>
                    <w:noProof/>
                    <w:spacing w:val="-1"/>
                    <w:lang w:val="sq-AL"/>
                  </w:rPr>
                  <w:t xml:space="preserve"> </w:t>
                </w:r>
                <w:r w:rsidR="00D3514B" w:rsidRPr="0072759B">
                  <w:rPr>
                    <w:rStyle w:val="Hyperlink"/>
                    <w:rFonts w:asciiTheme="minorHAnsi" w:eastAsia="Tahoma" w:hAnsiTheme="minorHAnsi" w:cstheme="minorHAnsi"/>
                    <w:noProof/>
                    <w:spacing w:val="-1"/>
                    <w:lang w:val="sq-AL"/>
                  </w:rPr>
                  <w:t>Vlerësimi</w:t>
                </w:r>
                <w:r w:rsidR="00131CBC" w:rsidRPr="0072759B">
                  <w:rPr>
                    <w:rStyle w:val="Hyperlink"/>
                    <w:rFonts w:asciiTheme="minorHAnsi" w:eastAsia="Tahoma" w:hAnsiTheme="minorHAnsi" w:cstheme="minorHAnsi"/>
                    <w:noProof/>
                    <w:webHidden/>
                    <w:spacing w:val="-1"/>
                    <w:lang w:val="sq-AL"/>
                  </w:rPr>
                  <w:tab/>
                </w:r>
                <w:r w:rsidR="00E54050">
                  <w:rPr>
                    <w:rFonts w:asciiTheme="minorHAnsi" w:hAnsiTheme="minorHAnsi" w:cstheme="minorHAnsi"/>
                    <w:noProof/>
                    <w:webHidden/>
                    <w:lang w:val="sq-AL"/>
                  </w:rPr>
                  <w:t>1</w:t>
                </w:r>
                <w:r w:rsidR="00430845">
                  <w:rPr>
                    <w:rFonts w:asciiTheme="minorHAnsi" w:hAnsiTheme="minorHAnsi" w:cstheme="minorHAnsi"/>
                    <w:noProof/>
                    <w:webHidden/>
                    <w:lang w:val="sq-AL"/>
                  </w:rPr>
                  <w:t>2</w:t>
                </w:r>
              </w:hyperlink>
            </w:p>
            <w:p w14:paraId="28993E0E" w14:textId="484729B4" w:rsidR="00E05941" w:rsidRPr="00664E92" w:rsidRDefault="001652EB" w:rsidP="00664E92">
              <w:pPr>
                <w:pStyle w:val="TOC2"/>
                <w:spacing w:line="432" w:lineRule="auto"/>
                <w:rPr>
                  <w:rFonts w:asciiTheme="minorHAnsi" w:eastAsiaTheme="minorEastAsia" w:hAnsiTheme="minorHAnsi" w:cstheme="minorHAnsi"/>
                  <w:noProof/>
                  <w:sz w:val="22"/>
                  <w:szCs w:val="22"/>
                  <w:lang w:val="sq-AL"/>
                </w:rPr>
              </w:pPr>
              <w:hyperlink w:anchor="_Toc39052961" w:history="1">
                <w:r w:rsidR="00FD1447">
                  <w:rPr>
                    <w:rStyle w:val="Hyperlink"/>
                    <w:rFonts w:asciiTheme="minorHAnsi" w:eastAsia="Tahoma" w:hAnsiTheme="minorHAnsi" w:cstheme="minorHAnsi"/>
                    <w:noProof/>
                    <w:lang w:val="sq-AL"/>
                  </w:rPr>
                  <w:t>3</w:t>
                </w:r>
                <w:r w:rsidR="00664E92">
                  <w:rPr>
                    <w:rStyle w:val="Hyperlink"/>
                    <w:rFonts w:asciiTheme="minorHAnsi" w:eastAsia="Tahoma" w:hAnsiTheme="minorHAnsi" w:cstheme="minorHAnsi"/>
                    <w:noProof/>
                    <w:lang w:val="sq-AL"/>
                  </w:rPr>
                  <w:t>.2</w:t>
                </w:r>
                <w:r w:rsidR="00FD1447">
                  <w:rPr>
                    <w:rStyle w:val="Hyperlink"/>
                    <w:rFonts w:asciiTheme="minorHAnsi" w:eastAsia="Tahoma" w:hAnsiTheme="minorHAnsi" w:cstheme="minorHAnsi"/>
                    <w:noProof/>
                    <w:lang w:val="sq-AL"/>
                  </w:rPr>
                  <w:t>.1</w:t>
                </w:r>
                <w:r w:rsidR="00131CBC" w:rsidRPr="0072759B">
                  <w:rPr>
                    <w:rStyle w:val="Hyperlink"/>
                    <w:rFonts w:asciiTheme="minorHAnsi" w:eastAsia="Tahoma" w:hAnsiTheme="minorHAnsi" w:cstheme="minorHAnsi"/>
                    <w:noProof/>
                    <w:lang w:val="sq-AL"/>
                  </w:rPr>
                  <w:t xml:space="preserve"> </w:t>
                </w:r>
                <w:r w:rsidR="00D3514B" w:rsidRPr="0072759B">
                  <w:rPr>
                    <w:rStyle w:val="Hyperlink"/>
                    <w:rFonts w:asciiTheme="minorHAnsi" w:eastAsia="Tahoma" w:hAnsiTheme="minorHAnsi" w:cstheme="minorHAnsi"/>
                    <w:noProof/>
                    <w:lang w:val="sq-AL"/>
                  </w:rPr>
                  <w:t>Afati i fundit për aplikim</w:t>
                </w:r>
                <w:r w:rsidR="00131CBC" w:rsidRPr="0072759B">
                  <w:rPr>
                    <w:rStyle w:val="Hyperlink"/>
                    <w:rFonts w:asciiTheme="minorHAnsi" w:eastAsia="Tahoma" w:hAnsiTheme="minorHAnsi" w:cstheme="minorHAnsi"/>
                    <w:noProof/>
                    <w:webHidden/>
                    <w:lang w:val="sq-AL"/>
                  </w:rPr>
                  <w:tab/>
                </w:r>
                <w:r w:rsidR="00131CBC" w:rsidRPr="0072759B">
                  <w:rPr>
                    <w:rFonts w:asciiTheme="minorHAnsi" w:hAnsiTheme="minorHAnsi" w:cstheme="minorHAnsi"/>
                    <w:noProof/>
                    <w:webHidden/>
                    <w:lang w:val="sq-AL"/>
                  </w:rPr>
                  <w:fldChar w:fldCharType="begin"/>
                </w:r>
                <w:r w:rsidR="00131CBC" w:rsidRPr="0072759B">
                  <w:rPr>
                    <w:rFonts w:asciiTheme="minorHAnsi" w:hAnsiTheme="minorHAnsi" w:cstheme="minorHAnsi"/>
                    <w:noProof/>
                    <w:webHidden/>
                    <w:lang w:val="sq-AL"/>
                  </w:rPr>
                  <w:instrText xml:space="preserve"> PAGEREF _Toc39052961 \h </w:instrText>
                </w:r>
                <w:r w:rsidR="00131CBC" w:rsidRPr="0072759B">
                  <w:rPr>
                    <w:rFonts w:asciiTheme="minorHAnsi" w:hAnsiTheme="minorHAnsi" w:cstheme="minorHAnsi"/>
                    <w:noProof/>
                    <w:webHidden/>
                    <w:lang w:val="sq-AL"/>
                  </w:rPr>
                </w:r>
                <w:r w:rsidR="00131CBC" w:rsidRPr="0072759B">
                  <w:rPr>
                    <w:rFonts w:asciiTheme="minorHAnsi" w:hAnsiTheme="minorHAnsi" w:cstheme="minorHAnsi"/>
                    <w:noProof/>
                    <w:webHidden/>
                    <w:lang w:val="sq-AL"/>
                  </w:rPr>
                  <w:fldChar w:fldCharType="separate"/>
                </w:r>
                <w:r w:rsidR="00131CBC" w:rsidRPr="0072759B">
                  <w:rPr>
                    <w:rFonts w:asciiTheme="minorHAnsi" w:hAnsiTheme="minorHAnsi" w:cstheme="minorHAnsi"/>
                    <w:noProof/>
                    <w:webHidden/>
                    <w:lang w:val="sq-AL"/>
                  </w:rPr>
                  <w:t>1</w:t>
                </w:r>
                <w:r w:rsidR="00131CBC" w:rsidRPr="0072759B">
                  <w:rPr>
                    <w:rFonts w:asciiTheme="minorHAnsi" w:hAnsiTheme="minorHAnsi" w:cstheme="minorHAnsi"/>
                    <w:noProof/>
                    <w:webHidden/>
                    <w:lang w:val="sq-AL"/>
                  </w:rPr>
                  <w:fldChar w:fldCharType="end"/>
                </w:r>
              </w:hyperlink>
              <w:r w:rsidR="00430845">
                <w:rPr>
                  <w:rFonts w:asciiTheme="minorHAnsi" w:hAnsiTheme="minorHAnsi" w:cstheme="minorHAnsi"/>
                  <w:noProof/>
                  <w:lang w:val="sq-AL"/>
                </w:rPr>
                <w:t>2</w:t>
              </w:r>
            </w:p>
            <w:p w14:paraId="059F29C3" w14:textId="67D729F6" w:rsidR="00131CBC" w:rsidRPr="00E05941" w:rsidRDefault="001652EB" w:rsidP="00E05941">
              <w:pPr>
                <w:pStyle w:val="TOC2"/>
                <w:spacing w:line="432" w:lineRule="auto"/>
                <w:rPr>
                  <w:rFonts w:asciiTheme="minorHAnsi" w:hAnsiTheme="minorHAnsi" w:cstheme="minorHAnsi"/>
                  <w:noProof/>
                  <w:lang w:val="sq-AL"/>
                </w:rPr>
              </w:pPr>
              <w:hyperlink w:anchor="_Toc39052962" w:history="1">
                <w:r w:rsidR="00FD1447">
                  <w:rPr>
                    <w:rStyle w:val="Hyperlink"/>
                    <w:rFonts w:asciiTheme="minorHAnsi" w:eastAsia="Tahoma" w:hAnsiTheme="minorHAnsi" w:cstheme="minorHAnsi"/>
                    <w:noProof/>
                    <w:lang w:val="sq-AL"/>
                  </w:rPr>
                  <w:t>3.2.2</w:t>
                </w:r>
                <w:r w:rsidR="00EB3D99">
                  <w:rPr>
                    <w:rStyle w:val="Hyperlink"/>
                    <w:rFonts w:asciiTheme="minorHAnsi" w:eastAsia="Tahoma" w:hAnsiTheme="minorHAnsi" w:cstheme="minorHAnsi"/>
                    <w:noProof/>
                    <w:lang w:val="sq-AL"/>
                  </w:rPr>
                  <w:t xml:space="preserve"> An</w:t>
                </w:r>
                <w:r w:rsidR="00E05941">
                  <w:rPr>
                    <w:rStyle w:val="Hyperlink"/>
                    <w:rFonts w:asciiTheme="minorHAnsi" w:eastAsia="Tahoma" w:hAnsiTheme="minorHAnsi" w:cstheme="minorHAnsi"/>
                    <w:noProof/>
                    <w:lang w:val="sq-AL"/>
                  </w:rPr>
                  <w:t>k</w:t>
                </w:r>
                <w:r w:rsidR="00EB3D99">
                  <w:rPr>
                    <w:rStyle w:val="Hyperlink"/>
                    <w:rFonts w:asciiTheme="minorHAnsi" w:eastAsia="Tahoma" w:hAnsiTheme="minorHAnsi" w:cstheme="minorHAnsi"/>
                    <w:noProof/>
                    <w:lang w:val="sq-AL"/>
                  </w:rPr>
                  <w:t>esa</w:t>
                </w:r>
                <w:r w:rsidR="00E05941">
                  <w:rPr>
                    <w:rStyle w:val="Hyperlink"/>
                    <w:rFonts w:asciiTheme="minorHAnsi" w:eastAsia="Tahoma" w:hAnsiTheme="minorHAnsi" w:cstheme="minorHAnsi"/>
                    <w:noProof/>
                    <w:lang w:val="sq-AL"/>
                  </w:rPr>
                  <w:t>t</w:t>
                </w:r>
                <w:r w:rsidR="00E05941" w:rsidRPr="0072759B">
                  <w:rPr>
                    <w:rStyle w:val="Hyperlink"/>
                    <w:rFonts w:asciiTheme="minorHAnsi" w:eastAsia="Tahoma" w:hAnsiTheme="minorHAnsi" w:cstheme="minorHAnsi"/>
                    <w:noProof/>
                    <w:webHidden/>
                    <w:lang w:val="sq-AL"/>
                  </w:rPr>
                  <w:tab/>
                </w:r>
                <w:r w:rsidR="00E05941" w:rsidRPr="0072759B">
                  <w:rPr>
                    <w:rFonts w:asciiTheme="minorHAnsi" w:hAnsiTheme="minorHAnsi" w:cstheme="minorHAnsi"/>
                    <w:noProof/>
                    <w:webHidden/>
                    <w:lang w:val="sq-AL"/>
                  </w:rPr>
                  <w:fldChar w:fldCharType="begin"/>
                </w:r>
                <w:r w:rsidR="00E05941" w:rsidRPr="0072759B">
                  <w:rPr>
                    <w:rFonts w:asciiTheme="minorHAnsi" w:hAnsiTheme="minorHAnsi" w:cstheme="minorHAnsi"/>
                    <w:noProof/>
                    <w:webHidden/>
                    <w:lang w:val="sq-AL"/>
                  </w:rPr>
                  <w:instrText xml:space="preserve"> PAGEREF _Toc39052962 \h </w:instrText>
                </w:r>
                <w:r w:rsidR="00E05941" w:rsidRPr="0072759B">
                  <w:rPr>
                    <w:rFonts w:asciiTheme="minorHAnsi" w:hAnsiTheme="minorHAnsi" w:cstheme="minorHAnsi"/>
                    <w:noProof/>
                    <w:webHidden/>
                    <w:lang w:val="sq-AL"/>
                  </w:rPr>
                </w:r>
                <w:r w:rsidR="00E05941" w:rsidRPr="0072759B">
                  <w:rPr>
                    <w:rFonts w:asciiTheme="minorHAnsi" w:hAnsiTheme="minorHAnsi" w:cstheme="minorHAnsi"/>
                    <w:noProof/>
                    <w:webHidden/>
                    <w:lang w:val="sq-AL"/>
                  </w:rPr>
                  <w:fldChar w:fldCharType="separate"/>
                </w:r>
                <w:r w:rsidR="00E05941" w:rsidRPr="0072759B">
                  <w:rPr>
                    <w:rFonts w:asciiTheme="minorHAnsi" w:hAnsiTheme="minorHAnsi" w:cstheme="minorHAnsi"/>
                    <w:noProof/>
                    <w:webHidden/>
                    <w:lang w:val="sq-AL"/>
                  </w:rPr>
                  <w:t>1</w:t>
                </w:r>
                <w:r w:rsidR="00E05941" w:rsidRPr="0072759B">
                  <w:rPr>
                    <w:rFonts w:asciiTheme="minorHAnsi" w:hAnsiTheme="minorHAnsi" w:cstheme="minorHAnsi"/>
                    <w:noProof/>
                    <w:webHidden/>
                    <w:lang w:val="sq-AL"/>
                  </w:rPr>
                  <w:fldChar w:fldCharType="end"/>
                </w:r>
              </w:hyperlink>
              <w:r w:rsidR="00430845">
                <w:rPr>
                  <w:rFonts w:asciiTheme="minorHAnsi" w:hAnsiTheme="minorHAnsi" w:cstheme="minorHAnsi"/>
                  <w:noProof/>
                  <w:lang w:val="sq-AL"/>
                </w:rPr>
                <w:t>2</w:t>
              </w:r>
            </w:p>
            <w:p w14:paraId="69D7D3EC" w14:textId="0B473835" w:rsidR="00B25218" w:rsidRPr="0072759B" w:rsidRDefault="00131CBC" w:rsidP="00B25218">
              <w:pPr>
                <w:spacing w:after="0" w:line="432" w:lineRule="auto"/>
                <w:jc w:val="left"/>
                <w:rPr>
                  <w:rFonts w:asciiTheme="minorHAnsi" w:hAnsiTheme="minorHAnsi" w:cstheme="minorHAnsi"/>
                  <w:sz w:val="24"/>
                  <w:szCs w:val="24"/>
                </w:rPr>
              </w:pPr>
              <w:r w:rsidRPr="0072759B">
                <w:rPr>
                  <w:rFonts w:asciiTheme="minorHAnsi" w:hAnsiTheme="minorHAnsi" w:cstheme="minorHAnsi"/>
                  <w:sz w:val="24"/>
                  <w:szCs w:val="24"/>
                </w:rPr>
                <w:fldChar w:fldCharType="end"/>
              </w:r>
            </w:p>
          </w:sdtContent>
        </w:sdt>
      </w:sdtContent>
    </w:sdt>
    <w:p w14:paraId="4AD3C116" w14:textId="5A11FC8F" w:rsidR="00A3419B" w:rsidRPr="0072759B" w:rsidRDefault="00A3419B" w:rsidP="00B25218">
      <w:pPr>
        <w:pBdr>
          <w:top w:val="nil"/>
          <w:left w:val="nil"/>
          <w:bottom w:val="nil"/>
          <w:right w:val="nil"/>
          <w:between w:val="nil"/>
        </w:pBdr>
        <w:spacing w:after="0" w:line="240" w:lineRule="auto"/>
        <w:jc w:val="left"/>
        <w:rPr>
          <w:rFonts w:asciiTheme="minorHAnsi" w:hAnsiTheme="minorHAnsi" w:cstheme="minorHAnsi"/>
          <w:color w:val="000000"/>
          <w:sz w:val="24"/>
          <w:szCs w:val="24"/>
        </w:rPr>
      </w:pPr>
    </w:p>
    <w:p w14:paraId="1FD3DF93" w14:textId="4C61048E" w:rsidR="00B06C3C" w:rsidRPr="0072759B" w:rsidRDefault="00B06C3C" w:rsidP="00B25218">
      <w:pPr>
        <w:pBdr>
          <w:top w:val="nil"/>
          <w:left w:val="nil"/>
          <w:bottom w:val="nil"/>
          <w:right w:val="nil"/>
          <w:between w:val="nil"/>
        </w:pBdr>
        <w:spacing w:after="0" w:line="240" w:lineRule="auto"/>
        <w:jc w:val="left"/>
        <w:rPr>
          <w:rFonts w:asciiTheme="minorHAnsi" w:hAnsiTheme="minorHAnsi" w:cstheme="minorHAnsi"/>
          <w:color w:val="000000"/>
          <w:sz w:val="24"/>
          <w:szCs w:val="24"/>
        </w:rPr>
      </w:pPr>
    </w:p>
    <w:p w14:paraId="3ED5BCED" w14:textId="20D322A3" w:rsidR="00A20C40" w:rsidRDefault="00A20C40" w:rsidP="00A20C40">
      <w:pPr>
        <w:pBdr>
          <w:top w:val="nil"/>
          <w:left w:val="nil"/>
          <w:bottom w:val="nil"/>
          <w:right w:val="nil"/>
          <w:between w:val="nil"/>
        </w:pBdr>
        <w:spacing w:after="0" w:line="240" w:lineRule="auto"/>
        <w:jc w:val="left"/>
        <w:rPr>
          <w:rFonts w:asciiTheme="minorHAnsi" w:hAnsiTheme="minorHAnsi" w:cstheme="minorHAnsi"/>
          <w:color w:val="000000"/>
          <w:sz w:val="24"/>
          <w:szCs w:val="24"/>
        </w:rPr>
      </w:pPr>
      <w:r>
        <w:rPr>
          <w:rFonts w:asciiTheme="minorHAnsi" w:hAnsiTheme="minorHAnsi" w:cstheme="minorHAnsi"/>
          <w:color w:val="000000"/>
          <w:sz w:val="24"/>
          <w:szCs w:val="24"/>
        </w:rPr>
        <w:br w:type="page"/>
      </w:r>
    </w:p>
    <w:p w14:paraId="13538159" w14:textId="382586B0" w:rsidR="00B25218" w:rsidRPr="004D59F5" w:rsidRDefault="00A20C40" w:rsidP="004D59F5">
      <w:pPr>
        <w:pBdr>
          <w:top w:val="nil"/>
          <w:left w:val="nil"/>
          <w:bottom w:val="nil"/>
          <w:right w:val="nil"/>
          <w:between w:val="nil"/>
        </w:pBdr>
        <w:spacing w:after="0" w:line="240" w:lineRule="auto"/>
        <w:jc w:val="left"/>
        <w:rPr>
          <w:rFonts w:asciiTheme="minorHAnsi" w:hAnsiTheme="minorHAnsi" w:cstheme="minorHAnsi"/>
          <w:color w:val="000000"/>
          <w:sz w:val="24"/>
          <w:szCs w:val="24"/>
        </w:rPr>
      </w:pPr>
      <w:r>
        <w:rPr>
          <w:rFonts w:ascii="Helvetica" w:hAnsi="Helvetica" w:cs="Helvetica"/>
          <w:noProof/>
          <w:lang w:val="en-US"/>
          <w14:ligatures w14:val="standardContextual"/>
        </w:rPr>
        <w:lastRenderedPageBreak/>
        <mc:AlternateContent>
          <mc:Choice Requires="wpg">
            <w:drawing>
              <wp:anchor distT="0" distB="0" distL="114300" distR="114300" simplePos="0" relativeHeight="251667456" behindDoc="0" locked="0" layoutInCell="1" allowOverlap="1" wp14:anchorId="6344352E" wp14:editId="29E8AA1A">
                <wp:simplePos x="0" y="0"/>
                <wp:positionH relativeFrom="page">
                  <wp:align>right</wp:align>
                </wp:positionH>
                <wp:positionV relativeFrom="paragraph">
                  <wp:posOffset>997</wp:posOffset>
                </wp:positionV>
                <wp:extent cx="7774940" cy="483235"/>
                <wp:effectExtent l="0" t="0" r="0" b="0"/>
                <wp:wrapSquare wrapText="bothSides"/>
                <wp:docPr id="6" name="Group 6"/>
                <wp:cNvGraphicFramePr/>
                <a:graphic xmlns:a="http://schemas.openxmlformats.org/drawingml/2006/main">
                  <a:graphicData uri="http://schemas.microsoft.com/office/word/2010/wordprocessingGroup">
                    <wpg:wgp>
                      <wpg:cNvGrpSpPr/>
                      <wpg:grpSpPr>
                        <a:xfrm>
                          <a:off x="0" y="0"/>
                          <a:ext cx="7774940" cy="483235"/>
                          <a:chOff x="0" y="0"/>
                          <a:chExt cx="7774940" cy="483235"/>
                        </a:xfrm>
                      </wpg:grpSpPr>
                      <wps:wsp>
                        <wps:cNvPr id="7" name="Rectangle 36"/>
                        <wps:cNvSpPr>
                          <a:spLocks noChangeArrowheads="1"/>
                        </wps:cNvSpPr>
                        <wps:spPr bwMode="auto">
                          <a:xfrm>
                            <a:off x="1371600" y="0"/>
                            <a:ext cx="6403340" cy="480060"/>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wps:wsp>
                        <wps:cNvPr id="8" name="Rectangle 79"/>
                        <wps:cNvSpPr>
                          <a:spLocks noChangeArrowheads="1"/>
                        </wps:cNvSpPr>
                        <wps:spPr bwMode="auto">
                          <a:xfrm>
                            <a:off x="0" y="0"/>
                            <a:ext cx="1407160" cy="483235"/>
                          </a:xfrm>
                          <a:prstGeom prst="rect">
                            <a:avLst/>
                          </a:prstGeom>
                          <a:solidFill>
                            <a:srgbClr val="D2444C"/>
                          </a:solidFill>
                          <a:ln>
                            <a:noFill/>
                          </a:ln>
                        </wps:spPr>
                        <wps:bodyPr rot="0" vert="horz" wrap="square" lIns="0" tIns="0" rIns="0" bIns="0" anchor="t" anchorCtr="0" upright="1">
                          <a:noAutofit/>
                        </wps:bodyPr>
                      </wps:wsp>
                      <wps:wsp>
                        <wps:cNvPr id="14" name="Text Box 14"/>
                        <wps:cNvSpPr txBox="1"/>
                        <wps:spPr>
                          <a:xfrm>
                            <a:off x="1741714" y="108856"/>
                            <a:ext cx="4811486" cy="299357"/>
                          </a:xfrm>
                          <a:prstGeom prst="rect">
                            <a:avLst/>
                          </a:prstGeom>
                          <a:noFill/>
                          <a:ln w="6350">
                            <a:noFill/>
                          </a:ln>
                        </wps:spPr>
                        <wps:txbx>
                          <w:txbxContent>
                            <w:p w14:paraId="5FE90B6C" w14:textId="77777777" w:rsidR="00B25218" w:rsidRPr="0072759B" w:rsidRDefault="00B25218" w:rsidP="00B25218">
                              <w:pPr>
                                <w:rPr>
                                  <w:rFonts w:asciiTheme="minorHAnsi" w:hAnsiTheme="minorHAnsi" w:cstheme="minorHAnsi"/>
                                  <w:b/>
                                  <w:bCs/>
                                  <w:color w:val="D2444C"/>
                                  <w:sz w:val="36"/>
                                  <w:szCs w:val="36"/>
                                </w:rPr>
                              </w:pPr>
                              <w:r w:rsidRPr="0072759B">
                                <w:rPr>
                                  <w:rFonts w:asciiTheme="minorHAnsi" w:hAnsiTheme="minorHAnsi" w:cstheme="minorHAnsi"/>
                                  <w:b/>
                                  <w:bCs/>
                                  <w:color w:val="C00000"/>
                                  <w:sz w:val="36"/>
                                  <w:szCs w:val="36"/>
                                </w:rPr>
                                <w:t xml:space="preserve">GRANTET </w:t>
                              </w:r>
                              <w:r>
                                <w:rPr>
                                  <w:rFonts w:asciiTheme="minorHAnsi" w:hAnsiTheme="minorHAnsi" w:cstheme="minorHAnsi"/>
                                  <w:b/>
                                  <w:bCs/>
                                  <w:color w:val="D2444C"/>
                                  <w:sz w:val="36"/>
                                  <w:szCs w:val="36"/>
                                </w:rPr>
                                <w:t>“Projektet Investuese të Diasporës”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5" name="Text Box 15"/>
                        <wps:cNvSpPr txBox="1"/>
                        <wps:spPr>
                          <a:xfrm>
                            <a:off x="506186" y="108857"/>
                            <a:ext cx="466725" cy="224155"/>
                          </a:xfrm>
                          <a:prstGeom prst="rect">
                            <a:avLst/>
                          </a:prstGeom>
                          <a:noFill/>
                          <a:ln w="6350">
                            <a:noFill/>
                          </a:ln>
                        </wps:spPr>
                        <wps:txbx>
                          <w:txbxContent>
                            <w:p w14:paraId="0A6821DA" w14:textId="77777777" w:rsidR="00B25218" w:rsidRPr="0072759B" w:rsidRDefault="00B25218" w:rsidP="00B25218">
                              <w:pPr>
                                <w:jc w:val="right"/>
                                <w:rPr>
                                  <w:rFonts w:asciiTheme="minorHAnsi" w:hAnsiTheme="minorHAnsi" w:cstheme="minorHAnsi"/>
                                  <w:b/>
                                  <w:bCs/>
                                  <w:color w:val="FFFFFF"/>
                                  <w:spacing w:val="-6"/>
                                  <w:sz w:val="36"/>
                                  <w:szCs w:val="36"/>
                                </w:rPr>
                              </w:pPr>
                              <w:r w:rsidRPr="0072759B">
                                <w:rPr>
                                  <w:rFonts w:asciiTheme="minorHAnsi" w:hAnsiTheme="minorHAnsi" w:cstheme="minorHAnsi"/>
                                  <w:b/>
                                  <w:bCs/>
                                  <w:color w:val="FFFFFF"/>
                                  <w:spacing w:val="-6"/>
                                  <w:sz w:val="36"/>
                                  <w:szCs w:val="36"/>
                                </w:rPr>
                                <w:t>0</w:t>
                              </w:r>
                              <w:r>
                                <w:rPr>
                                  <w:rFonts w:asciiTheme="minorHAnsi" w:hAnsiTheme="minorHAnsi" w:cstheme="minorHAnsi"/>
                                  <w:b/>
                                  <w:bCs/>
                                  <w:color w:val="FFFFFF"/>
                                  <w:spacing w:val="-6"/>
                                  <w:sz w:val="36"/>
                                  <w:szCs w:val="36"/>
                                </w:rPr>
                                <w:t>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344352E" id="Group 6" o:spid="_x0000_s1033" style="position:absolute;margin-left:561pt;margin-top:.1pt;width:612.2pt;height:38.05pt;z-index:251667456;mso-position-horizontal:right;mso-position-horizontal-relative:page;mso-width-relative:margin;mso-height-relative:margin" coordsize="77749,4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">
                <v:rect id="Rectangle 36" o:spid="_x0000_s1034" style="position:absolute;left:13716;width:64033;height:4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" fillcolor="#e6e7e8" stroked="f">
                  <v:textbox inset="0,0,0,0"/>
                </v:rect>
                <v:rect id="Rectangle 79" o:spid="_x0000_s1035" style="position:absolute;width:14071;height:4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" fillcolor="#d2444c" stroked="f">
                  <v:textbox inset="0,0,0,0"/>
                </v:rect>
                <v:shape id="Text Box 14" o:spid="_x0000_s1036" type="#_x0000_t202" style="position:absolute;left:17417;top:1088;width:48115;height:2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" filled="f" stroked="f" strokeweight=".5pt">
                  <v:textbox inset="0,0,0,0">
                    <w:txbxContent>
                      <w:p w14:paraId="5FE90B6C" w14:textId="77777777" w:rsidR="00B25218" w:rsidRPr="0072759B" w:rsidRDefault="00B25218" w:rsidP="00B25218">
                        <w:pPr>
                          <w:rPr>
                            <w:rFonts w:asciiTheme="minorHAnsi" w:hAnsiTheme="minorHAnsi" w:cstheme="minorHAnsi"/>
                            <w:b/>
                            <w:bCs/>
                            <w:color w:val="D2444C"/>
                            <w:sz w:val="36"/>
                            <w:szCs w:val="36"/>
                          </w:rPr>
                        </w:pPr>
                        <w:r w:rsidRPr="0072759B">
                          <w:rPr>
                            <w:rFonts w:asciiTheme="minorHAnsi" w:hAnsiTheme="minorHAnsi" w:cstheme="minorHAnsi"/>
                            <w:b/>
                            <w:bCs/>
                            <w:color w:val="C00000"/>
                            <w:sz w:val="36"/>
                            <w:szCs w:val="36"/>
                          </w:rPr>
                          <w:t xml:space="preserve">GRANTET </w:t>
                        </w:r>
                        <w:r>
                          <w:rPr>
                            <w:rFonts w:asciiTheme="minorHAnsi" w:hAnsiTheme="minorHAnsi" w:cstheme="minorHAnsi"/>
                            <w:b/>
                            <w:bCs/>
                            <w:color w:val="D2444C"/>
                            <w:sz w:val="36"/>
                            <w:szCs w:val="36"/>
                          </w:rPr>
                          <w:t>“Projektet Investuese të Diasporës”</w:t>
                        </w:r>
                      </w:p>
                    </w:txbxContent>
                  </v:textbox>
                </v:shape>
                <v:shape id="Text Box 15" o:spid="_x0000_s1037" type="#_x0000_t202" style="position:absolute;left:5061;top:1088;width:4668;height:2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" filled="f" stroked="f" strokeweight=".5pt">
                  <v:textbox inset="0,0,0,0">
                    <w:txbxContent>
                      <w:p w14:paraId="0A6821DA" w14:textId="77777777" w:rsidR="00B25218" w:rsidRPr="0072759B" w:rsidRDefault="00B25218" w:rsidP="00B25218">
                        <w:pPr>
                          <w:jc w:val="right"/>
                          <w:rPr>
                            <w:rFonts w:asciiTheme="minorHAnsi" w:hAnsiTheme="minorHAnsi" w:cstheme="minorHAnsi"/>
                            <w:b/>
                            <w:bCs/>
                            <w:color w:val="FFFFFF"/>
                            <w:spacing w:val="-6"/>
                            <w:sz w:val="36"/>
                            <w:szCs w:val="36"/>
                          </w:rPr>
                        </w:pPr>
                        <w:r w:rsidRPr="0072759B">
                          <w:rPr>
                            <w:rFonts w:asciiTheme="minorHAnsi" w:hAnsiTheme="minorHAnsi" w:cstheme="minorHAnsi"/>
                            <w:b/>
                            <w:bCs/>
                            <w:color w:val="FFFFFF"/>
                            <w:spacing w:val="-6"/>
                            <w:sz w:val="36"/>
                            <w:szCs w:val="36"/>
                          </w:rPr>
                          <w:t>0</w:t>
                        </w:r>
                        <w:r>
                          <w:rPr>
                            <w:rFonts w:asciiTheme="minorHAnsi" w:hAnsiTheme="minorHAnsi" w:cstheme="minorHAnsi"/>
                            <w:b/>
                            <w:bCs/>
                            <w:color w:val="FFFFFF"/>
                            <w:spacing w:val="-6"/>
                            <w:sz w:val="36"/>
                            <w:szCs w:val="36"/>
                          </w:rPr>
                          <w:t>1</w:t>
                        </w:r>
                      </w:p>
                    </w:txbxContent>
                  </v:textbox>
                </v:shape>
                <w10:wrap type="square" anchorx="page"/>
              </v:group>
            </w:pict>
          </mc:Fallback>
        </mc:AlternateContent>
      </w:r>
    </w:p>
    <w:p w14:paraId="3E4ED16D" w14:textId="49C12FCC" w:rsidR="00596591" w:rsidRPr="0072759B" w:rsidRDefault="00B06C3C" w:rsidP="00B25218">
      <w:pPr>
        <w:rPr>
          <w:rFonts w:asciiTheme="minorHAnsi" w:hAnsiTheme="minorHAnsi" w:cstheme="minorHAnsi"/>
          <w:b/>
          <w:color w:val="C00000"/>
          <w:sz w:val="28"/>
          <w:szCs w:val="28"/>
        </w:rPr>
      </w:pPr>
      <w:r w:rsidRPr="0072759B">
        <w:rPr>
          <w:rFonts w:asciiTheme="minorHAnsi" w:hAnsiTheme="minorHAnsi" w:cstheme="minorHAnsi"/>
          <w:b/>
          <w:color w:val="C00000"/>
          <w:sz w:val="28"/>
          <w:szCs w:val="28"/>
        </w:rPr>
        <w:t xml:space="preserve">1.1 </w:t>
      </w:r>
      <w:r w:rsidR="00C716DD" w:rsidRPr="0072759B">
        <w:rPr>
          <w:rFonts w:asciiTheme="minorHAnsi" w:hAnsiTheme="minorHAnsi" w:cstheme="minorHAnsi"/>
          <w:b/>
          <w:color w:val="C00000"/>
          <w:sz w:val="28"/>
          <w:szCs w:val="28"/>
        </w:rPr>
        <w:t>Hyrje</w:t>
      </w:r>
      <w:r w:rsidR="00565E93" w:rsidRPr="0072759B">
        <w:rPr>
          <w:rFonts w:asciiTheme="minorHAnsi" w:hAnsiTheme="minorHAnsi" w:cstheme="minorHAnsi"/>
          <w:b/>
          <w:color w:val="C00000"/>
          <w:sz w:val="28"/>
          <w:szCs w:val="28"/>
        </w:rPr>
        <w:t xml:space="preserve"> </w:t>
      </w:r>
    </w:p>
    <w:p w14:paraId="70C523ED" w14:textId="77777777" w:rsidR="00596591" w:rsidRPr="0072759B" w:rsidRDefault="00596591" w:rsidP="00B25218">
      <w:pPr>
        <w:pBdr>
          <w:top w:val="nil"/>
          <w:left w:val="nil"/>
          <w:bottom w:val="nil"/>
          <w:right w:val="nil"/>
          <w:between w:val="nil"/>
        </w:pBdr>
        <w:spacing w:after="0" w:line="240" w:lineRule="auto"/>
        <w:jc w:val="left"/>
        <w:rPr>
          <w:rFonts w:asciiTheme="minorHAnsi" w:hAnsiTheme="minorHAnsi" w:cstheme="minorHAnsi"/>
          <w:color w:val="000000"/>
          <w:sz w:val="20"/>
          <w:szCs w:val="20"/>
        </w:rPr>
      </w:pPr>
    </w:p>
    <w:p w14:paraId="5600396D" w14:textId="5C0DC1E6" w:rsidR="00596591" w:rsidRPr="0072759B" w:rsidRDefault="008A1F1E">
      <w:pPr>
        <w:rPr>
          <w:rFonts w:asciiTheme="minorHAnsi" w:hAnsiTheme="minorHAnsi" w:cstheme="minorHAnsi"/>
        </w:rPr>
      </w:pPr>
      <w:r w:rsidRPr="0072759B">
        <w:rPr>
          <w:rFonts w:asciiTheme="minorHAnsi" w:hAnsiTheme="minorHAnsi" w:cstheme="minorHAnsi"/>
        </w:rPr>
        <w:t xml:space="preserve">Ekzistojnë tregues të </w:t>
      </w:r>
      <w:r w:rsidR="00C716DD" w:rsidRPr="0072759B">
        <w:rPr>
          <w:rFonts w:asciiTheme="minorHAnsi" w:hAnsiTheme="minorHAnsi" w:cstheme="minorHAnsi"/>
        </w:rPr>
        <w:t>shum</w:t>
      </w:r>
      <w:r w:rsidRPr="0072759B">
        <w:rPr>
          <w:rFonts w:asciiTheme="minorHAnsi" w:hAnsiTheme="minorHAnsi" w:cstheme="minorHAnsi"/>
        </w:rPr>
        <w:t>t</w:t>
      </w:r>
      <w:r w:rsidR="00C716DD" w:rsidRPr="0072759B">
        <w:rPr>
          <w:rFonts w:asciiTheme="minorHAnsi" w:hAnsiTheme="minorHAnsi" w:cstheme="minorHAnsi"/>
        </w:rPr>
        <w:t xml:space="preserve">ë që tregojnë potencialin e diasporës kosovare për të përmirësuar </w:t>
      </w:r>
      <w:r w:rsidRPr="0072759B">
        <w:rPr>
          <w:rFonts w:asciiTheme="minorHAnsi" w:hAnsiTheme="minorHAnsi" w:cstheme="minorHAnsi"/>
        </w:rPr>
        <w:t xml:space="preserve">gjendjen </w:t>
      </w:r>
      <w:r w:rsidR="00C716DD" w:rsidRPr="0072759B">
        <w:rPr>
          <w:rFonts w:asciiTheme="minorHAnsi" w:hAnsiTheme="minorHAnsi" w:cstheme="minorHAnsi"/>
        </w:rPr>
        <w:t>e rëndë ekonomike në Kosovë. Remitancat, për shembull, përbëjnë hyrje</w:t>
      </w:r>
      <w:r w:rsidRPr="0072759B">
        <w:rPr>
          <w:rFonts w:asciiTheme="minorHAnsi" w:hAnsiTheme="minorHAnsi" w:cstheme="minorHAnsi"/>
        </w:rPr>
        <w:t>t</w:t>
      </w:r>
      <w:r w:rsidR="00C716DD" w:rsidRPr="0072759B">
        <w:rPr>
          <w:rFonts w:asciiTheme="minorHAnsi" w:hAnsiTheme="minorHAnsi" w:cstheme="minorHAnsi"/>
        </w:rPr>
        <w:t xml:space="preserve"> më të m</w:t>
      </w:r>
      <w:r w:rsidRPr="0072759B">
        <w:rPr>
          <w:rFonts w:asciiTheme="minorHAnsi" w:hAnsiTheme="minorHAnsi" w:cstheme="minorHAnsi"/>
        </w:rPr>
        <w:t>ë</w:t>
      </w:r>
      <w:r w:rsidR="00C716DD" w:rsidRPr="0072759B">
        <w:rPr>
          <w:rFonts w:asciiTheme="minorHAnsi" w:hAnsiTheme="minorHAnsi" w:cstheme="minorHAnsi"/>
        </w:rPr>
        <w:t>dh</w:t>
      </w:r>
      <w:r w:rsidRPr="0072759B">
        <w:rPr>
          <w:rFonts w:asciiTheme="minorHAnsi" w:hAnsiTheme="minorHAnsi" w:cstheme="minorHAnsi"/>
        </w:rPr>
        <w:t>a</w:t>
      </w:r>
      <w:r w:rsidR="00C716DD" w:rsidRPr="0072759B">
        <w:rPr>
          <w:rFonts w:asciiTheme="minorHAnsi" w:hAnsiTheme="minorHAnsi" w:cstheme="minorHAnsi"/>
        </w:rPr>
        <w:t xml:space="preserve"> financiare në ekonominë kosovare, dhe ato përfaqësojnë mbi 12% të BPV-së së vendit. Sipas Agjencisë për Investime dhe Përkrahje</w:t>
      </w:r>
      <w:r w:rsidRPr="0072759B">
        <w:rPr>
          <w:rFonts w:asciiTheme="minorHAnsi" w:hAnsiTheme="minorHAnsi" w:cstheme="minorHAnsi"/>
        </w:rPr>
        <w:t>n e</w:t>
      </w:r>
      <w:r w:rsidR="00C716DD" w:rsidRPr="0072759B">
        <w:rPr>
          <w:rFonts w:asciiTheme="minorHAnsi" w:hAnsiTheme="minorHAnsi" w:cstheme="minorHAnsi"/>
        </w:rPr>
        <w:t xml:space="preserve"> Ndërmarrjeve</w:t>
      </w:r>
      <w:r w:rsidRPr="0072759B">
        <w:rPr>
          <w:rFonts w:asciiTheme="minorHAnsi" w:hAnsiTheme="minorHAnsi" w:cstheme="minorHAnsi"/>
        </w:rPr>
        <w:t xml:space="preserve"> në Kosovë</w:t>
      </w:r>
      <w:r w:rsidR="00C716DD" w:rsidRPr="0072759B">
        <w:rPr>
          <w:rFonts w:asciiTheme="minorHAnsi" w:hAnsiTheme="minorHAnsi" w:cstheme="minorHAnsi"/>
        </w:rPr>
        <w:t xml:space="preserve"> (KIESA), Kosova ofron një mjedis biznesi me potencial të lartë rritjeje. KIESA thekson se</w:t>
      </w:r>
      <w:r w:rsidR="00565E93" w:rsidRPr="0072759B">
        <w:rPr>
          <w:rFonts w:asciiTheme="minorHAnsi" w:hAnsiTheme="minorHAnsi" w:cstheme="minorHAnsi"/>
        </w:rPr>
        <w:t xml:space="preserve">: </w:t>
      </w:r>
      <w:r w:rsidR="00565E93" w:rsidRPr="0072759B">
        <w:rPr>
          <w:rFonts w:asciiTheme="minorHAnsi" w:hAnsiTheme="minorHAnsi" w:cstheme="minorHAnsi"/>
          <w:i/>
        </w:rPr>
        <w:t>“</w:t>
      </w:r>
      <w:r w:rsidR="00C716DD" w:rsidRPr="0072759B">
        <w:rPr>
          <w:rFonts w:asciiTheme="minorHAnsi" w:hAnsiTheme="minorHAnsi" w:cstheme="minorHAnsi"/>
          <w:i/>
        </w:rPr>
        <w:t>një sistem i shkëlqyer tatimor, burime</w:t>
      </w:r>
      <w:r w:rsidRPr="0072759B">
        <w:rPr>
          <w:rFonts w:asciiTheme="minorHAnsi" w:hAnsiTheme="minorHAnsi" w:cstheme="minorHAnsi"/>
          <w:i/>
        </w:rPr>
        <w:t>t</w:t>
      </w:r>
      <w:r w:rsidR="00C716DD" w:rsidRPr="0072759B">
        <w:rPr>
          <w:rFonts w:asciiTheme="minorHAnsi" w:hAnsiTheme="minorHAnsi" w:cstheme="minorHAnsi"/>
          <w:i/>
        </w:rPr>
        <w:t xml:space="preserve"> </w:t>
      </w:r>
      <w:r w:rsidRPr="0072759B">
        <w:rPr>
          <w:rFonts w:asciiTheme="minorHAnsi" w:hAnsiTheme="minorHAnsi" w:cstheme="minorHAnsi"/>
          <w:i/>
        </w:rPr>
        <w:t>e</w:t>
      </w:r>
      <w:r w:rsidR="00C716DD" w:rsidRPr="0072759B">
        <w:rPr>
          <w:rFonts w:asciiTheme="minorHAnsi" w:hAnsiTheme="minorHAnsi" w:cstheme="minorHAnsi"/>
          <w:i/>
        </w:rPr>
        <w:t xml:space="preserve"> bollshme natyrore, regjistrim</w:t>
      </w:r>
      <w:r w:rsidRPr="0072759B">
        <w:rPr>
          <w:rFonts w:asciiTheme="minorHAnsi" w:hAnsiTheme="minorHAnsi" w:cstheme="minorHAnsi"/>
          <w:i/>
        </w:rPr>
        <w:t>i</w:t>
      </w:r>
      <w:r w:rsidR="00C716DD" w:rsidRPr="0072759B">
        <w:rPr>
          <w:rFonts w:asciiTheme="minorHAnsi" w:hAnsiTheme="minorHAnsi" w:cstheme="minorHAnsi"/>
          <w:i/>
        </w:rPr>
        <w:t xml:space="preserve"> i shpejtë dhe i lehtë i biznesit dhe ligje</w:t>
      </w:r>
      <w:r w:rsidRPr="0072759B">
        <w:rPr>
          <w:rFonts w:asciiTheme="minorHAnsi" w:hAnsiTheme="minorHAnsi" w:cstheme="minorHAnsi"/>
          <w:i/>
        </w:rPr>
        <w:t>t</w:t>
      </w:r>
      <w:r w:rsidR="00C716DD" w:rsidRPr="0072759B">
        <w:rPr>
          <w:rFonts w:asciiTheme="minorHAnsi" w:hAnsiTheme="minorHAnsi" w:cstheme="minorHAnsi"/>
          <w:i/>
        </w:rPr>
        <w:t xml:space="preserve"> transparente për investimet e huaja</w:t>
      </w:r>
      <w:r w:rsidR="00565E93" w:rsidRPr="0072759B">
        <w:rPr>
          <w:rFonts w:asciiTheme="minorHAnsi" w:hAnsiTheme="minorHAnsi" w:cstheme="minorHAnsi"/>
          <w:i/>
        </w:rPr>
        <w:t>”</w:t>
      </w:r>
      <w:r w:rsidR="00565E93" w:rsidRPr="0072759B">
        <w:rPr>
          <w:rFonts w:asciiTheme="minorHAnsi" w:hAnsiTheme="minorHAnsi" w:cstheme="minorHAnsi"/>
        </w:rPr>
        <w:t xml:space="preserve"> </w:t>
      </w:r>
      <w:r w:rsidR="00C716DD" w:rsidRPr="0072759B">
        <w:rPr>
          <w:rFonts w:asciiTheme="minorHAnsi" w:hAnsiTheme="minorHAnsi" w:cstheme="minorHAnsi"/>
        </w:rPr>
        <w:t>e bëjnë Kosovën një vend interesant për investitorët e huaj</w:t>
      </w:r>
      <w:r w:rsidR="00565E93" w:rsidRPr="0072759B">
        <w:rPr>
          <w:rFonts w:asciiTheme="minorHAnsi" w:hAnsiTheme="minorHAnsi" w:cstheme="minorHAnsi"/>
        </w:rPr>
        <w:t>.</w:t>
      </w:r>
      <w:r w:rsidR="00565E93" w:rsidRPr="0072759B">
        <w:rPr>
          <w:rFonts w:asciiTheme="minorHAnsi" w:hAnsiTheme="minorHAnsi" w:cstheme="minorHAnsi"/>
          <w:vertAlign w:val="superscript"/>
        </w:rPr>
        <w:footnoteReference w:id="1"/>
      </w:r>
      <w:r w:rsidR="00565E93" w:rsidRPr="0072759B">
        <w:rPr>
          <w:rFonts w:asciiTheme="minorHAnsi" w:hAnsiTheme="minorHAnsi" w:cstheme="minorHAnsi"/>
        </w:rPr>
        <w:t xml:space="preserve"> </w:t>
      </w:r>
      <w:r w:rsidR="00C716DD" w:rsidRPr="0072759B">
        <w:rPr>
          <w:rFonts w:asciiTheme="minorHAnsi" w:hAnsiTheme="minorHAnsi" w:cstheme="minorHAnsi"/>
        </w:rPr>
        <w:t xml:space="preserve">Përveç kësaj, Kosova ka nënshkruar Marrëveshjen e Stabilizim Asociimit me Bashkimin Evropian, është pjesë e Marrëveshjes së Tregtisë së Lirë të Evropës Qendrore (CEFTA), dhe ka nënshkruar Programin e Sistemit të </w:t>
      </w:r>
      <w:r w:rsidRPr="0072759B">
        <w:rPr>
          <w:rFonts w:asciiTheme="minorHAnsi" w:hAnsiTheme="minorHAnsi" w:cstheme="minorHAnsi"/>
        </w:rPr>
        <w:t xml:space="preserve">Gjeneralizuar </w:t>
      </w:r>
      <w:r w:rsidR="00C716DD" w:rsidRPr="0072759B">
        <w:rPr>
          <w:rFonts w:asciiTheme="minorHAnsi" w:hAnsiTheme="minorHAnsi" w:cstheme="minorHAnsi"/>
        </w:rPr>
        <w:t xml:space="preserve">të Preferencave me Shtetet e Bashkuara, Japoninë dhe Norvegjinë dhe </w:t>
      </w:r>
      <w:r w:rsidRPr="0072759B">
        <w:rPr>
          <w:rFonts w:asciiTheme="minorHAnsi" w:hAnsiTheme="minorHAnsi" w:cstheme="minorHAnsi"/>
        </w:rPr>
        <w:t>M</w:t>
      </w:r>
      <w:r w:rsidR="00C716DD" w:rsidRPr="0072759B">
        <w:rPr>
          <w:rFonts w:asciiTheme="minorHAnsi" w:hAnsiTheme="minorHAnsi" w:cstheme="minorHAnsi"/>
        </w:rPr>
        <w:t>arrëveshje</w:t>
      </w:r>
      <w:r w:rsidRPr="0072759B">
        <w:rPr>
          <w:rFonts w:asciiTheme="minorHAnsi" w:hAnsiTheme="minorHAnsi" w:cstheme="minorHAnsi"/>
        </w:rPr>
        <w:t>n</w:t>
      </w:r>
      <w:r w:rsidR="00C716DD" w:rsidRPr="0072759B">
        <w:rPr>
          <w:rFonts w:asciiTheme="minorHAnsi" w:hAnsiTheme="minorHAnsi" w:cstheme="minorHAnsi"/>
        </w:rPr>
        <w:t xml:space="preserve"> </w:t>
      </w:r>
      <w:r w:rsidRPr="0072759B">
        <w:rPr>
          <w:rFonts w:asciiTheme="minorHAnsi" w:hAnsiTheme="minorHAnsi" w:cstheme="minorHAnsi"/>
        </w:rPr>
        <w:t xml:space="preserve">bilaterale </w:t>
      </w:r>
      <w:r w:rsidR="00C716DD" w:rsidRPr="0072759B">
        <w:rPr>
          <w:rFonts w:asciiTheme="minorHAnsi" w:hAnsiTheme="minorHAnsi" w:cstheme="minorHAnsi"/>
        </w:rPr>
        <w:t xml:space="preserve">të </w:t>
      </w:r>
      <w:r w:rsidRPr="0072759B">
        <w:rPr>
          <w:rFonts w:asciiTheme="minorHAnsi" w:hAnsiTheme="minorHAnsi" w:cstheme="minorHAnsi"/>
        </w:rPr>
        <w:t>T</w:t>
      </w:r>
      <w:r w:rsidR="00C716DD" w:rsidRPr="0072759B">
        <w:rPr>
          <w:rFonts w:asciiTheme="minorHAnsi" w:hAnsiTheme="minorHAnsi" w:cstheme="minorHAnsi"/>
        </w:rPr>
        <w:t xml:space="preserve">regtisë së </w:t>
      </w:r>
      <w:r w:rsidRPr="0072759B">
        <w:rPr>
          <w:rFonts w:asciiTheme="minorHAnsi" w:hAnsiTheme="minorHAnsi" w:cstheme="minorHAnsi"/>
        </w:rPr>
        <w:t>L</w:t>
      </w:r>
      <w:r w:rsidR="00C716DD" w:rsidRPr="0072759B">
        <w:rPr>
          <w:rFonts w:asciiTheme="minorHAnsi" w:hAnsiTheme="minorHAnsi" w:cstheme="minorHAnsi"/>
        </w:rPr>
        <w:t xml:space="preserve">irë me Turqinë. Duke përdorur </w:t>
      </w:r>
      <w:r w:rsidRPr="0072759B">
        <w:rPr>
          <w:rFonts w:asciiTheme="minorHAnsi" w:hAnsiTheme="minorHAnsi" w:cstheme="minorHAnsi"/>
        </w:rPr>
        <w:t>E</w:t>
      </w:r>
      <w:r w:rsidR="00C716DD" w:rsidRPr="0072759B">
        <w:rPr>
          <w:rFonts w:asciiTheme="minorHAnsi" w:hAnsiTheme="minorHAnsi" w:cstheme="minorHAnsi"/>
        </w:rPr>
        <w:t xml:space="preserve">uron si valutë zyrtare, Kosova karakterizohet </w:t>
      </w:r>
      <w:r w:rsidRPr="0072759B">
        <w:rPr>
          <w:rFonts w:asciiTheme="minorHAnsi" w:hAnsiTheme="minorHAnsi" w:cstheme="minorHAnsi"/>
        </w:rPr>
        <w:t xml:space="preserve">me </w:t>
      </w:r>
      <w:r w:rsidR="00C716DD" w:rsidRPr="0072759B">
        <w:rPr>
          <w:rFonts w:asciiTheme="minorHAnsi" w:hAnsiTheme="minorHAnsi" w:cstheme="minorHAnsi"/>
        </w:rPr>
        <w:t xml:space="preserve">një politikë monetare </w:t>
      </w:r>
      <w:r w:rsidRPr="0072759B">
        <w:rPr>
          <w:rFonts w:asciiTheme="minorHAnsi" w:hAnsiTheme="minorHAnsi" w:cstheme="minorHAnsi"/>
        </w:rPr>
        <w:t>të</w:t>
      </w:r>
      <w:r w:rsidR="00C716DD" w:rsidRPr="0072759B">
        <w:rPr>
          <w:rFonts w:asciiTheme="minorHAnsi" w:hAnsiTheme="minorHAnsi" w:cstheme="minorHAnsi"/>
        </w:rPr>
        <w:t xml:space="preserve"> qëndrueshme. Një tjetër element i rëndësishëm për investimet e huaja është kostoja e ulët operative, me kosto të ulët pune, tatimi </w:t>
      </w:r>
      <w:r w:rsidRPr="0072759B">
        <w:rPr>
          <w:rFonts w:asciiTheme="minorHAnsi" w:hAnsiTheme="minorHAnsi" w:cstheme="minorHAnsi"/>
        </w:rPr>
        <w:t>në</w:t>
      </w:r>
      <w:r w:rsidR="00C716DD" w:rsidRPr="0072759B">
        <w:rPr>
          <w:rFonts w:asciiTheme="minorHAnsi" w:hAnsiTheme="minorHAnsi" w:cstheme="minorHAnsi"/>
        </w:rPr>
        <w:t xml:space="preserve"> dividend</w:t>
      </w:r>
      <w:r w:rsidRPr="0072759B">
        <w:rPr>
          <w:rFonts w:asciiTheme="minorHAnsi" w:hAnsiTheme="minorHAnsi" w:cstheme="minorHAnsi"/>
        </w:rPr>
        <w:t>a</w:t>
      </w:r>
      <w:r w:rsidR="00C716DD" w:rsidRPr="0072759B">
        <w:rPr>
          <w:rFonts w:asciiTheme="minorHAnsi" w:hAnsiTheme="minorHAnsi" w:cstheme="minorHAnsi"/>
        </w:rPr>
        <w:t xml:space="preserve"> </w:t>
      </w:r>
      <w:r w:rsidRPr="0072759B">
        <w:rPr>
          <w:rFonts w:asciiTheme="minorHAnsi" w:hAnsiTheme="minorHAnsi" w:cstheme="minorHAnsi"/>
        </w:rPr>
        <w:t xml:space="preserve">prej </w:t>
      </w:r>
      <w:r w:rsidR="00C716DD" w:rsidRPr="0072759B">
        <w:rPr>
          <w:rFonts w:asciiTheme="minorHAnsi" w:hAnsiTheme="minorHAnsi" w:cstheme="minorHAnsi"/>
        </w:rPr>
        <w:t xml:space="preserve">0%, të ardhurat nga tatimi i korporatave janë të ulëta </w:t>
      </w:r>
      <w:r w:rsidRPr="0072759B">
        <w:rPr>
          <w:rFonts w:asciiTheme="minorHAnsi" w:hAnsiTheme="minorHAnsi" w:cstheme="minorHAnsi"/>
        </w:rPr>
        <w:t>prej</w:t>
      </w:r>
      <w:r w:rsidR="00C716DD" w:rsidRPr="0072759B">
        <w:rPr>
          <w:rFonts w:asciiTheme="minorHAnsi" w:hAnsiTheme="minorHAnsi" w:cstheme="minorHAnsi"/>
        </w:rPr>
        <w:t xml:space="preserve"> 10%, tatimi </w:t>
      </w:r>
      <w:r w:rsidRPr="0072759B">
        <w:rPr>
          <w:rFonts w:asciiTheme="minorHAnsi" w:hAnsiTheme="minorHAnsi" w:cstheme="minorHAnsi"/>
        </w:rPr>
        <w:t>në</w:t>
      </w:r>
      <w:r w:rsidR="00C716DD" w:rsidRPr="0072759B">
        <w:rPr>
          <w:rFonts w:asciiTheme="minorHAnsi" w:hAnsiTheme="minorHAnsi" w:cstheme="minorHAnsi"/>
        </w:rPr>
        <w:t xml:space="preserve"> të ardhurat personale është progresiv (nga 0% </w:t>
      </w:r>
      <w:r w:rsidRPr="0072759B">
        <w:rPr>
          <w:rFonts w:asciiTheme="minorHAnsi" w:hAnsiTheme="minorHAnsi" w:cstheme="minorHAnsi"/>
        </w:rPr>
        <w:t xml:space="preserve">e deri 10% </w:t>
      </w:r>
      <w:r w:rsidR="00C716DD" w:rsidRPr="0072759B">
        <w:rPr>
          <w:rFonts w:asciiTheme="minorHAnsi" w:hAnsiTheme="minorHAnsi" w:cstheme="minorHAnsi"/>
        </w:rPr>
        <w:t>maksim</w:t>
      </w:r>
      <w:r w:rsidRPr="0072759B">
        <w:rPr>
          <w:rFonts w:asciiTheme="minorHAnsi" w:hAnsiTheme="minorHAnsi" w:cstheme="minorHAnsi"/>
        </w:rPr>
        <w:t>alisht</w:t>
      </w:r>
      <w:r w:rsidR="00C716DD" w:rsidRPr="0072759B">
        <w:rPr>
          <w:rFonts w:asciiTheme="minorHAnsi" w:hAnsiTheme="minorHAnsi" w:cstheme="minorHAnsi"/>
        </w:rPr>
        <w:t xml:space="preserve">), dhe </w:t>
      </w:r>
      <w:r w:rsidRPr="0072759B">
        <w:rPr>
          <w:rFonts w:asciiTheme="minorHAnsi" w:hAnsiTheme="minorHAnsi" w:cstheme="minorHAnsi"/>
        </w:rPr>
        <w:t xml:space="preserve">me </w:t>
      </w:r>
      <w:r w:rsidR="00C716DD" w:rsidRPr="0072759B">
        <w:rPr>
          <w:rFonts w:asciiTheme="minorHAnsi" w:hAnsiTheme="minorHAnsi" w:cstheme="minorHAnsi"/>
        </w:rPr>
        <w:t>një treg importi të liberalizuar. Pozita gjeografike e Kosovës është një tjetër avantazh ‘për të bërë biznes’</w:t>
      </w:r>
      <w:r w:rsidR="00565E93" w:rsidRPr="0072759B">
        <w:rPr>
          <w:rFonts w:asciiTheme="minorHAnsi" w:hAnsiTheme="minorHAnsi" w:cstheme="minorHAnsi"/>
        </w:rPr>
        <w:t>.</w:t>
      </w:r>
    </w:p>
    <w:p w14:paraId="61A7EE07" w14:textId="2B07308A" w:rsidR="00273917" w:rsidRPr="0072759B" w:rsidRDefault="00C716DD">
      <w:pPr>
        <w:rPr>
          <w:rFonts w:asciiTheme="minorHAnsi" w:hAnsiTheme="minorHAnsi" w:cstheme="minorHAnsi"/>
        </w:rPr>
      </w:pPr>
      <w:r w:rsidRPr="0072759B">
        <w:rPr>
          <w:rFonts w:asciiTheme="minorHAnsi" w:hAnsiTheme="minorHAnsi" w:cstheme="minorHAnsi"/>
        </w:rPr>
        <w:t xml:space="preserve">Gjermania, Zvicra dhe Austria, </w:t>
      </w:r>
      <w:r w:rsidR="001C20A4" w:rsidRPr="0072759B">
        <w:rPr>
          <w:rFonts w:asciiTheme="minorHAnsi" w:hAnsiTheme="minorHAnsi" w:cstheme="minorHAnsi"/>
        </w:rPr>
        <w:t xml:space="preserve">shtete </w:t>
      </w:r>
      <w:r w:rsidRPr="0072759B">
        <w:rPr>
          <w:rFonts w:asciiTheme="minorHAnsi" w:hAnsiTheme="minorHAnsi" w:cstheme="minorHAnsi"/>
        </w:rPr>
        <w:t xml:space="preserve">ku më së shumti është e përqendruar diaspora e Kosovës, renditen si burimet kryesore të investimeve të huaja direkte dhe destinacione kryesore të investimeve të huaja direkte (IHD) për Kosovën. </w:t>
      </w:r>
      <w:r w:rsidR="001C20A4" w:rsidRPr="0072759B">
        <w:rPr>
          <w:rFonts w:asciiTheme="minorHAnsi" w:hAnsiTheme="minorHAnsi" w:cstheme="minorHAnsi"/>
        </w:rPr>
        <w:t>Gjatë vitit 2020, n</w:t>
      </w:r>
      <w:r w:rsidRPr="0072759B">
        <w:rPr>
          <w:rFonts w:asciiTheme="minorHAnsi" w:hAnsiTheme="minorHAnsi" w:cstheme="minorHAnsi"/>
        </w:rPr>
        <w:t xml:space="preserve">ë Kosovë ka pasur rreth </w:t>
      </w:r>
      <w:r w:rsidR="001C20A4" w:rsidRPr="0072759B">
        <w:rPr>
          <w:rFonts w:asciiTheme="minorHAnsi" w:hAnsiTheme="minorHAnsi" w:cstheme="minorHAnsi"/>
        </w:rPr>
        <w:t xml:space="preserve">USD </w:t>
      </w:r>
      <w:r w:rsidRPr="0072759B">
        <w:rPr>
          <w:rFonts w:asciiTheme="minorHAnsi" w:hAnsiTheme="minorHAnsi" w:cstheme="minorHAnsi"/>
        </w:rPr>
        <w:t>382 milionë IHD</w:t>
      </w:r>
      <w:r w:rsidR="00565E93" w:rsidRPr="0072759B">
        <w:rPr>
          <w:rFonts w:asciiTheme="minorHAnsi" w:hAnsiTheme="minorHAnsi" w:cstheme="minorHAnsi"/>
        </w:rPr>
        <w:t>.</w:t>
      </w:r>
      <w:r w:rsidR="00565E93" w:rsidRPr="0072759B">
        <w:rPr>
          <w:rFonts w:asciiTheme="minorHAnsi" w:hAnsiTheme="minorHAnsi" w:cstheme="minorHAnsi"/>
          <w:vertAlign w:val="superscript"/>
        </w:rPr>
        <w:footnoteReference w:id="2"/>
      </w:r>
      <w:r w:rsidR="00565E93" w:rsidRPr="0072759B">
        <w:rPr>
          <w:rFonts w:asciiTheme="minorHAnsi" w:hAnsiTheme="minorHAnsi" w:cstheme="minorHAnsi"/>
        </w:rPr>
        <w:t xml:space="preserve"> </w:t>
      </w:r>
      <w:r w:rsidR="00285E74" w:rsidRPr="0072759B">
        <w:rPr>
          <w:rFonts w:asciiTheme="minorHAnsi" w:hAnsiTheme="minorHAnsi" w:cstheme="minorHAnsi"/>
        </w:rPr>
        <w:t xml:space="preserve">Shumë potenciale investimi </w:t>
      </w:r>
      <w:r w:rsidR="001C20A4" w:rsidRPr="0072759B">
        <w:rPr>
          <w:rFonts w:asciiTheme="minorHAnsi" w:hAnsiTheme="minorHAnsi" w:cstheme="minorHAnsi"/>
        </w:rPr>
        <w:t xml:space="preserve">janë vërejtur </w:t>
      </w:r>
      <w:r w:rsidR="00285E74" w:rsidRPr="0072759B">
        <w:rPr>
          <w:rFonts w:asciiTheme="minorHAnsi" w:hAnsiTheme="minorHAnsi" w:cstheme="minorHAnsi"/>
        </w:rPr>
        <w:t xml:space="preserve">në sektorë </w:t>
      </w:r>
      <w:r w:rsidR="001C20A4" w:rsidRPr="0072759B">
        <w:rPr>
          <w:rFonts w:asciiTheme="minorHAnsi" w:hAnsiTheme="minorHAnsi" w:cstheme="minorHAnsi"/>
        </w:rPr>
        <w:t xml:space="preserve">të ndryshëm, </w:t>
      </w:r>
      <w:r w:rsidR="00285E74" w:rsidRPr="0072759B">
        <w:rPr>
          <w:rFonts w:asciiTheme="minorHAnsi" w:hAnsiTheme="minorHAnsi" w:cstheme="minorHAnsi"/>
        </w:rPr>
        <w:t>si</w:t>
      </w:r>
      <w:r w:rsidR="001C20A4" w:rsidRPr="0072759B">
        <w:rPr>
          <w:rFonts w:asciiTheme="minorHAnsi" w:hAnsiTheme="minorHAnsi" w:cstheme="minorHAnsi"/>
        </w:rPr>
        <w:t>ç janë:</w:t>
      </w:r>
      <w:r w:rsidR="00285E74" w:rsidRPr="0072759B">
        <w:rPr>
          <w:rFonts w:asciiTheme="minorHAnsi" w:hAnsiTheme="minorHAnsi" w:cstheme="minorHAnsi"/>
        </w:rPr>
        <w:t xml:space="preserve"> ndërtim</w:t>
      </w:r>
      <w:r w:rsidR="001C20A4" w:rsidRPr="0072759B">
        <w:rPr>
          <w:rFonts w:asciiTheme="minorHAnsi" w:hAnsiTheme="minorHAnsi" w:cstheme="minorHAnsi"/>
        </w:rPr>
        <w:t>taria,</w:t>
      </w:r>
      <w:r w:rsidR="00285E74" w:rsidRPr="0072759B">
        <w:rPr>
          <w:rFonts w:asciiTheme="minorHAnsi" w:hAnsiTheme="minorHAnsi" w:cstheme="minorHAnsi"/>
        </w:rPr>
        <w:t xml:space="preserve"> industria e tekstilit, turizmi</w:t>
      </w:r>
      <w:r w:rsidR="00565E93" w:rsidRPr="0072759B">
        <w:rPr>
          <w:rFonts w:asciiTheme="minorHAnsi" w:hAnsiTheme="minorHAnsi" w:cstheme="minorHAnsi"/>
        </w:rPr>
        <w:t>,</w:t>
      </w:r>
      <w:r w:rsidR="00565E93" w:rsidRPr="0072759B">
        <w:rPr>
          <w:rFonts w:asciiTheme="minorHAnsi" w:hAnsiTheme="minorHAnsi" w:cstheme="minorHAnsi"/>
          <w:vertAlign w:val="superscript"/>
        </w:rPr>
        <w:footnoteReference w:id="3"/>
      </w:r>
      <w:r w:rsidR="00565E93" w:rsidRPr="0072759B">
        <w:rPr>
          <w:rFonts w:asciiTheme="minorHAnsi" w:hAnsiTheme="minorHAnsi" w:cstheme="minorHAnsi"/>
        </w:rPr>
        <w:t xml:space="preserve"> </w:t>
      </w:r>
      <w:r w:rsidR="00285E74" w:rsidRPr="0072759B">
        <w:rPr>
          <w:rFonts w:asciiTheme="minorHAnsi" w:hAnsiTheme="minorHAnsi" w:cstheme="minorHAnsi"/>
        </w:rPr>
        <w:t>por edhe në sektorë të rinj e me zhvillim të shpejtë</w:t>
      </w:r>
      <w:r w:rsidR="001C20A4" w:rsidRPr="0072759B">
        <w:rPr>
          <w:rFonts w:asciiTheme="minorHAnsi" w:hAnsiTheme="minorHAnsi" w:cstheme="minorHAnsi"/>
        </w:rPr>
        <w:t>,</w:t>
      </w:r>
      <w:r w:rsidR="00285E74" w:rsidRPr="0072759B">
        <w:rPr>
          <w:rFonts w:asciiTheme="minorHAnsi" w:hAnsiTheme="minorHAnsi" w:cstheme="minorHAnsi"/>
        </w:rPr>
        <w:t xml:space="preserve"> si</w:t>
      </w:r>
      <w:r w:rsidR="001C20A4" w:rsidRPr="0072759B">
        <w:rPr>
          <w:rFonts w:asciiTheme="minorHAnsi" w:hAnsiTheme="minorHAnsi" w:cstheme="minorHAnsi"/>
        </w:rPr>
        <w:t>ç është</w:t>
      </w:r>
      <w:r w:rsidR="00285E74" w:rsidRPr="0072759B">
        <w:rPr>
          <w:rFonts w:asciiTheme="minorHAnsi" w:hAnsiTheme="minorHAnsi" w:cstheme="minorHAnsi"/>
        </w:rPr>
        <w:t xml:space="preserve"> teknologjia e informacionit dhe komunikimit. Sektori i përpunimit të drurit përfshin prodhimin e kuzhinave, banj</w:t>
      </w:r>
      <w:r w:rsidR="001C20A4" w:rsidRPr="0072759B">
        <w:rPr>
          <w:rFonts w:asciiTheme="minorHAnsi" w:hAnsiTheme="minorHAnsi" w:cstheme="minorHAnsi"/>
        </w:rPr>
        <w:t>o</w:t>
      </w:r>
      <w:r w:rsidR="00285E74" w:rsidRPr="0072759B">
        <w:rPr>
          <w:rFonts w:asciiTheme="minorHAnsi" w:hAnsiTheme="minorHAnsi" w:cstheme="minorHAnsi"/>
        </w:rPr>
        <w:t xml:space="preserve">ve, dyerve, </w:t>
      </w:r>
      <w:r w:rsidR="001C20A4" w:rsidRPr="0072759B">
        <w:rPr>
          <w:rFonts w:asciiTheme="minorHAnsi" w:hAnsiTheme="minorHAnsi" w:cstheme="minorHAnsi"/>
        </w:rPr>
        <w:t>mobileve</w:t>
      </w:r>
      <w:r w:rsidR="00285E74" w:rsidRPr="0072759B">
        <w:rPr>
          <w:rFonts w:asciiTheme="minorHAnsi" w:hAnsiTheme="minorHAnsi" w:cstheme="minorHAnsi"/>
        </w:rPr>
        <w:t xml:space="preserve"> të veshura me susta dhe të kombinuara të drurit, metalit dhe xhamit</w:t>
      </w:r>
      <w:r w:rsidR="001C20A4" w:rsidRPr="0072759B">
        <w:rPr>
          <w:rFonts w:asciiTheme="minorHAnsi" w:hAnsiTheme="minorHAnsi" w:cstheme="minorHAnsi"/>
        </w:rPr>
        <w:t>,</w:t>
      </w:r>
      <w:r w:rsidR="00285E74" w:rsidRPr="0072759B">
        <w:rPr>
          <w:rFonts w:asciiTheme="minorHAnsi" w:hAnsiTheme="minorHAnsi" w:cstheme="minorHAnsi"/>
        </w:rPr>
        <w:t xml:space="preserve"> si sektor</w:t>
      </w:r>
      <w:r w:rsidR="001C20A4" w:rsidRPr="0072759B">
        <w:rPr>
          <w:rFonts w:asciiTheme="minorHAnsi" w:hAnsiTheme="minorHAnsi" w:cstheme="minorHAnsi"/>
        </w:rPr>
        <w:t>ë</w:t>
      </w:r>
      <w:r w:rsidR="00285E74" w:rsidRPr="0072759B">
        <w:rPr>
          <w:rFonts w:asciiTheme="minorHAnsi" w:hAnsiTheme="minorHAnsi" w:cstheme="minorHAnsi"/>
        </w:rPr>
        <w:t xml:space="preserve"> me potencial të lartë për tërheq</w:t>
      </w:r>
      <w:r w:rsidR="001C20A4" w:rsidRPr="0072759B">
        <w:rPr>
          <w:rFonts w:asciiTheme="minorHAnsi" w:hAnsiTheme="minorHAnsi" w:cstheme="minorHAnsi"/>
        </w:rPr>
        <w:t>jen e</w:t>
      </w:r>
      <w:r w:rsidR="00285E74" w:rsidRPr="0072759B">
        <w:rPr>
          <w:rFonts w:asciiTheme="minorHAnsi" w:hAnsiTheme="minorHAnsi" w:cstheme="minorHAnsi"/>
        </w:rPr>
        <w:t xml:space="preserve"> investime të huaja</w:t>
      </w:r>
      <w:r w:rsidR="00565E93" w:rsidRPr="0072759B">
        <w:rPr>
          <w:rFonts w:asciiTheme="minorHAnsi" w:hAnsiTheme="minorHAnsi" w:cstheme="minorHAnsi"/>
        </w:rPr>
        <w:t>.</w:t>
      </w:r>
      <w:r w:rsidR="00565E93" w:rsidRPr="0072759B">
        <w:rPr>
          <w:rFonts w:asciiTheme="minorHAnsi" w:hAnsiTheme="minorHAnsi" w:cstheme="minorHAnsi"/>
          <w:vertAlign w:val="superscript"/>
        </w:rPr>
        <w:footnoteReference w:id="4"/>
      </w:r>
      <w:r w:rsidR="00565E93" w:rsidRPr="0072759B">
        <w:rPr>
          <w:rFonts w:asciiTheme="minorHAnsi" w:hAnsiTheme="minorHAnsi" w:cstheme="minorHAnsi"/>
        </w:rPr>
        <w:t xml:space="preserve"> </w:t>
      </w:r>
    </w:p>
    <w:p w14:paraId="02635DCF" w14:textId="7D7CF500" w:rsidR="00273917" w:rsidRPr="0072759B" w:rsidRDefault="00285E74" w:rsidP="00273917">
      <w:pPr>
        <w:rPr>
          <w:rFonts w:asciiTheme="minorHAnsi" w:hAnsiTheme="minorHAnsi" w:cstheme="minorHAnsi"/>
        </w:rPr>
      </w:pPr>
      <w:bookmarkStart w:id="0" w:name="_heading=h.gjdgxs" w:colFirst="0" w:colLast="0"/>
      <w:bookmarkStart w:id="1" w:name="_heading=h.rjqudvlzplnc" w:colFirst="0" w:colLast="0"/>
      <w:bookmarkEnd w:id="0"/>
      <w:bookmarkEnd w:id="1"/>
      <w:r w:rsidRPr="0072759B">
        <w:rPr>
          <w:rFonts w:asciiTheme="minorHAnsi" w:hAnsiTheme="minorHAnsi" w:cstheme="minorHAnsi"/>
        </w:rPr>
        <w:t xml:space="preserve">Kjo Thirrje </w:t>
      </w:r>
      <w:r w:rsidR="001C20A4" w:rsidRPr="0072759B">
        <w:rPr>
          <w:rFonts w:asciiTheme="minorHAnsi" w:hAnsiTheme="minorHAnsi" w:cstheme="minorHAnsi"/>
        </w:rPr>
        <w:t xml:space="preserve">për Aplikim </w:t>
      </w:r>
      <w:r w:rsidRPr="0072759B">
        <w:rPr>
          <w:rFonts w:asciiTheme="minorHAnsi" w:hAnsiTheme="minorHAnsi" w:cstheme="minorHAnsi"/>
        </w:rPr>
        <w:t>mbetet e përkushtuar për të mbështetur projekte</w:t>
      </w:r>
      <w:r w:rsidR="001C20A4" w:rsidRPr="0072759B">
        <w:rPr>
          <w:rFonts w:asciiTheme="minorHAnsi" w:hAnsiTheme="minorHAnsi" w:cstheme="minorHAnsi"/>
        </w:rPr>
        <w:t>t</w:t>
      </w:r>
      <w:r w:rsidRPr="0072759B">
        <w:rPr>
          <w:rFonts w:asciiTheme="minorHAnsi" w:hAnsiTheme="minorHAnsi" w:cstheme="minorHAnsi"/>
        </w:rPr>
        <w:t xml:space="preserve"> edhe më të qëndrueshme të </w:t>
      </w:r>
      <w:r w:rsidR="001C20A4" w:rsidRPr="0072759B">
        <w:rPr>
          <w:rFonts w:asciiTheme="minorHAnsi" w:hAnsiTheme="minorHAnsi" w:cstheme="minorHAnsi"/>
        </w:rPr>
        <w:t xml:space="preserve">drejtuara </w:t>
      </w:r>
      <w:r w:rsidRPr="0072759B">
        <w:rPr>
          <w:rFonts w:asciiTheme="minorHAnsi" w:hAnsiTheme="minorHAnsi" w:cstheme="minorHAnsi"/>
        </w:rPr>
        <w:t>nga gratë, për të fuqizuar gratë në të bërit biznes</w:t>
      </w:r>
      <w:r w:rsidR="001C20A4" w:rsidRPr="0072759B">
        <w:rPr>
          <w:rFonts w:asciiTheme="minorHAnsi" w:hAnsiTheme="minorHAnsi" w:cstheme="minorHAnsi"/>
        </w:rPr>
        <w:t>,</w:t>
      </w:r>
      <w:r w:rsidRPr="0072759B">
        <w:rPr>
          <w:rFonts w:asciiTheme="minorHAnsi" w:hAnsiTheme="minorHAnsi" w:cstheme="minorHAnsi"/>
        </w:rPr>
        <w:t xml:space="preserve"> si dhe për të rritur kapacitet</w:t>
      </w:r>
      <w:r w:rsidR="001C20A4" w:rsidRPr="0072759B">
        <w:rPr>
          <w:rFonts w:asciiTheme="minorHAnsi" w:hAnsiTheme="minorHAnsi" w:cstheme="minorHAnsi"/>
        </w:rPr>
        <w:t>et e</w:t>
      </w:r>
      <w:r w:rsidRPr="0072759B">
        <w:rPr>
          <w:rFonts w:asciiTheme="minorHAnsi" w:hAnsiTheme="minorHAnsi" w:cstheme="minorHAnsi"/>
        </w:rPr>
        <w:t xml:space="preserve"> tyre profesional</w:t>
      </w:r>
      <w:r w:rsidR="001C20A4" w:rsidRPr="0072759B">
        <w:rPr>
          <w:rFonts w:asciiTheme="minorHAnsi" w:hAnsiTheme="minorHAnsi" w:cstheme="minorHAnsi"/>
        </w:rPr>
        <w:t>e</w:t>
      </w:r>
      <w:r w:rsidRPr="0072759B">
        <w:rPr>
          <w:rFonts w:asciiTheme="minorHAnsi" w:hAnsiTheme="minorHAnsi" w:cstheme="minorHAnsi"/>
        </w:rPr>
        <w:t xml:space="preserve"> dhe menaxherial</w:t>
      </w:r>
      <w:r w:rsidR="001C20A4" w:rsidRPr="0072759B">
        <w:rPr>
          <w:rFonts w:asciiTheme="minorHAnsi" w:hAnsiTheme="minorHAnsi" w:cstheme="minorHAnsi"/>
        </w:rPr>
        <w:t>e</w:t>
      </w:r>
      <w:r w:rsidRPr="0072759B">
        <w:rPr>
          <w:rFonts w:asciiTheme="minorHAnsi" w:hAnsiTheme="minorHAnsi" w:cstheme="minorHAnsi"/>
        </w:rPr>
        <w:t xml:space="preserve"> për një qëndrueshmëri afatgjat</w:t>
      </w:r>
      <w:r w:rsidR="001C20A4" w:rsidRPr="0072759B">
        <w:rPr>
          <w:rFonts w:asciiTheme="minorHAnsi" w:hAnsiTheme="minorHAnsi" w:cstheme="minorHAnsi"/>
        </w:rPr>
        <w:t>e</w:t>
      </w:r>
      <w:r w:rsidRPr="0072759B">
        <w:rPr>
          <w:rFonts w:asciiTheme="minorHAnsi" w:hAnsiTheme="minorHAnsi" w:cstheme="minorHAnsi"/>
        </w:rPr>
        <w:t xml:space="preserve"> të biznesit</w:t>
      </w:r>
      <w:r w:rsidR="00273917" w:rsidRPr="0072759B">
        <w:rPr>
          <w:rFonts w:asciiTheme="minorHAnsi" w:hAnsiTheme="minorHAnsi" w:cstheme="minorHAnsi"/>
        </w:rPr>
        <w:t>.</w:t>
      </w:r>
    </w:p>
    <w:p w14:paraId="4AE417E2" w14:textId="73943A63" w:rsidR="004C568D" w:rsidRPr="0072759B" w:rsidRDefault="001C20A4" w:rsidP="00B900FB">
      <w:pPr>
        <w:rPr>
          <w:rFonts w:asciiTheme="minorHAnsi" w:hAnsiTheme="minorHAnsi" w:cstheme="minorHAnsi"/>
        </w:rPr>
      </w:pPr>
      <w:r w:rsidRPr="0072759B">
        <w:rPr>
          <w:rFonts w:asciiTheme="minorHAnsi" w:hAnsiTheme="minorHAnsi" w:cstheme="minorHAnsi"/>
        </w:rPr>
        <w:t>Kjo T</w:t>
      </w:r>
      <w:r w:rsidR="00285E74" w:rsidRPr="0072759B">
        <w:rPr>
          <w:rFonts w:asciiTheme="minorHAnsi" w:hAnsiTheme="minorHAnsi" w:cstheme="minorHAnsi"/>
        </w:rPr>
        <w:t xml:space="preserve">hirrje synon </w:t>
      </w:r>
      <w:r w:rsidRPr="0072759B">
        <w:rPr>
          <w:rFonts w:asciiTheme="minorHAnsi" w:hAnsiTheme="minorHAnsi" w:cstheme="minorHAnsi"/>
        </w:rPr>
        <w:t xml:space="preserve">të </w:t>
      </w:r>
      <w:r w:rsidR="00285E74" w:rsidRPr="0072759B">
        <w:rPr>
          <w:rFonts w:asciiTheme="minorHAnsi" w:hAnsiTheme="minorHAnsi" w:cstheme="minorHAnsi"/>
        </w:rPr>
        <w:t>identifik</w:t>
      </w:r>
      <w:r w:rsidRPr="0072759B">
        <w:rPr>
          <w:rFonts w:asciiTheme="minorHAnsi" w:hAnsiTheme="minorHAnsi" w:cstheme="minorHAnsi"/>
        </w:rPr>
        <w:t>ojë</w:t>
      </w:r>
      <w:r w:rsidR="00285E74" w:rsidRPr="0072759B">
        <w:rPr>
          <w:rFonts w:asciiTheme="minorHAnsi" w:hAnsiTheme="minorHAnsi" w:cstheme="minorHAnsi"/>
        </w:rPr>
        <w:t xml:space="preserve"> dhe bashkëfinanc</w:t>
      </w:r>
      <w:r w:rsidRPr="0072759B">
        <w:rPr>
          <w:rFonts w:asciiTheme="minorHAnsi" w:hAnsiTheme="minorHAnsi" w:cstheme="minorHAnsi"/>
        </w:rPr>
        <w:t>ojë</w:t>
      </w:r>
      <w:r w:rsidR="00285E74" w:rsidRPr="0072759B">
        <w:rPr>
          <w:rFonts w:asciiTheme="minorHAnsi" w:hAnsiTheme="minorHAnsi" w:cstheme="minorHAnsi"/>
        </w:rPr>
        <w:t xml:space="preserve"> projekte</w:t>
      </w:r>
      <w:r w:rsidRPr="0072759B">
        <w:rPr>
          <w:rFonts w:asciiTheme="minorHAnsi" w:hAnsiTheme="minorHAnsi" w:cstheme="minorHAnsi"/>
        </w:rPr>
        <w:t>t</w:t>
      </w:r>
      <w:r w:rsidR="00285E74" w:rsidRPr="0072759B">
        <w:rPr>
          <w:rFonts w:asciiTheme="minorHAnsi" w:hAnsiTheme="minorHAnsi" w:cstheme="minorHAnsi"/>
        </w:rPr>
        <w:t xml:space="preserve"> investuese më inovative dhe të qëndrueshme </w:t>
      </w:r>
      <w:r w:rsidRPr="0072759B">
        <w:rPr>
          <w:rFonts w:asciiTheme="minorHAnsi" w:hAnsiTheme="minorHAnsi" w:cstheme="minorHAnsi"/>
        </w:rPr>
        <w:t xml:space="preserve">sipas </w:t>
      </w:r>
      <w:r w:rsidR="00285E74" w:rsidRPr="0072759B">
        <w:rPr>
          <w:rFonts w:asciiTheme="minorHAnsi" w:hAnsiTheme="minorHAnsi" w:cstheme="minorHAnsi"/>
        </w:rPr>
        <w:t>një modalitet</w:t>
      </w:r>
      <w:r w:rsidRPr="0072759B">
        <w:rPr>
          <w:rFonts w:asciiTheme="minorHAnsi" w:hAnsiTheme="minorHAnsi" w:cstheme="minorHAnsi"/>
        </w:rPr>
        <w:t>i</w:t>
      </w:r>
      <w:r w:rsidR="00285E74" w:rsidRPr="0072759B">
        <w:rPr>
          <w:rFonts w:asciiTheme="minorHAnsi" w:hAnsiTheme="minorHAnsi" w:cstheme="minorHAnsi"/>
        </w:rPr>
        <w:t xml:space="preserve"> </w:t>
      </w:r>
      <w:r w:rsidRPr="0072759B">
        <w:rPr>
          <w:rFonts w:asciiTheme="minorHAnsi" w:hAnsiTheme="minorHAnsi" w:cstheme="minorHAnsi"/>
        </w:rPr>
        <w:t>të</w:t>
      </w:r>
      <w:r w:rsidR="00285E74" w:rsidRPr="0072759B">
        <w:rPr>
          <w:rFonts w:asciiTheme="minorHAnsi" w:hAnsiTheme="minorHAnsi" w:cstheme="minorHAnsi"/>
        </w:rPr>
        <w:t xml:space="preserve"> biznesit </w:t>
      </w:r>
      <w:r w:rsidRPr="0072759B">
        <w:rPr>
          <w:rFonts w:asciiTheme="minorHAnsi" w:hAnsiTheme="minorHAnsi" w:cstheme="minorHAnsi"/>
        </w:rPr>
        <w:t>me</w:t>
      </w:r>
      <w:r w:rsidR="00285E74" w:rsidRPr="0072759B">
        <w:rPr>
          <w:rFonts w:asciiTheme="minorHAnsi" w:hAnsiTheme="minorHAnsi" w:cstheme="minorHAnsi"/>
        </w:rPr>
        <w:t xml:space="preserve"> partneritet - nga </w:t>
      </w:r>
      <w:r w:rsidRPr="0072759B">
        <w:rPr>
          <w:rFonts w:asciiTheme="minorHAnsi" w:hAnsiTheme="minorHAnsi" w:cstheme="minorHAnsi"/>
        </w:rPr>
        <w:t xml:space="preserve">mbështetja e </w:t>
      </w:r>
      <w:r w:rsidR="00285E74" w:rsidRPr="0072759B">
        <w:rPr>
          <w:rFonts w:asciiTheme="minorHAnsi" w:hAnsiTheme="minorHAnsi" w:cstheme="minorHAnsi"/>
        </w:rPr>
        <w:t>investitorë</w:t>
      </w:r>
      <w:r w:rsidRPr="0072759B">
        <w:rPr>
          <w:rFonts w:asciiTheme="minorHAnsi" w:hAnsiTheme="minorHAnsi" w:cstheme="minorHAnsi"/>
        </w:rPr>
        <w:t>ve</w:t>
      </w:r>
      <w:r w:rsidR="00285E74" w:rsidRPr="0072759B">
        <w:rPr>
          <w:rFonts w:asciiTheme="minorHAnsi" w:hAnsiTheme="minorHAnsi" w:cstheme="minorHAnsi"/>
        </w:rPr>
        <w:t xml:space="preserve"> </w:t>
      </w:r>
      <w:r w:rsidRPr="0072759B">
        <w:rPr>
          <w:rFonts w:asciiTheme="minorHAnsi" w:hAnsiTheme="minorHAnsi" w:cstheme="minorHAnsi"/>
        </w:rPr>
        <w:t>të</w:t>
      </w:r>
      <w:r w:rsidR="00285E74" w:rsidRPr="0072759B">
        <w:rPr>
          <w:rFonts w:asciiTheme="minorHAnsi" w:hAnsiTheme="minorHAnsi" w:cstheme="minorHAnsi"/>
        </w:rPr>
        <w:t xml:space="preserve"> diasporës </w:t>
      </w:r>
      <w:r w:rsidRPr="0072759B">
        <w:rPr>
          <w:rFonts w:asciiTheme="minorHAnsi" w:hAnsiTheme="minorHAnsi" w:cstheme="minorHAnsi"/>
        </w:rPr>
        <w:t>për</w:t>
      </w:r>
      <w:r w:rsidR="00285E74" w:rsidRPr="0072759B">
        <w:rPr>
          <w:rFonts w:asciiTheme="minorHAnsi" w:hAnsiTheme="minorHAnsi" w:cstheme="minorHAnsi"/>
        </w:rPr>
        <w:t xml:space="preserve"> prodhim dhe shërbime, </w:t>
      </w:r>
      <w:r w:rsidRPr="0072759B">
        <w:rPr>
          <w:rFonts w:asciiTheme="minorHAnsi" w:hAnsiTheme="minorHAnsi" w:cstheme="minorHAnsi"/>
        </w:rPr>
        <w:t xml:space="preserve">me ç’rast </w:t>
      </w:r>
      <w:r w:rsidR="00285E74" w:rsidRPr="0072759B">
        <w:rPr>
          <w:rFonts w:asciiTheme="minorHAnsi" w:hAnsiTheme="minorHAnsi" w:cstheme="minorHAnsi"/>
        </w:rPr>
        <w:t xml:space="preserve">produktet e kërkuara prodhohen në vend, ndërsa </w:t>
      </w:r>
      <w:r w:rsidRPr="0072759B">
        <w:rPr>
          <w:rFonts w:asciiTheme="minorHAnsi" w:hAnsiTheme="minorHAnsi" w:cstheme="minorHAnsi"/>
        </w:rPr>
        <w:t xml:space="preserve">mund të financohen </w:t>
      </w:r>
      <w:r w:rsidR="00285E74" w:rsidRPr="0072759B">
        <w:rPr>
          <w:rFonts w:asciiTheme="minorHAnsi" w:hAnsiTheme="minorHAnsi" w:cstheme="minorHAnsi"/>
        </w:rPr>
        <w:t>shërbimet inovative dhe të qëndrueshme</w:t>
      </w:r>
      <w:r w:rsidRPr="0072759B">
        <w:rPr>
          <w:rFonts w:asciiTheme="minorHAnsi" w:hAnsiTheme="minorHAnsi" w:cstheme="minorHAnsi"/>
        </w:rPr>
        <w:t>,</w:t>
      </w:r>
      <w:r w:rsidR="00285E74" w:rsidRPr="0072759B">
        <w:rPr>
          <w:rFonts w:asciiTheme="minorHAnsi" w:hAnsiTheme="minorHAnsi" w:cstheme="minorHAnsi"/>
        </w:rPr>
        <w:t xml:space="preserve"> si</w:t>
      </w:r>
      <w:r w:rsidRPr="0072759B">
        <w:rPr>
          <w:rFonts w:asciiTheme="minorHAnsi" w:hAnsiTheme="minorHAnsi" w:cstheme="minorHAnsi"/>
        </w:rPr>
        <w:t>ç janë:</w:t>
      </w:r>
      <w:r w:rsidR="00285E74" w:rsidRPr="0072759B">
        <w:rPr>
          <w:rFonts w:asciiTheme="minorHAnsi" w:hAnsiTheme="minorHAnsi" w:cstheme="minorHAnsi"/>
        </w:rPr>
        <w:t xml:space="preserve"> marketingu di</w:t>
      </w:r>
      <w:r w:rsidRPr="0072759B">
        <w:rPr>
          <w:rFonts w:asciiTheme="minorHAnsi" w:hAnsiTheme="minorHAnsi" w:cstheme="minorHAnsi"/>
        </w:rPr>
        <w:t>gj</w:t>
      </w:r>
      <w:r w:rsidR="00285E74" w:rsidRPr="0072759B">
        <w:rPr>
          <w:rFonts w:asciiTheme="minorHAnsi" w:hAnsiTheme="minorHAnsi" w:cstheme="minorHAnsi"/>
        </w:rPr>
        <w:t>ital, industri</w:t>
      </w:r>
      <w:r w:rsidRPr="0072759B">
        <w:rPr>
          <w:rFonts w:asciiTheme="minorHAnsi" w:hAnsiTheme="minorHAnsi" w:cstheme="minorHAnsi"/>
        </w:rPr>
        <w:t>të</w:t>
      </w:r>
      <w:r w:rsidR="00285E74" w:rsidRPr="0072759B">
        <w:rPr>
          <w:rFonts w:asciiTheme="minorHAnsi" w:hAnsiTheme="minorHAnsi" w:cstheme="minorHAnsi"/>
        </w:rPr>
        <w:t xml:space="preserve"> kreative, riciklim i pajisjeve elektrike, shërbime gjeodezike, inxhinieri</w:t>
      </w:r>
      <w:r w:rsidRPr="0072759B">
        <w:rPr>
          <w:rFonts w:asciiTheme="minorHAnsi" w:hAnsiTheme="minorHAnsi" w:cstheme="minorHAnsi"/>
        </w:rPr>
        <w:t>a</w:t>
      </w:r>
      <w:r w:rsidR="00285E74" w:rsidRPr="0072759B">
        <w:rPr>
          <w:rFonts w:asciiTheme="minorHAnsi" w:hAnsiTheme="minorHAnsi" w:cstheme="minorHAnsi"/>
        </w:rPr>
        <w:t xml:space="preserve">, </w:t>
      </w:r>
      <w:r w:rsidR="00466F5C" w:rsidRPr="0072759B">
        <w:rPr>
          <w:rFonts w:asciiTheme="minorHAnsi" w:hAnsiTheme="minorHAnsi" w:cstheme="minorHAnsi"/>
        </w:rPr>
        <w:t xml:space="preserve">shërbimet </w:t>
      </w:r>
      <w:r w:rsidR="00285E74" w:rsidRPr="0072759B">
        <w:rPr>
          <w:rFonts w:asciiTheme="minorHAnsi" w:hAnsiTheme="minorHAnsi" w:cstheme="minorHAnsi"/>
        </w:rPr>
        <w:t>arkitekturore</w:t>
      </w:r>
      <w:r w:rsidR="00466F5C" w:rsidRPr="0072759B">
        <w:rPr>
          <w:rFonts w:asciiTheme="minorHAnsi" w:hAnsiTheme="minorHAnsi" w:cstheme="minorHAnsi"/>
        </w:rPr>
        <w:t xml:space="preserve"> dhe </w:t>
      </w:r>
      <w:r w:rsidR="00285E74" w:rsidRPr="0072759B">
        <w:rPr>
          <w:rFonts w:asciiTheme="minorHAnsi" w:hAnsiTheme="minorHAnsi" w:cstheme="minorHAnsi"/>
        </w:rPr>
        <w:t>shërbime</w:t>
      </w:r>
      <w:r w:rsidR="00466F5C" w:rsidRPr="0072759B">
        <w:rPr>
          <w:rFonts w:asciiTheme="minorHAnsi" w:hAnsiTheme="minorHAnsi" w:cstheme="minorHAnsi"/>
        </w:rPr>
        <w:t>t</w:t>
      </w:r>
      <w:r w:rsidR="00285E74" w:rsidRPr="0072759B">
        <w:rPr>
          <w:rFonts w:asciiTheme="minorHAnsi" w:hAnsiTheme="minorHAnsi" w:cstheme="minorHAnsi"/>
        </w:rPr>
        <w:t xml:space="preserve"> </w:t>
      </w:r>
      <w:r w:rsidR="00466F5C" w:rsidRPr="0072759B">
        <w:rPr>
          <w:rFonts w:asciiTheme="minorHAnsi" w:hAnsiTheme="minorHAnsi" w:cstheme="minorHAnsi"/>
        </w:rPr>
        <w:t xml:space="preserve">e </w:t>
      </w:r>
      <w:r w:rsidR="00285E74" w:rsidRPr="0072759B">
        <w:rPr>
          <w:rFonts w:asciiTheme="minorHAnsi" w:hAnsiTheme="minorHAnsi" w:cstheme="minorHAnsi"/>
        </w:rPr>
        <w:t>programimi</w:t>
      </w:r>
      <w:r w:rsidR="00466F5C" w:rsidRPr="0072759B">
        <w:rPr>
          <w:rFonts w:asciiTheme="minorHAnsi" w:hAnsiTheme="minorHAnsi" w:cstheme="minorHAnsi"/>
        </w:rPr>
        <w:t>t</w:t>
      </w:r>
      <w:r w:rsidR="00285E74" w:rsidRPr="0072759B">
        <w:rPr>
          <w:rFonts w:asciiTheme="minorHAnsi" w:hAnsiTheme="minorHAnsi" w:cstheme="minorHAnsi"/>
        </w:rPr>
        <w:t xml:space="preserve"> (soft</w:t>
      </w:r>
      <w:r w:rsidR="00466F5C" w:rsidRPr="0072759B">
        <w:rPr>
          <w:rFonts w:asciiTheme="minorHAnsi" w:hAnsiTheme="minorHAnsi" w:cstheme="minorHAnsi"/>
        </w:rPr>
        <w:t>uerët</w:t>
      </w:r>
      <w:r w:rsidR="004D59F5">
        <w:rPr>
          <w:rFonts w:asciiTheme="minorHAnsi" w:hAnsiTheme="minorHAnsi" w:cstheme="minorHAnsi"/>
        </w:rPr>
        <w:t>).</w:t>
      </w:r>
    </w:p>
    <w:p w14:paraId="245E310E" w14:textId="77777777" w:rsidR="00406348" w:rsidRDefault="00406348" w:rsidP="00B900FB">
      <w:pPr>
        <w:rPr>
          <w:rFonts w:asciiTheme="minorHAnsi" w:hAnsiTheme="minorHAnsi" w:cstheme="minorHAnsi"/>
          <w:b/>
          <w:color w:val="C00000"/>
          <w:sz w:val="28"/>
          <w:szCs w:val="28"/>
        </w:rPr>
      </w:pPr>
    </w:p>
    <w:p w14:paraId="5091FEF2" w14:textId="79E013A2" w:rsidR="00B900FB" w:rsidRPr="0072759B" w:rsidRDefault="006605E0" w:rsidP="00B900FB">
      <w:pPr>
        <w:rPr>
          <w:rFonts w:asciiTheme="minorHAnsi" w:hAnsiTheme="minorHAnsi" w:cstheme="minorHAnsi"/>
          <w:b/>
          <w:color w:val="C00000"/>
          <w:sz w:val="28"/>
          <w:szCs w:val="28"/>
        </w:rPr>
      </w:pPr>
      <w:r w:rsidRPr="0072759B">
        <w:rPr>
          <w:rFonts w:asciiTheme="minorHAnsi" w:hAnsiTheme="minorHAnsi" w:cstheme="minorHAnsi"/>
          <w:b/>
          <w:color w:val="C00000"/>
          <w:sz w:val="28"/>
          <w:szCs w:val="28"/>
        </w:rPr>
        <w:t>1.2</w:t>
      </w:r>
      <w:r w:rsidR="00B900FB" w:rsidRPr="0072759B">
        <w:rPr>
          <w:rFonts w:asciiTheme="minorHAnsi" w:hAnsiTheme="minorHAnsi" w:cstheme="minorHAnsi"/>
          <w:b/>
          <w:color w:val="C00000"/>
          <w:sz w:val="28"/>
          <w:szCs w:val="28"/>
        </w:rPr>
        <w:t xml:space="preserve"> Obje</w:t>
      </w:r>
      <w:r w:rsidR="003777BF" w:rsidRPr="0072759B">
        <w:rPr>
          <w:rFonts w:asciiTheme="minorHAnsi" w:hAnsiTheme="minorHAnsi" w:cstheme="minorHAnsi"/>
          <w:b/>
          <w:color w:val="C00000"/>
          <w:sz w:val="28"/>
          <w:szCs w:val="28"/>
        </w:rPr>
        <w:t>ktivat e Thirrjes për Propozime</w:t>
      </w:r>
    </w:p>
    <w:p w14:paraId="0BEE6508" w14:textId="02C32E58" w:rsidR="00E94199" w:rsidRPr="0072759B" w:rsidRDefault="003777BF" w:rsidP="008274C4">
      <w:pPr>
        <w:rPr>
          <w:rFonts w:asciiTheme="minorHAnsi" w:hAnsiTheme="minorHAnsi" w:cstheme="minorHAnsi"/>
        </w:rPr>
      </w:pPr>
      <w:r w:rsidRPr="0072759B">
        <w:rPr>
          <w:rFonts w:asciiTheme="minorHAnsi" w:hAnsiTheme="minorHAnsi" w:cstheme="minorHAnsi"/>
        </w:rPr>
        <w:t>Qëllimi i Thirrjes për Propozime për Projektet Investuese të Diasporës është nxi</w:t>
      </w:r>
      <w:r w:rsidR="00736FC8" w:rsidRPr="0072759B">
        <w:rPr>
          <w:rFonts w:asciiTheme="minorHAnsi" w:hAnsiTheme="minorHAnsi" w:cstheme="minorHAnsi"/>
        </w:rPr>
        <w:t xml:space="preserve">tja e </w:t>
      </w:r>
      <w:r w:rsidRPr="0072759B">
        <w:rPr>
          <w:rFonts w:asciiTheme="minorHAnsi" w:hAnsiTheme="minorHAnsi" w:cstheme="minorHAnsi"/>
        </w:rPr>
        <w:t>partneritete</w:t>
      </w:r>
      <w:r w:rsidR="00736FC8" w:rsidRPr="0072759B">
        <w:rPr>
          <w:rFonts w:asciiTheme="minorHAnsi" w:hAnsiTheme="minorHAnsi" w:cstheme="minorHAnsi"/>
        </w:rPr>
        <w:t>ve</w:t>
      </w:r>
      <w:r w:rsidRPr="0072759B">
        <w:rPr>
          <w:rFonts w:asciiTheme="minorHAnsi" w:hAnsiTheme="minorHAnsi" w:cstheme="minorHAnsi"/>
        </w:rPr>
        <w:t xml:space="preserve"> biznesore </w:t>
      </w:r>
      <w:r w:rsidR="00736FC8" w:rsidRPr="0072759B">
        <w:rPr>
          <w:rFonts w:asciiTheme="minorHAnsi" w:hAnsiTheme="minorHAnsi" w:cstheme="minorHAnsi"/>
        </w:rPr>
        <w:t xml:space="preserve">midis </w:t>
      </w:r>
      <w:r w:rsidRPr="0072759B">
        <w:rPr>
          <w:rFonts w:asciiTheme="minorHAnsi" w:hAnsiTheme="minorHAnsi" w:cstheme="minorHAnsi"/>
        </w:rPr>
        <w:t xml:space="preserve">bizneseve apo investitorëve </w:t>
      </w:r>
      <w:r w:rsidR="00736FC8" w:rsidRPr="0072759B">
        <w:rPr>
          <w:rFonts w:asciiTheme="minorHAnsi" w:hAnsiTheme="minorHAnsi" w:cstheme="minorHAnsi"/>
        </w:rPr>
        <w:t xml:space="preserve">nga </w:t>
      </w:r>
      <w:r w:rsidRPr="0072759B">
        <w:rPr>
          <w:rFonts w:asciiTheme="minorHAnsi" w:hAnsiTheme="minorHAnsi" w:cstheme="minorHAnsi"/>
        </w:rPr>
        <w:t>diaspor</w:t>
      </w:r>
      <w:r w:rsidR="00736FC8" w:rsidRPr="0072759B">
        <w:rPr>
          <w:rFonts w:asciiTheme="minorHAnsi" w:hAnsiTheme="minorHAnsi" w:cstheme="minorHAnsi"/>
        </w:rPr>
        <w:t xml:space="preserve">a </w:t>
      </w:r>
      <w:r w:rsidRPr="0072759B">
        <w:rPr>
          <w:rFonts w:asciiTheme="minorHAnsi" w:hAnsiTheme="minorHAnsi" w:cstheme="minorHAnsi"/>
        </w:rPr>
        <w:t xml:space="preserve">dhe bizneseve vendore ose </w:t>
      </w:r>
      <w:r w:rsidR="00736FC8" w:rsidRPr="0072759B">
        <w:rPr>
          <w:rFonts w:asciiTheme="minorHAnsi" w:hAnsiTheme="minorHAnsi" w:cstheme="minorHAnsi"/>
        </w:rPr>
        <w:t>promovimi i</w:t>
      </w:r>
      <w:r w:rsidRPr="0072759B">
        <w:rPr>
          <w:rFonts w:asciiTheme="minorHAnsi" w:hAnsiTheme="minorHAnsi" w:cstheme="minorHAnsi"/>
        </w:rPr>
        <w:t xml:space="preserve"> themelimi</w:t>
      </w:r>
      <w:r w:rsidR="00736FC8" w:rsidRPr="0072759B">
        <w:rPr>
          <w:rFonts w:asciiTheme="minorHAnsi" w:hAnsiTheme="minorHAnsi" w:cstheme="minorHAnsi"/>
        </w:rPr>
        <w:t>t</w:t>
      </w:r>
      <w:r w:rsidRPr="0072759B">
        <w:rPr>
          <w:rFonts w:asciiTheme="minorHAnsi" w:hAnsiTheme="minorHAnsi" w:cstheme="minorHAnsi"/>
        </w:rPr>
        <w:t xml:space="preserve"> </w:t>
      </w:r>
      <w:r w:rsidR="00736FC8" w:rsidRPr="0072759B">
        <w:rPr>
          <w:rFonts w:asciiTheme="minorHAnsi" w:hAnsiTheme="minorHAnsi" w:cstheme="minorHAnsi"/>
        </w:rPr>
        <w:t>të</w:t>
      </w:r>
      <w:r w:rsidRPr="0072759B">
        <w:rPr>
          <w:rFonts w:asciiTheme="minorHAnsi" w:hAnsiTheme="minorHAnsi" w:cstheme="minorHAnsi"/>
        </w:rPr>
        <w:t xml:space="preserve"> përfaqësive të kompanive të diasporës</w:t>
      </w:r>
      <w:r w:rsidR="00736FC8" w:rsidRPr="0072759B">
        <w:rPr>
          <w:rFonts w:asciiTheme="minorHAnsi" w:hAnsiTheme="minorHAnsi" w:cstheme="minorHAnsi"/>
        </w:rPr>
        <w:t xml:space="preserve"> ne nivel vendi</w:t>
      </w:r>
      <w:r w:rsidRPr="0072759B">
        <w:rPr>
          <w:rFonts w:asciiTheme="minorHAnsi" w:hAnsiTheme="minorHAnsi" w:cstheme="minorHAnsi"/>
        </w:rPr>
        <w:t>. Për projekte</w:t>
      </w:r>
      <w:r w:rsidR="00736FC8" w:rsidRPr="0072759B">
        <w:rPr>
          <w:rFonts w:asciiTheme="minorHAnsi" w:hAnsiTheme="minorHAnsi" w:cstheme="minorHAnsi"/>
        </w:rPr>
        <w:t>t</w:t>
      </w:r>
      <w:r w:rsidRPr="0072759B">
        <w:rPr>
          <w:rFonts w:asciiTheme="minorHAnsi" w:hAnsiTheme="minorHAnsi" w:cstheme="minorHAnsi"/>
        </w:rPr>
        <w:t xml:space="preserve"> biznes</w:t>
      </w:r>
      <w:r w:rsidR="00736FC8" w:rsidRPr="0072759B">
        <w:rPr>
          <w:rFonts w:asciiTheme="minorHAnsi" w:hAnsiTheme="minorHAnsi" w:cstheme="minorHAnsi"/>
        </w:rPr>
        <w:t xml:space="preserve">ore </w:t>
      </w:r>
      <w:r w:rsidRPr="0072759B">
        <w:rPr>
          <w:rFonts w:asciiTheme="minorHAnsi" w:hAnsiTheme="minorHAnsi" w:cstheme="minorHAnsi"/>
        </w:rPr>
        <w:t>inovat</w:t>
      </w:r>
      <w:r w:rsidR="00736FC8" w:rsidRPr="0072759B">
        <w:rPr>
          <w:rFonts w:asciiTheme="minorHAnsi" w:hAnsiTheme="minorHAnsi" w:cstheme="minorHAnsi"/>
        </w:rPr>
        <w:t>ive d</w:t>
      </w:r>
      <w:r w:rsidRPr="0072759B">
        <w:rPr>
          <w:rFonts w:asciiTheme="minorHAnsi" w:hAnsiTheme="minorHAnsi" w:cstheme="minorHAnsi"/>
        </w:rPr>
        <w:t xml:space="preserve">he të qëndrueshme, CACH do të ofrojë një grant të pakthyeshëm të përputhjes. Granti do të jepet </w:t>
      </w:r>
      <w:r w:rsidR="00736FC8" w:rsidRPr="0072759B">
        <w:rPr>
          <w:rFonts w:asciiTheme="minorHAnsi" w:hAnsiTheme="minorHAnsi" w:cstheme="minorHAnsi"/>
        </w:rPr>
        <w:t xml:space="preserve">në formë të </w:t>
      </w:r>
      <w:r w:rsidRPr="0072759B">
        <w:rPr>
          <w:rFonts w:asciiTheme="minorHAnsi" w:hAnsiTheme="minorHAnsi" w:cstheme="minorHAnsi"/>
        </w:rPr>
        <w:t>bashkëfinancim</w:t>
      </w:r>
      <w:r w:rsidR="00736FC8" w:rsidRPr="0072759B">
        <w:rPr>
          <w:rFonts w:asciiTheme="minorHAnsi" w:hAnsiTheme="minorHAnsi" w:cstheme="minorHAnsi"/>
        </w:rPr>
        <w:t>it</w:t>
      </w:r>
      <w:r w:rsidR="00565E93" w:rsidRPr="0072759B">
        <w:rPr>
          <w:rFonts w:asciiTheme="minorHAnsi" w:hAnsiTheme="minorHAnsi" w:cstheme="minorHAnsi"/>
        </w:rPr>
        <w:t xml:space="preserve">. </w:t>
      </w:r>
    </w:p>
    <w:p w14:paraId="53A69296" w14:textId="7D6C7C37" w:rsidR="00596591" w:rsidRPr="0072759B" w:rsidRDefault="002E2F7D">
      <w:pPr>
        <w:spacing w:after="0"/>
        <w:rPr>
          <w:rFonts w:asciiTheme="minorHAnsi" w:hAnsiTheme="minorHAnsi" w:cstheme="minorHAnsi"/>
        </w:rPr>
      </w:pPr>
      <w:r w:rsidRPr="0072759B">
        <w:rPr>
          <w:rFonts w:asciiTheme="minorHAnsi" w:hAnsiTheme="minorHAnsi" w:cstheme="minorHAnsi"/>
        </w:rPr>
        <w:t>–</w:t>
      </w:r>
      <w:r w:rsidR="003777BF" w:rsidRPr="0072759B">
        <w:rPr>
          <w:rFonts w:asciiTheme="minorHAnsi" w:hAnsiTheme="minorHAnsi" w:cstheme="minorHAnsi"/>
        </w:rPr>
        <w:t xml:space="preserve"> Ky Program i Partneriteteve Biznesore mbështet projektet e </w:t>
      </w:r>
      <w:r w:rsidR="00736FC8" w:rsidRPr="0072759B">
        <w:rPr>
          <w:rFonts w:asciiTheme="minorHAnsi" w:hAnsiTheme="minorHAnsi" w:cstheme="minorHAnsi"/>
        </w:rPr>
        <w:t xml:space="preserve">dorëzuara </w:t>
      </w:r>
      <w:r w:rsidR="003777BF" w:rsidRPr="0072759B">
        <w:rPr>
          <w:rFonts w:asciiTheme="minorHAnsi" w:hAnsiTheme="minorHAnsi" w:cstheme="minorHAnsi"/>
        </w:rPr>
        <w:t xml:space="preserve">nga ndërmarrjet </w:t>
      </w:r>
      <w:r w:rsidR="00736FC8" w:rsidRPr="0072759B">
        <w:rPr>
          <w:rFonts w:asciiTheme="minorHAnsi" w:hAnsiTheme="minorHAnsi" w:cstheme="minorHAnsi"/>
        </w:rPr>
        <w:t>në</w:t>
      </w:r>
      <w:r w:rsidR="003777BF" w:rsidRPr="0072759B">
        <w:rPr>
          <w:rFonts w:asciiTheme="minorHAnsi" w:hAnsiTheme="minorHAnsi" w:cstheme="minorHAnsi"/>
        </w:rPr>
        <w:t xml:space="preserve"> vlerë deri në 50% të projektit, të cilat njëkohësisht janë të përkushtuara për</w:t>
      </w:r>
      <w:r w:rsidR="00565E93" w:rsidRPr="0072759B">
        <w:rPr>
          <w:rFonts w:asciiTheme="minorHAnsi" w:hAnsiTheme="minorHAnsi" w:cstheme="minorHAnsi"/>
        </w:rPr>
        <w:t>:</w:t>
      </w:r>
    </w:p>
    <w:p w14:paraId="3852648D" w14:textId="0BD70540" w:rsidR="00596591" w:rsidRPr="0072759B" w:rsidRDefault="00565E93">
      <w:pPr>
        <w:spacing w:after="0"/>
        <w:ind w:left="720"/>
        <w:rPr>
          <w:rFonts w:asciiTheme="minorHAnsi" w:hAnsiTheme="minorHAnsi" w:cstheme="minorHAnsi"/>
        </w:rPr>
      </w:pPr>
      <w:r w:rsidRPr="0072759B">
        <w:rPr>
          <w:rFonts w:asciiTheme="minorHAnsi" w:hAnsiTheme="minorHAnsi" w:cstheme="minorHAnsi"/>
        </w:rPr>
        <w:t>-</w:t>
      </w:r>
      <w:r w:rsidR="002E2F7D" w:rsidRPr="0072759B">
        <w:rPr>
          <w:rFonts w:asciiTheme="minorHAnsi" w:hAnsiTheme="minorHAnsi" w:cstheme="minorHAnsi"/>
        </w:rPr>
        <w:t xml:space="preserve"> </w:t>
      </w:r>
      <w:r w:rsidR="003777BF" w:rsidRPr="0072759B">
        <w:rPr>
          <w:rFonts w:asciiTheme="minorHAnsi" w:hAnsiTheme="minorHAnsi" w:cstheme="minorHAnsi"/>
        </w:rPr>
        <w:t xml:space="preserve">Përfitimin zhvillimor </w:t>
      </w:r>
      <w:r w:rsidR="00736FC8" w:rsidRPr="0072759B">
        <w:rPr>
          <w:rFonts w:asciiTheme="minorHAnsi" w:hAnsiTheme="minorHAnsi" w:cstheme="minorHAnsi"/>
        </w:rPr>
        <w:t>të</w:t>
      </w:r>
      <w:r w:rsidR="003777BF" w:rsidRPr="0072759B">
        <w:rPr>
          <w:rFonts w:asciiTheme="minorHAnsi" w:hAnsiTheme="minorHAnsi" w:cstheme="minorHAnsi"/>
        </w:rPr>
        <w:t xml:space="preserve"> mirëqenie</w:t>
      </w:r>
      <w:r w:rsidR="00736FC8" w:rsidRPr="0072759B">
        <w:rPr>
          <w:rFonts w:asciiTheme="minorHAnsi" w:hAnsiTheme="minorHAnsi" w:cstheme="minorHAnsi"/>
        </w:rPr>
        <w:t>s</w:t>
      </w:r>
      <w:r w:rsidR="003777BF" w:rsidRPr="0072759B">
        <w:rPr>
          <w:rFonts w:asciiTheme="minorHAnsi" w:hAnsiTheme="minorHAnsi" w:cstheme="minorHAnsi"/>
        </w:rPr>
        <w:t xml:space="preserve"> </w:t>
      </w:r>
      <w:r w:rsidR="00736FC8" w:rsidRPr="0072759B">
        <w:rPr>
          <w:rFonts w:asciiTheme="minorHAnsi" w:hAnsiTheme="minorHAnsi" w:cstheme="minorHAnsi"/>
        </w:rPr>
        <w:t>së</w:t>
      </w:r>
      <w:r w:rsidR="003777BF" w:rsidRPr="0072759B">
        <w:rPr>
          <w:rFonts w:asciiTheme="minorHAnsi" w:hAnsiTheme="minorHAnsi" w:cstheme="minorHAnsi"/>
        </w:rPr>
        <w:t xml:space="preserve"> përbashkët të Kosovës</w:t>
      </w:r>
      <w:r w:rsidRPr="0072759B">
        <w:rPr>
          <w:rFonts w:asciiTheme="minorHAnsi" w:hAnsiTheme="minorHAnsi" w:cstheme="minorHAnsi"/>
        </w:rPr>
        <w:t>;</w:t>
      </w:r>
    </w:p>
    <w:p w14:paraId="4BE849D1" w14:textId="096501DB" w:rsidR="00596591" w:rsidRPr="0072759B" w:rsidRDefault="00565E93">
      <w:pPr>
        <w:spacing w:after="0"/>
        <w:ind w:left="720"/>
        <w:rPr>
          <w:rFonts w:asciiTheme="minorHAnsi" w:hAnsiTheme="minorHAnsi" w:cstheme="minorHAnsi"/>
        </w:rPr>
      </w:pPr>
      <w:r w:rsidRPr="0072759B">
        <w:rPr>
          <w:rFonts w:asciiTheme="minorHAnsi" w:hAnsiTheme="minorHAnsi" w:cstheme="minorHAnsi"/>
        </w:rPr>
        <w:t>-</w:t>
      </w:r>
      <w:r w:rsidR="002E2F7D" w:rsidRPr="0072759B">
        <w:rPr>
          <w:rFonts w:asciiTheme="minorHAnsi" w:hAnsiTheme="minorHAnsi" w:cstheme="minorHAnsi"/>
        </w:rPr>
        <w:t xml:space="preserve"> </w:t>
      </w:r>
      <w:r w:rsidR="003777BF" w:rsidRPr="0072759B">
        <w:rPr>
          <w:rFonts w:asciiTheme="minorHAnsi" w:hAnsiTheme="minorHAnsi" w:cstheme="minorHAnsi"/>
        </w:rPr>
        <w:t xml:space="preserve">Angazhimin e diasporës në zhvillimin ekonomik të vendit të tyre të origjinës dhe </w:t>
      </w:r>
      <w:r w:rsidR="00736FC8" w:rsidRPr="0072759B">
        <w:rPr>
          <w:rFonts w:asciiTheme="minorHAnsi" w:hAnsiTheme="minorHAnsi" w:cstheme="minorHAnsi"/>
        </w:rPr>
        <w:t xml:space="preserve">të </w:t>
      </w:r>
      <w:r w:rsidR="003777BF" w:rsidRPr="0072759B">
        <w:rPr>
          <w:rFonts w:asciiTheme="minorHAnsi" w:hAnsiTheme="minorHAnsi" w:cstheme="minorHAnsi"/>
        </w:rPr>
        <w:t>komunave përkatëse</w:t>
      </w:r>
      <w:r w:rsidR="002E2F7D" w:rsidRPr="0072759B">
        <w:rPr>
          <w:rFonts w:asciiTheme="minorHAnsi" w:hAnsiTheme="minorHAnsi" w:cstheme="minorHAnsi"/>
        </w:rPr>
        <w:t xml:space="preserve">; </w:t>
      </w:r>
    </w:p>
    <w:p w14:paraId="1F490A4F" w14:textId="79769334" w:rsidR="002E2F7D" w:rsidRPr="0072759B" w:rsidRDefault="00565E93">
      <w:pPr>
        <w:spacing w:after="0"/>
        <w:ind w:left="720"/>
        <w:rPr>
          <w:rFonts w:asciiTheme="minorHAnsi" w:hAnsiTheme="minorHAnsi" w:cstheme="minorHAnsi"/>
        </w:rPr>
      </w:pPr>
      <w:r w:rsidRPr="0072759B">
        <w:rPr>
          <w:rFonts w:asciiTheme="minorHAnsi" w:hAnsiTheme="minorHAnsi" w:cstheme="minorHAnsi"/>
        </w:rPr>
        <w:t>-</w:t>
      </w:r>
      <w:r w:rsidR="002E2F7D" w:rsidRPr="0072759B">
        <w:rPr>
          <w:rFonts w:asciiTheme="minorHAnsi" w:hAnsiTheme="minorHAnsi" w:cstheme="minorHAnsi"/>
        </w:rPr>
        <w:t xml:space="preserve"> </w:t>
      </w:r>
      <w:r w:rsidR="003777BF" w:rsidRPr="0072759B">
        <w:rPr>
          <w:rFonts w:asciiTheme="minorHAnsi" w:hAnsiTheme="minorHAnsi" w:cstheme="minorHAnsi"/>
        </w:rPr>
        <w:t>Përfitim</w:t>
      </w:r>
      <w:r w:rsidR="00736FC8" w:rsidRPr="0072759B">
        <w:rPr>
          <w:rFonts w:asciiTheme="minorHAnsi" w:hAnsiTheme="minorHAnsi" w:cstheme="minorHAnsi"/>
        </w:rPr>
        <w:t xml:space="preserve">in e </w:t>
      </w:r>
      <w:r w:rsidR="00131CBC" w:rsidRPr="0072759B">
        <w:rPr>
          <w:rFonts w:asciiTheme="minorHAnsi" w:hAnsiTheme="minorHAnsi" w:cstheme="minorHAnsi"/>
        </w:rPr>
        <w:t>nd</w:t>
      </w:r>
      <w:r w:rsidR="003777BF" w:rsidRPr="0072759B">
        <w:rPr>
          <w:rFonts w:asciiTheme="minorHAnsi" w:hAnsiTheme="minorHAnsi" w:cstheme="minorHAnsi"/>
        </w:rPr>
        <w:t>ërmarr</w:t>
      </w:r>
      <w:r w:rsidR="00736FC8" w:rsidRPr="0072759B">
        <w:rPr>
          <w:rFonts w:asciiTheme="minorHAnsi" w:hAnsiTheme="minorHAnsi" w:cstheme="minorHAnsi"/>
        </w:rPr>
        <w:t>ësisë</w:t>
      </w:r>
      <w:r w:rsidR="002E2F7D" w:rsidRPr="0072759B">
        <w:rPr>
          <w:rFonts w:asciiTheme="minorHAnsi" w:hAnsiTheme="minorHAnsi" w:cstheme="minorHAnsi"/>
        </w:rPr>
        <w:t>;</w:t>
      </w:r>
    </w:p>
    <w:p w14:paraId="17487C18" w14:textId="77777777" w:rsidR="00596591" w:rsidRPr="0072759B" w:rsidRDefault="00596591">
      <w:pPr>
        <w:spacing w:after="0"/>
        <w:rPr>
          <w:rFonts w:asciiTheme="minorHAnsi" w:hAnsiTheme="minorHAnsi" w:cstheme="minorHAnsi"/>
        </w:rPr>
      </w:pPr>
    </w:p>
    <w:p w14:paraId="52CD58B8" w14:textId="6492560C" w:rsidR="00596591" w:rsidRPr="0072759B" w:rsidRDefault="003777BF">
      <w:pPr>
        <w:spacing w:after="0"/>
        <w:rPr>
          <w:rFonts w:asciiTheme="minorHAnsi" w:hAnsiTheme="minorHAnsi" w:cstheme="minorHAnsi"/>
        </w:rPr>
      </w:pPr>
      <w:r w:rsidRPr="0072759B">
        <w:rPr>
          <w:rFonts w:asciiTheme="minorHAnsi" w:hAnsiTheme="minorHAnsi" w:cstheme="minorHAnsi"/>
        </w:rPr>
        <w:t>Agjenda zhvillimore e këtij Programi për Projekte Invest</w:t>
      </w:r>
      <w:r w:rsidR="00736FC8" w:rsidRPr="0072759B">
        <w:rPr>
          <w:rFonts w:asciiTheme="minorHAnsi" w:hAnsiTheme="minorHAnsi" w:cstheme="minorHAnsi"/>
        </w:rPr>
        <w:t xml:space="preserve">uese </w:t>
      </w:r>
      <w:r w:rsidRPr="0072759B">
        <w:rPr>
          <w:rFonts w:asciiTheme="minorHAnsi" w:hAnsiTheme="minorHAnsi" w:cstheme="minorHAnsi"/>
        </w:rPr>
        <w:t xml:space="preserve">të Diasporës duhet të jetë si </w:t>
      </w:r>
      <w:r w:rsidR="00736FC8" w:rsidRPr="0072759B">
        <w:rPr>
          <w:rFonts w:asciiTheme="minorHAnsi" w:hAnsiTheme="minorHAnsi" w:cstheme="minorHAnsi"/>
        </w:rPr>
        <w:t>n</w:t>
      </w:r>
      <w:r w:rsidRPr="0072759B">
        <w:rPr>
          <w:rFonts w:asciiTheme="minorHAnsi" w:hAnsiTheme="minorHAnsi" w:cstheme="minorHAnsi"/>
        </w:rPr>
        <w:t xml:space="preserve">ë </w:t>
      </w:r>
      <w:r w:rsidR="00736FC8" w:rsidRPr="0072759B">
        <w:rPr>
          <w:rFonts w:asciiTheme="minorHAnsi" w:hAnsiTheme="minorHAnsi" w:cstheme="minorHAnsi"/>
        </w:rPr>
        <w:t>vijim</w:t>
      </w:r>
      <w:r w:rsidR="00565E93" w:rsidRPr="0072759B">
        <w:rPr>
          <w:rFonts w:asciiTheme="minorHAnsi" w:hAnsiTheme="minorHAnsi" w:cstheme="minorHAnsi"/>
        </w:rPr>
        <w:t xml:space="preserve">: </w:t>
      </w:r>
    </w:p>
    <w:p w14:paraId="728B931F" w14:textId="08F41E6A" w:rsidR="003777BF" w:rsidRPr="0072759B" w:rsidRDefault="003777BF" w:rsidP="003777BF">
      <w:pPr>
        <w:numPr>
          <w:ilvl w:val="0"/>
          <w:numId w:val="5"/>
        </w:numPr>
        <w:pBdr>
          <w:top w:val="nil"/>
          <w:left w:val="nil"/>
          <w:bottom w:val="nil"/>
          <w:right w:val="nil"/>
          <w:between w:val="nil"/>
        </w:pBdr>
        <w:spacing w:after="0"/>
        <w:rPr>
          <w:rFonts w:asciiTheme="minorHAnsi" w:hAnsiTheme="minorHAnsi" w:cstheme="minorHAnsi"/>
          <w:color w:val="000000"/>
        </w:rPr>
      </w:pPr>
      <w:r w:rsidRPr="0072759B">
        <w:rPr>
          <w:rFonts w:asciiTheme="minorHAnsi" w:hAnsiTheme="minorHAnsi" w:cstheme="minorHAnsi"/>
          <w:color w:val="000000"/>
        </w:rPr>
        <w:t xml:space="preserve">Vlera e shtuar zhvillimore, p.sh. përmirësimi i </w:t>
      </w:r>
      <w:r w:rsidR="00736FC8" w:rsidRPr="0072759B">
        <w:rPr>
          <w:rFonts w:asciiTheme="minorHAnsi" w:hAnsiTheme="minorHAnsi" w:cstheme="minorHAnsi"/>
          <w:color w:val="000000"/>
        </w:rPr>
        <w:t xml:space="preserve">situatës </w:t>
      </w:r>
      <w:r w:rsidRPr="0072759B">
        <w:rPr>
          <w:rFonts w:asciiTheme="minorHAnsi" w:hAnsiTheme="minorHAnsi" w:cstheme="minorHAnsi"/>
          <w:color w:val="000000"/>
        </w:rPr>
        <w:t xml:space="preserve">së jetesës së popullatës </w:t>
      </w:r>
      <w:r w:rsidR="00736FC8" w:rsidRPr="0072759B">
        <w:rPr>
          <w:rFonts w:asciiTheme="minorHAnsi" w:hAnsiTheme="minorHAnsi" w:cstheme="minorHAnsi"/>
          <w:color w:val="000000"/>
        </w:rPr>
        <w:t>vendore</w:t>
      </w:r>
      <w:r w:rsidRPr="0072759B">
        <w:rPr>
          <w:rFonts w:asciiTheme="minorHAnsi" w:hAnsiTheme="minorHAnsi" w:cstheme="minorHAnsi"/>
          <w:color w:val="000000"/>
        </w:rPr>
        <w:t>; forc</w:t>
      </w:r>
      <w:r w:rsidR="00736FC8" w:rsidRPr="0072759B">
        <w:rPr>
          <w:rFonts w:asciiTheme="minorHAnsi" w:hAnsiTheme="minorHAnsi" w:cstheme="minorHAnsi"/>
          <w:color w:val="000000"/>
        </w:rPr>
        <w:t xml:space="preserve">imi i </w:t>
      </w:r>
      <w:r w:rsidRPr="0072759B">
        <w:rPr>
          <w:rFonts w:asciiTheme="minorHAnsi" w:hAnsiTheme="minorHAnsi" w:cstheme="minorHAnsi"/>
          <w:color w:val="000000"/>
        </w:rPr>
        <w:t xml:space="preserve">institucionet publike; </w:t>
      </w:r>
      <w:r w:rsidR="00736FC8" w:rsidRPr="0072759B">
        <w:rPr>
          <w:rFonts w:asciiTheme="minorHAnsi" w:hAnsiTheme="minorHAnsi" w:cstheme="minorHAnsi"/>
          <w:color w:val="000000"/>
        </w:rPr>
        <w:t>aplikimi i t</w:t>
      </w:r>
      <w:r w:rsidRPr="0072759B">
        <w:rPr>
          <w:rFonts w:asciiTheme="minorHAnsi" w:hAnsiTheme="minorHAnsi" w:cstheme="minorHAnsi"/>
          <w:color w:val="000000"/>
        </w:rPr>
        <w:t>eknologjisë së re dhe transferimi i njohurive;</w:t>
      </w:r>
    </w:p>
    <w:p w14:paraId="6F97F89B" w14:textId="0DD5D175" w:rsidR="003777BF" w:rsidRPr="0072759B" w:rsidRDefault="003777BF" w:rsidP="003777BF">
      <w:pPr>
        <w:numPr>
          <w:ilvl w:val="0"/>
          <w:numId w:val="5"/>
        </w:numPr>
        <w:pBdr>
          <w:top w:val="nil"/>
          <w:left w:val="nil"/>
          <w:bottom w:val="nil"/>
          <w:right w:val="nil"/>
          <w:between w:val="nil"/>
        </w:pBdr>
        <w:spacing w:after="0"/>
        <w:rPr>
          <w:rFonts w:asciiTheme="minorHAnsi" w:hAnsiTheme="minorHAnsi" w:cstheme="minorHAnsi"/>
          <w:color w:val="000000"/>
        </w:rPr>
      </w:pPr>
      <w:r w:rsidRPr="0072759B">
        <w:rPr>
          <w:rFonts w:asciiTheme="minorHAnsi" w:hAnsiTheme="minorHAnsi" w:cstheme="minorHAnsi"/>
          <w:color w:val="000000"/>
        </w:rPr>
        <w:t>Mobilizimi i fondeve private shtesë dhe investim</w:t>
      </w:r>
      <w:r w:rsidR="00736FC8" w:rsidRPr="0072759B">
        <w:rPr>
          <w:rFonts w:asciiTheme="minorHAnsi" w:hAnsiTheme="minorHAnsi" w:cstheme="minorHAnsi"/>
          <w:color w:val="000000"/>
        </w:rPr>
        <w:t>i</w:t>
      </w:r>
      <w:r w:rsidRPr="0072759B">
        <w:rPr>
          <w:rFonts w:asciiTheme="minorHAnsi" w:hAnsiTheme="minorHAnsi" w:cstheme="minorHAnsi"/>
          <w:color w:val="000000"/>
        </w:rPr>
        <w:t xml:space="preserve"> </w:t>
      </w:r>
      <w:r w:rsidR="00736FC8" w:rsidRPr="0072759B">
        <w:rPr>
          <w:rFonts w:asciiTheme="minorHAnsi" w:hAnsiTheme="minorHAnsi" w:cstheme="minorHAnsi"/>
          <w:color w:val="000000"/>
        </w:rPr>
        <w:t>n</w:t>
      </w:r>
      <w:r w:rsidRPr="0072759B">
        <w:rPr>
          <w:rFonts w:asciiTheme="minorHAnsi" w:hAnsiTheme="minorHAnsi" w:cstheme="minorHAnsi"/>
          <w:color w:val="000000"/>
        </w:rPr>
        <w:t>ë masa</w:t>
      </w:r>
      <w:r w:rsidR="00736FC8" w:rsidRPr="0072759B">
        <w:rPr>
          <w:rFonts w:asciiTheme="minorHAnsi" w:hAnsiTheme="minorHAnsi" w:cstheme="minorHAnsi"/>
          <w:color w:val="000000"/>
        </w:rPr>
        <w:t>t</w:t>
      </w:r>
      <w:r w:rsidRPr="0072759B">
        <w:rPr>
          <w:rFonts w:asciiTheme="minorHAnsi" w:hAnsiTheme="minorHAnsi" w:cstheme="minorHAnsi"/>
          <w:color w:val="000000"/>
        </w:rPr>
        <w:t xml:space="preserve"> </w:t>
      </w:r>
      <w:r w:rsidR="00736FC8" w:rsidRPr="0072759B">
        <w:rPr>
          <w:rFonts w:asciiTheme="minorHAnsi" w:hAnsiTheme="minorHAnsi" w:cstheme="minorHAnsi"/>
          <w:color w:val="000000"/>
        </w:rPr>
        <w:t>e</w:t>
      </w:r>
      <w:r w:rsidRPr="0072759B">
        <w:rPr>
          <w:rFonts w:asciiTheme="minorHAnsi" w:hAnsiTheme="minorHAnsi" w:cstheme="minorHAnsi"/>
          <w:color w:val="000000"/>
        </w:rPr>
        <w:t xml:space="preserve"> rëndësishme </w:t>
      </w:r>
      <w:r w:rsidR="00736FC8" w:rsidRPr="0072759B">
        <w:rPr>
          <w:rFonts w:asciiTheme="minorHAnsi" w:hAnsiTheme="minorHAnsi" w:cstheme="minorHAnsi"/>
          <w:color w:val="000000"/>
        </w:rPr>
        <w:t>t</w:t>
      </w:r>
      <w:r w:rsidRPr="0072759B">
        <w:rPr>
          <w:rFonts w:asciiTheme="minorHAnsi" w:hAnsiTheme="minorHAnsi" w:cstheme="minorHAnsi"/>
          <w:color w:val="000000"/>
        </w:rPr>
        <w:t>ë zhvillimi</w:t>
      </w:r>
      <w:r w:rsidR="00736FC8" w:rsidRPr="0072759B">
        <w:rPr>
          <w:rFonts w:asciiTheme="minorHAnsi" w:hAnsiTheme="minorHAnsi" w:cstheme="minorHAnsi"/>
          <w:color w:val="000000"/>
        </w:rPr>
        <w:t>t</w:t>
      </w:r>
      <w:r w:rsidRPr="0072759B">
        <w:rPr>
          <w:rFonts w:asciiTheme="minorHAnsi" w:hAnsiTheme="minorHAnsi" w:cstheme="minorHAnsi"/>
          <w:color w:val="000000"/>
        </w:rPr>
        <w:t xml:space="preserve"> </w:t>
      </w:r>
      <w:r w:rsidR="00736FC8" w:rsidRPr="0072759B">
        <w:rPr>
          <w:rFonts w:asciiTheme="minorHAnsi" w:hAnsiTheme="minorHAnsi" w:cstheme="minorHAnsi"/>
          <w:color w:val="000000"/>
        </w:rPr>
        <w:t>lokal</w:t>
      </w:r>
      <w:r w:rsidRPr="0072759B">
        <w:rPr>
          <w:rFonts w:asciiTheme="minorHAnsi" w:hAnsiTheme="minorHAnsi" w:cstheme="minorHAnsi"/>
          <w:color w:val="000000"/>
        </w:rPr>
        <w:t>;</w:t>
      </w:r>
    </w:p>
    <w:p w14:paraId="34294553" w14:textId="31FD8258" w:rsidR="003777BF" w:rsidRPr="0072759B" w:rsidRDefault="003777BF" w:rsidP="003777BF">
      <w:pPr>
        <w:numPr>
          <w:ilvl w:val="0"/>
          <w:numId w:val="5"/>
        </w:numPr>
        <w:pBdr>
          <w:top w:val="nil"/>
          <w:left w:val="nil"/>
          <w:bottom w:val="nil"/>
          <w:right w:val="nil"/>
          <w:between w:val="nil"/>
        </w:pBdr>
        <w:spacing w:after="0"/>
        <w:rPr>
          <w:rFonts w:asciiTheme="minorHAnsi" w:hAnsiTheme="minorHAnsi" w:cstheme="minorHAnsi"/>
          <w:color w:val="000000"/>
        </w:rPr>
      </w:pPr>
      <w:r w:rsidRPr="0072759B">
        <w:rPr>
          <w:rFonts w:asciiTheme="minorHAnsi" w:hAnsiTheme="minorHAnsi" w:cstheme="minorHAnsi"/>
          <w:color w:val="000000"/>
        </w:rPr>
        <w:t>Efektet e optim</w:t>
      </w:r>
      <w:r w:rsidR="00736FC8" w:rsidRPr="0072759B">
        <w:rPr>
          <w:rFonts w:asciiTheme="minorHAnsi" w:hAnsiTheme="minorHAnsi" w:cstheme="minorHAnsi"/>
          <w:color w:val="000000"/>
        </w:rPr>
        <w:t xml:space="preserve">izuara </w:t>
      </w:r>
      <w:r w:rsidRPr="0072759B">
        <w:rPr>
          <w:rFonts w:asciiTheme="minorHAnsi" w:hAnsiTheme="minorHAnsi" w:cstheme="minorHAnsi"/>
          <w:color w:val="000000"/>
        </w:rPr>
        <w:t>zhvillimore të marrëdhënieve private të biznesit dhe investimeve;</w:t>
      </w:r>
    </w:p>
    <w:p w14:paraId="2E555419" w14:textId="7B0C76CC" w:rsidR="003777BF" w:rsidRPr="0072759B" w:rsidRDefault="003777BF" w:rsidP="003777BF">
      <w:pPr>
        <w:numPr>
          <w:ilvl w:val="0"/>
          <w:numId w:val="5"/>
        </w:numPr>
        <w:pBdr>
          <w:top w:val="nil"/>
          <w:left w:val="nil"/>
          <w:bottom w:val="nil"/>
          <w:right w:val="nil"/>
          <w:between w:val="nil"/>
        </w:pBdr>
        <w:spacing w:after="0"/>
        <w:rPr>
          <w:rFonts w:asciiTheme="minorHAnsi" w:hAnsiTheme="minorHAnsi" w:cstheme="minorHAnsi"/>
          <w:color w:val="000000"/>
        </w:rPr>
      </w:pPr>
      <w:r w:rsidRPr="0072759B">
        <w:rPr>
          <w:rFonts w:asciiTheme="minorHAnsi" w:hAnsiTheme="minorHAnsi" w:cstheme="minorHAnsi"/>
          <w:color w:val="000000"/>
        </w:rPr>
        <w:t>Forcimi i konkurrencës, rrjedhimisht</w:t>
      </w:r>
      <w:r w:rsidR="00736FC8" w:rsidRPr="0072759B">
        <w:rPr>
          <w:rFonts w:asciiTheme="minorHAnsi" w:hAnsiTheme="minorHAnsi" w:cstheme="minorHAnsi"/>
          <w:color w:val="000000"/>
        </w:rPr>
        <w:t xml:space="preserve"> edhe </w:t>
      </w:r>
      <w:r w:rsidRPr="0072759B">
        <w:rPr>
          <w:rFonts w:asciiTheme="minorHAnsi" w:hAnsiTheme="minorHAnsi" w:cstheme="minorHAnsi"/>
          <w:color w:val="000000"/>
        </w:rPr>
        <w:t>mundësi</w:t>
      </w:r>
      <w:r w:rsidR="00736FC8" w:rsidRPr="0072759B">
        <w:rPr>
          <w:rFonts w:asciiTheme="minorHAnsi" w:hAnsiTheme="minorHAnsi" w:cstheme="minorHAnsi"/>
          <w:color w:val="000000"/>
        </w:rPr>
        <w:t xml:space="preserve">të </w:t>
      </w:r>
      <w:r w:rsidRPr="0072759B">
        <w:rPr>
          <w:rFonts w:asciiTheme="minorHAnsi" w:hAnsiTheme="minorHAnsi" w:cstheme="minorHAnsi"/>
          <w:color w:val="000000"/>
        </w:rPr>
        <w:t xml:space="preserve">për ndërmarrjet tipike të vogla dhe të mesme të regjistruara në nivel </w:t>
      </w:r>
      <w:r w:rsidR="00736FC8" w:rsidRPr="0072759B">
        <w:rPr>
          <w:rFonts w:asciiTheme="minorHAnsi" w:hAnsiTheme="minorHAnsi" w:cstheme="minorHAnsi"/>
          <w:color w:val="000000"/>
        </w:rPr>
        <w:t xml:space="preserve">lokal </w:t>
      </w:r>
      <w:r w:rsidRPr="0072759B">
        <w:rPr>
          <w:rFonts w:asciiTheme="minorHAnsi" w:hAnsiTheme="minorHAnsi" w:cstheme="minorHAnsi"/>
          <w:color w:val="000000"/>
        </w:rPr>
        <w:t>për të marrë pjesë në tregun global;</w:t>
      </w:r>
    </w:p>
    <w:p w14:paraId="1A881FD9" w14:textId="564B75CC" w:rsidR="003777BF" w:rsidRPr="0072759B" w:rsidRDefault="003777BF" w:rsidP="003777BF">
      <w:pPr>
        <w:numPr>
          <w:ilvl w:val="0"/>
          <w:numId w:val="5"/>
        </w:numPr>
        <w:pBdr>
          <w:top w:val="nil"/>
          <w:left w:val="nil"/>
          <w:bottom w:val="nil"/>
          <w:right w:val="nil"/>
          <w:between w:val="nil"/>
        </w:pBdr>
        <w:spacing w:after="0"/>
        <w:rPr>
          <w:rFonts w:asciiTheme="minorHAnsi" w:hAnsiTheme="minorHAnsi" w:cstheme="minorHAnsi"/>
          <w:color w:val="000000"/>
        </w:rPr>
      </w:pPr>
      <w:r w:rsidRPr="0072759B">
        <w:rPr>
          <w:rFonts w:asciiTheme="minorHAnsi" w:hAnsiTheme="minorHAnsi" w:cstheme="minorHAnsi"/>
          <w:color w:val="000000"/>
        </w:rPr>
        <w:t>Efektet pozitive mjedisore;</w:t>
      </w:r>
    </w:p>
    <w:p w14:paraId="733A765C" w14:textId="6A32AAEC" w:rsidR="003777BF" w:rsidRPr="0072759B" w:rsidRDefault="003777BF" w:rsidP="003777BF">
      <w:pPr>
        <w:numPr>
          <w:ilvl w:val="0"/>
          <w:numId w:val="5"/>
        </w:numPr>
        <w:pBdr>
          <w:top w:val="nil"/>
          <w:left w:val="nil"/>
          <w:bottom w:val="nil"/>
          <w:right w:val="nil"/>
          <w:between w:val="nil"/>
        </w:pBdr>
        <w:spacing w:after="0"/>
        <w:rPr>
          <w:rFonts w:asciiTheme="minorHAnsi" w:hAnsiTheme="minorHAnsi" w:cstheme="minorHAnsi"/>
          <w:color w:val="000000"/>
        </w:rPr>
      </w:pPr>
      <w:r w:rsidRPr="0072759B">
        <w:rPr>
          <w:rFonts w:asciiTheme="minorHAnsi" w:hAnsiTheme="minorHAnsi" w:cstheme="minorHAnsi"/>
          <w:color w:val="000000"/>
        </w:rPr>
        <w:t xml:space="preserve">Kontributet në përfshirjen sociale të grupeve </w:t>
      </w:r>
      <w:r w:rsidR="00736FC8" w:rsidRPr="0072759B">
        <w:rPr>
          <w:rFonts w:asciiTheme="minorHAnsi" w:hAnsiTheme="minorHAnsi" w:cstheme="minorHAnsi"/>
          <w:color w:val="000000"/>
        </w:rPr>
        <w:t>minoritare</w:t>
      </w:r>
      <w:r w:rsidRPr="0072759B">
        <w:rPr>
          <w:rFonts w:asciiTheme="minorHAnsi" w:hAnsiTheme="minorHAnsi" w:cstheme="minorHAnsi"/>
          <w:color w:val="000000"/>
        </w:rPr>
        <w:t>;</w:t>
      </w:r>
    </w:p>
    <w:p w14:paraId="68AFA4A9" w14:textId="5C95489A" w:rsidR="00874099" w:rsidRPr="0072759B" w:rsidRDefault="003777BF" w:rsidP="003777BF">
      <w:pPr>
        <w:numPr>
          <w:ilvl w:val="0"/>
          <w:numId w:val="5"/>
        </w:numPr>
        <w:pBdr>
          <w:top w:val="nil"/>
          <w:left w:val="nil"/>
          <w:bottom w:val="nil"/>
          <w:right w:val="nil"/>
          <w:between w:val="nil"/>
        </w:pBdr>
        <w:spacing w:after="0"/>
        <w:rPr>
          <w:rFonts w:asciiTheme="minorHAnsi" w:hAnsiTheme="minorHAnsi" w:cstheme="minorHAnsi"/>
        </w:rPr>
      </w:pPr>
      <w:r w:rsidRPr="0072759B">
        <w:rPr>
          <w:rFonts w:asciiTheme="minorHAnsi" w:hAnsiTheme="minorHAnsi" w:cstheme="minorHAnsi"/>
          <w:color w:val="000000"/>
        </w:rPr>
        <w:t>Fuqizimi i grave në kontekstin e biznesit lokal</w:t>
      </w:r>
      <w:r w:rsidR="00874099" w:rsidRPr="0072759B">
        <w:rPr>
          <w:rFonts w:asciiTheme="minorHAnsi" w:hAnsiTheme="minorHAnsi" w:cstheme="minorHAnsi"/>
          <w:color w:val="000000"/>
        </w:rPr>
        <w:t>.</w:t>
      </w:r>
    </w:p>
    <w:p w14:paraId="710327A3" w14:textId="77777777" w:rsidR="00596591" w:rsidRPr="0072759B" w:rsidRDefault="00596591">
      <w:pPr>
        <w:spacing w:after="0"/>
        <w:rPr>
          <w:rFonts w:asciiTheme="minorHAnsi" w:hAnsiTheme="minorHAnsi" w:cstheme="minorHAnsi"/>
        </w:rPr>
      </w:pPr>
    </w:p>
    <w:p w14:paraId="211491AD" w14:textId="3788D17D" w:rsidR="00596591" w:rsidRPr="0072759B" w:rsidRDefault="001661EF">
      <w:pPr>
        <w:spacing w:after="0"/>
        <w:rPr>
          <w:rFonts w:asciiTheme="minorHAnsi" w:hAnsiTheme="minorHAnsi" w:cstheme="minorHAnsi"/>
        </w:rPr>
      </w:pPr>
      <w:r w:rsidRPr="0072759B">
        <w:rPr>
          <w:rFonts w:asciiTheme="minorHAnsi" w:hAnsiTheme="minorHAnsi" w:cstheme="minorHAnsi"/>
        </w:rPr>
        <w:t>Agjenda</w:t>
      </w:r>
      <w:r w:rsidR="00736FC8" w:rsidRPr="0072759B">
        <w:rPr>
          <w:rFonts w:asciiTheme="minorHAnsi" w:hAnsiTheme="minorHAnsi" w:cstheme="minorHAnsi"/>
        </w:rPr>
        <w:t xml:space="preserve"> e</w:t>
      </w:r>
      <w:r w:rsidRPr="0072759B">
        <w:rPr>
          <w:rFonts w:asciiTheme="minorHAnsi" w:hAnsiTheme="minorHAnsi" w:cstheme="minorHAnsi"/>
        </w:rPr>
        <w:t xml:space="preserve"> </w:t>
      </w:r>
      <w:r w:rsidR="00131CBC" w:rsidRPr="0072759B">
        <w:rPr>
          <w:rFonts w:asciiTheme="minorHAnsi" w:hAnsiTheme="minorHAnsi" w:cstheme="minorHAnsi"/>
        </w:rPr>
        <w:t>nd</w:t>
      </w:r>
      <w:r w:rsidRPr="0072759B">
        <w:rPr>
          <w:rFonts w:asciiTheme="minorHAnsi" w:hAnsiTheme="minorHAnsi" w:cstheme="minorHAnsi"/>
        </w:rPr>
        <w:t>ërmarrës</w:t>
      </w:r>
      <w:r w:rsidR="00736FC8" w:rsidRPr="0072759B">
        <w:rPr>
          <w:rFonts w:asciiTheme="minorHAnsi" w:hAnsiTheme="minorHAnsi" w:cstheme="minorHAnsi"/>
        </w:rPr>
        <w:t>isë</w:t>
      </w:r>
      <w:r w:rsidRPr="0072759B">
        <w:rPr>
          <w:rFonts w:asciiTheme="minorHAnsi" w:hAnsiTheme="minorHAnsi" w:cstheme="minorHAnsi"/>
        </w:rPr>
        <w:t xml:space="preserve"> </w:t>
      </w:r>
      <w:r w:rsidR="00736FC8" w:rsidRPr="0072759B">
        <w:rPr>
          <w:rFonts w:asciiTheme="minorHAnsi" w:hAnsiTheme="minorHAnsi" w:cstheme="minorHAnsi"/>
        </w:rPr>
        <w:t>së</w:t>
      </w:r>
      <w:r w:rsidRPr="0072759B">
        <w:rPr>
          <w:rFonts w:asciiTheme="minorHAnsi" w:hAnsiTheme="minorHAnsi" w:cstheme="minorHAnsi"/>
        </w:rPr>
        <w:t xml:space="preserve"> Programit të Partneritetit Biznes</w:t>
      </w:r>
      <w:r w:rsidR="00203C2D" w:rsidRPr="0072759B">
        <w:rPr>
          <w:rFonts w:asciiTheme="minorHAnsi" w:hAnsiTheme="minorHAnsi" w:cstheme="minorHAnsi"/>
        </w:rPr>
        <w:t>orë</w:t>
      </w:r>
      <w:r w:rsidRPr="0072759B">
        <w:rPr>
          <w:rFonts w:asciiTheme="minorHAnsi" w:hAnsiTheme="minorHAnsi" w:cstheme="minorHAnsi"/>
        </w:rPr>
        <w:t xml:space="preserve"> të Diasporës pasqyrohet në sa vijon:</w:t>
      </w:r>
      <w:r w:rsidR="00565E93" w:rsidRPr="0072759B">
        <w:rPr>
          <w:rFonts w:asciiTheme="minorHAnsi" w:hAnsiTheme="minorHAnsi" w:cstheme="minorHAnsi"/>
        </w:rPr>
        <w:t xml:space="preserve"> </w:t>
      </w:r>
    </w:p>
    <w:p w14:paraId="6995E5E5" w14:textId="5F992819" w:rsidR="001661EF" w:rsidRPr="0072759B" w:rsidRDefault="001661EF" w:rsidP="001661EF">
      <w:pPr>
        <w:numPr>
          <w:ilvl w:val="0"/>
          <w:numId w:val="5"/>
        </w:numPr>
        <w:pBdr>
          <w:top w:val="nil"/>
          <w:left w:val="nil"/>
          <w:bottom w:val="nil"/>
          <w:right w:val="nil"/>
          <w:between w:val="nil"/>
        </w:pBdr>
        <w:spacing w:after="0"/>
        <w:rPr>
          <w:rFonts w:asciiTheme="minorHAnsi" w:hAnsiTheme="minorHAnsi" w:cstheme="minorHAnsi"/>
          <w:color w:val="000000"/>
        </w:rPr>
      </w:pPr>
      <w:r w:rsidRPr="0072759B">
        <w:rPr>
          <w:rFonts w:asciiTheme="minorHAnsi" w:hAnsiTheme="minorHAnsi" w:cstheme="minorHAnsi"/>
          <w:color w:val="000000"/>
        </w:rPr>
        <w:t>Suksesi i biznesit të kompanive evropiane është i garantuar në planin afatgjatë;</w:t>
      </w:r>
    </w:p>
    <w:p w14:paraId="36A16D44" w14:textId="6128288D" w:rsidR="001661EF" w:rsidRPr="0072759B" w:rsidRDefault="001661EF" w:rsidP="001661EF">
      <w:pPr>
        <w:numPr>
          <w:ilvl w:val="0"/>
          <w:numId w:val="5"/>
        </w:numPr>
        <w:pBdr>
          <w:top w:val="nil"/>
          <w:left w:val="nil"/>
          <w:bottom w:val="nil"/>
          <w:right w:val="nil"/>
          <w:between w:val="nil"/>
        </w:pBdr>
        <w:spacing w:after="0"/>
        <w:rPr>
          <w:rFonts w:asciiTheme="minorHAnsi" w:hAnsiTheme="minorHAnsi" w:cstheme="minorHAnsi"/>
          <w:color w:val="000000"/>
        </w:rPr>
      </w:pPr>
      <w:r w:rsidRPr="0072759B">
        <w:rPr>
          <w:rFonts w:asciiTheme="minorHAnsi" w:hAnsiTheme="minorHAnsi" w:cstheme="minorHAnsi"/>
          <w:color w:val="000000"/>
        </w:rPr>
        <w:t>Rreziku i investimit në Kosovë është minimizuar;</w:t>
      </w:r>
    </w:p>
    <w:p w14:paraId="7C4B0554" w14:textId="7F77172E" w:rsidR="00596591" w:rsidRPr="0072759B" w:rsidRDefault="001661EF" w:rsidP="001661EF">
      <w:pPr>
        <w:numPr>
          <w:ilvl w:val="0"/>
          <w:numId w:val="5"/>
        </w:numPr>
        <w:pBdr>
          <w:top w:val="nil"/>
          <w:left w:val="nil"/>
          <w:bottom w:val="nil"/>
          <w:right w:val="nil"/>
          <w:between w:val="nil"/>
        </w:pBdr>
        <w:spacing w:after="0"/>
        <w:rPr>
          <w:rFonts w:asciiTheme="minorHAnsi" w:hAnsiTheme="minorHAnsi" w:cstheme="minorHAnsi"/>
        </w:rPr>
      </w:pPr>
      <w:r w:rsidRPr="0072759B">
        <w:rPr>
          <w:rFonts w:asciiTheme="minorHAnsi" w:hAnsiTheme="minorHAnsi" w:cstheme="minorHAnsi"/>
          <w:color w:val="000000"/>
        </w:rPr>
        <w:t>Parametrat për angazhimin e biznes</w:t>
      </w:r>
      <w:r w:rsidR="00203C2D" w:rsidRPr="0072759B">
        <w:rPr>
          <w:rFonts w:asciiTheme="minorHAnsi" w:hAnsiTheme="minorHAnsi" w:cstheme="minorHAnsi"/>
          <w:color w:val="000000"/>
        </w:rPr>
        <w:t xml:space="preserve">eve </w:t>
      </w:r>
      <w:r w:rsidRPr="0072759B">
        <w:rPr>
          <w:rFonts w:asciiTheme="minorHAnsi" w:hAnsiTheme="minorHAnsi" w:cstheme="minorHAnsi"/>
          <w:color w:val="000000"/>
        </w:rPr>
        <w:t>lokal</w:t>
      </w:r>
      <w:r w:rsidR="00203C2D" w:rsidRPr="0072759B">
        <w:rPr>
          <w:rFonts w:asciiTheme="minorHAnsi" w:hAnsiTheme="minorHAnsi" w:cstheme="minorHAnsi"/>
          <w:color w:val="000000"/>
        </w:rPr>
        <w:t>e</w:t>
      </w:r>
      <w:r w:rsidRPr="0072759B">
        <w:rPr>
          <w:rFonts w:asciiTheme="minorHAnsi" w:hAnsiTheme="minorHAnsi" w:cstheme="minorHAnsi"/>
          <w:color w:val="000000"/>
        </w:rPr>
        <w:t xml:space="preserve"> janë përmirësuar</w:t>
      </w:r>
      <w:r w:rsidR="00565E93" w:rsidRPr="0072759B">
        <w:rPr>
          <w:rFonts w:asciiTheme="minorHAnsi" w:hAnsiTheme="minorHAnsi" w:cstheme="minorHAnsi"/>
          <w:color w:val="000000"/>
        </w:rPr>
        <w:t xml:space="preserve">. </w:t>
      </w:r>
    </w:p>
    <w:p w14:paraId="6518640B" w14:textId="77777777" w:rsidR="00273A39" w:rsidRPr="0072759B" w:rsidRDefault="00273A39" w:rsidP="00273A39">
      <w:pPr>
        <w:rPr>
          <w:rFonts w:asciiTheme="minorHAnsi" w:hAnsiTheme="minorHAnsi" w:cstheme="minorHAnsi"/>
        </w:rPr>
      </w:pPr>
    </w:p>
    <w:p w14:paraId="04992C17" w14:textId="77777777" w:rsidR="0072759B" w:rsidRDefault="0072759B">
      <w:pPr>
        <w:rPr>
          <w:rFonts w:asciiTheme="minorHAnsi" w:hAnsiTheme="minorHAnsi" w:cstheme="minorHAnsi"/>
          <w:b/>
          <w:sz w:val="24"/>
          <w:szCs w:val="24"/>
        </w:rPr>
      </w:pPr>
      <w:r>
        <w:rPr>
          <w:rFonts w:asciiTheme="minorHAnsi" w:hAnsiTheme="minorHAnsi" w:cstheme="minorHAnsi"/>
          <w:b/>
          <w:sz w:val="24"/>
          <w:szCs w:val="24"/>
        </w:rPr>
        <w:br w:type="page"/>
      </w:r>
    </w:p>
    <w:p w14:paraId="13D056CE" w14:textId="75F9A0C2" w:rsidR="00874099" w:rsidRPr="0072759B" w:rsidRDefault="00874099" w:rsidP="00874099">
      <w:pPr>
        <w:rPr>
          <w:rFonts w:asciiTheme="minorHAnsi" w:hAnsiTheme="minorHAnsi" w:cstheme="minorHAnsi"/>
          <w:b/>
          <w:color w:val="C00000"/>
          <w:sz w:val="28"/>
          <w:szCs w:val="28"/>
        </w:rPr>
      </w:pPr>
      <w:r w:rsidRPr="0072759B">
        <w:rPr>
          <w:rFonts w:asciiTheme="minorHAnsi" w:hAnsiTheme="minorHAnsi" w:cstheme="minorHAnsi"/>
          <w:b/>
          <w:color w:val="C00000"/>
          <w:sz w:val="28"/>
          <w:szCs w:val="28"/>
        </w:rPr>
        <w:t>1.3 F</w:t>
      </w:r>
      <w:r w:rsidR="001661EF" w:rsidRPr="0072759B">
        <w:rPr>
          <w:rFonts w:asciiTheme="minorHAnsi" w:hAnsiTheme="minorHAnsi" w:cstheme="minorHAnsi"/>
          <w:b/>
          <w:color w:val="C00000"/>
          <w:sz w:val="28"/>
          <w:szCs w:val="28"/>
        </w:rPr>
        <w:t>inancimi</w:t>
      </w:r>
      <w:r w:rsidRPr="0072759B">
        <w:rPr>
          <w:rFonts w:asciiTheme="minorHAnsi" w:hAnsiTheme="minorHAnsi" w:cstheme="minorHAnsi"/>
          <w:b/>
          <w:color w:val="C00000"/>
          <w:sz w:val="28"/>
          <w:szCs w:val="28"/>
        </w:rPr>
        <w:tab/>
      </w:r>
    </w:p>
    <w:p w14:paraId="73C2F600" w14:textId="24CDD8FF" w:rsidR="00273A39" w:rsidRPr="0072759B" w:rsidRDefault="001661EF" w:rsidP="00273A39">
      <w:pPr>
        <w:rPr>
          <w:rFonts w:asciiTheme="minorHAnsi" w:hAnsiTheme="minorHAnsi" w:cstheme="minorHAnsi"/>
        </w:rPr>
      </w:pPr>
      <w:r w:rsidRPr="0072759B">
        <w:rPr>
          <w:rFonts w:asciiTheme="minorHAnsi" w:hAnsiTheme="minorHAnsi" w:cstheme="minorHAnsi"/>
        </w:rPr>
        <w:t>Në mënyrë që partneritetet biznes</w:t>
      </w:r>
      <w:r w:rsidR="00203C2D" w:rsidRPr="0072759B">
        <w:rPr>
          <w:rFonts w:asciiTheme="minorHAnsi" w:hAnsiTheme="minorHAnsi" w:cstheme="minorHAnsi"/>
        </w:rPr>
        <w:t xml:space="preserve">ore </w:t>
      </w:r>
      <w:r w:rsidRPr="0072759B">
        <w:rPr>
          <w:rFonts w:asciiTheme="minorHAnsi" w:hAnsiTheme="minorHAnsi" w:cstheme="minorHAnsi"/>
        </w:rPr>
        <w:t xml:space="preserve">të përfitojnë nga granti, duhet të plotësohen kriteret e mëposhtme </w:t>
      </w:r>
      <w:r w:rsidR="00203C2D" w:rsidRPr="0072759B">
        <w:rPr>
          <w:rFonts w:asciiTheme="minorHAnsi" w:hAnsiTheme="minorHAnsi" w:cstheme="minorHAnsi"/>
        </w:rPr>
        <w:t xml:space="preserve">të kualifikimit </w:t>
      </w:r>
      <w:r w:rsidRPr="0072759B">
        <w:rPr>
          <w:rFonts w:asciiTheme="minorHAnsi" w:hAnsiTheme="minorHAnsi" w:cstheme="minorHAnsi"/>
        </w:rPr>
        <w:t>për të qenë të pranueshm</w:t>
      </w:r>
      <w:r w:rsidR="00203C2D" w:rsidRPr="0072759B">
        <w:rPr>
          <w:rFonts w:asciiTheme="minorHAnsi" w:hAnsiTheme="minorHAnsi" w:cstheme="minorHAnsi"/>
        </w:rPr>
        <w:t>e</w:t>
      </w:r>
      <w:r w:rsidR="00273A39" w:rsidRPr="0072759B">
        <w:rPr>
          <w:rFonts w:asciiTheme="minorHAnsi" w:hAnsiTheme="minorHAnsi" w:cstheme="minorHAnsi"/>
        </w:rPr>
        <w:t>:</w:t>
      </w:r>
    </w:p>
    <w:p w14:paraId="19644F72" w14:textId="64829821" w:rsidR="00273A39" w:rsidRPr="0072759B" w:rsidRDefault="001661EF" w:rsidP="001661EF">
      <w:pPr>
        <w:pStyle w:val="ListParagraph"/>
        <w:numPr>
          <w:ilvl w:val="0"/>
          <w:numId w:val="17"/>
        </w:numPr>
        <w:rPr>
          <w:rFonts w:asciiTheme="minorHAnsi" w:hAnsiTheme="minorHAnsi" w:cstheme="minorHAnsi"/>
        </w:rPr>
      </w:pPr>
      <w:r w:rsidRPr="0072759B">
        <w:rPr>
          <w:rFonts w:asciiTheme="minorHAnsi" w:hAnsiTheme="minorHAnsi" w:cstheme="minorHAnsi"/>
        </w:rPr>
        <w:t>Së paku 50% e financimit duhet të sigurohet nga investitori i diasporës</w:t>
      </w:r>
      <w:r w:rsidR="00203C2D" w:rsidRPr="0072759B">
        <w:rPr>
          <w:rFonts w:asciiTheme="minorHAnsi" w:hAnsiTheme="minorHAnsi" w:cstheme="minorHAnsi"/>
        </w:rPr>
        <w:t>,</w:t>
      </w:r>
      <w:r w:rsidRPr="0072759B">
        <w:rPr>
          <w:rFonts w:asciiTheme="minorHAnsi" w:hAnsiTheme="minorHAnsi" w:cstheme="minorHAnsi"/>
        </w:rPr>
        <w:t xml:space="preserve"> së bashku me partnerin </w:t>
      </w:r>
      <w:r w:rsidR="00203C2D" w:rsidRPr="0072759B">
        <w:rPr>
          <w:rFonts w:asciiTheme="minorHAnsi" w:hAnsiTheme="minorHAnsi" w:cstheme="minorHAnsi"/>
        </w:rPr>
        <w:t>vendor t</w:t>
      </w:r>
      <w:r w:rsidRPr="0072759B">
        <w:rPr>
          <w:rFonts w:asciiTheme="minorHAnsi" w:hAnsiTheme="minorHAnsi" w:cstheme="minorHAnsi"/>
        </w:rPr>
        <w:t>ë biznesit privat</w:t>
      </w:r>
      <w:r w:rsidR="00273A39" w:rsidRPr="0072759B">
        <w:rPr>
          <w:rFonts w:asciiTheme="minorHAnsi" w:hAnsiTheme="minorHAnsi" w:cstheme="minorHAnsi"/>
        </w:rPr>
        <w:t xml:space="preserve">. </w:t>
      </w:r>
    </w:p>
    <w:p w14:paraId="38487C31" w14:textId="1DF0AF21" w:rsidR="00273A39" w:rsidRPr="0072759B" w:rsidRDefault="004B3C82" w:rsidP="004B3C82">
      <w:pPr>
        <w:pStyle w:val="ListParagraph"/>
        <w:numPr>
          <w:ilvl w:val="0"/>
          <w:numId w:val="17"/>
        </w:numPr>
        <w:rPr>
          <w:rFonts w:asciiTheme="minorHAnsi" w:hAnsiTheme="minorHAnsi" w:cstheme="minorHAnsi"/>
        </w:rPr>
      </w:pPr>
      <w:r w:rsidRPr="0072759B">
        <w:rPr>
          <w:rFonts w:asciiTheme="minorHAnsi" w:hAnsiTheme="minorHAnsi" w:cstheme="minorHAnsi"/>
        </w:rPr>
        <w:t xml:space="preserve">CACH </w:t>
      </w:r>
      <w:r w:rsidR="00203C2D" w:rsidRPr="0072759B">
        <w:rPr>
          <w:rFonts w:asciiTheme="minorHAnsi" w:hAnsiTheme="minorHAnsi" w:cstheme="minorHAnsi"/>
        </w:rPr>
        <w:t xml:space="preserve">ofron </w:t>
      </w:r>
      <w:r w:rsidRPr="0072759B">
        <w:rPr>
          <w:rFonts w:asciiTheme="minorHAnsi" w:hAnsiTheme="minorHAnsi" w:cstheme="minorHAnsi"/>
        </w:rPr>
        <w:t>grant</w:t>
      </w:r>
      <w:r w:rsidR="00203C2D" w:rsidRPr="0072759B">
        <w:rPr>
          <w:rFonts w:asciiTheme="minorHAnsi" w:hAnsiTheme="minorHAnsi" w:cstheme="minorHAnsi"/>
        </w:rPr>
        <w:t>e</w:t>
      </w:r>
      <w:r w:rsidRPr="0072759B">
        <w:rPr>
          <w:rFonts w:asciiTheme="minorHAnsi" w:hAnsiTheme="minorHAnsi" w:cstheme="minorHAnsi"/>
        </w:rPr>
        <w:t xml:space="preserve"> deri në maksim</w:t>
      </w:r>
      <w:r w:rsidR="00203C2D" w:rsidRPr="0072759B">
        <w:rPr>
          <w:rFonts w:asciiTheme="minorHAnsi" w:hAnsiTheme="minorHAnsi" w:cstheme="minorHAnsi"/>
        </w:rPr>
        <w:t xml:space="preserve">alisht </w:t>
      </w:r>
      <w:r w:rsidRPr="0072759B">
        <w:rPr>
          <w:rFonts w:asciiTheme="minorHAnsi" w:hAnsiTheme="minorHAnsi" w:cstheme="minorHAnsi"/>
        </w:rPr>
        <w:t>50% të kostos së projektit</w:t>
      </w:r>
      <w:r w:rsidR="00273A39" w:rsidRPr="0072759B">
        <w:rPr>
          <w:rFonts w:asciiTheme="minorHAnsi" w:hAnsiTheme="minorHAnsi" w:cstheme="minorHAnsi"/>
        </w:rPr>
        <w:t>.</w:t>
      </w:r>
    </w:p>
    <w:p w14:paraId="4FD12AFB" w14:textId="74D8F67D" w:rsidR="00273A39" w:rsidRPr="0072759B" w:rsidRDefault="004B3C82" w:rsidP="004B3C82">
      <w:pPr>
        <w:pStyle w:val="ListParagraph"/>
        <w:numPr>
          <w:ilvl w:val="0"/>
          <w:numId w:val="17"/>
        </w:numPr>
        <w:rPr>
          <w:rFonts w:asciiTheme="minorHAnsi" w:hAnsiTheme="minorHAnsi" w:cstheme="minorHAnsi"/>
        </w:rPr>
      </w:pPr>
      <w:r w:rsidRPr="0072759B">
        <w:rPr>
          <w:rFonts w:asciiTheme="minorHAnsi" w:hAnsiTheme="minorHAnsi" w:cstheme="minorHAnsi"/>
        </w:rPr>
        <w:t xml:space="preserve">CACH </w:t>
      </w:r>
      <w:r w:rsidR="00203C2D" w:rsidRPr="0072759B">
        <w:rPr>
          <w:rFonts w:asciiTheme="minorHAnsi" w:hAnsiTheme="minorHAnsi" w:cstheme="minorHAnsi"/>
        </w:rPr>
        <w:t>ofron grante n</w:t>
      </w:r>
      <w:r w:rsidRPr="0072759B">
        <w:rPr>
          <w:rFonts w:asciiTheme="minorHAnsi" w:hAnsiTheme="minorHAnsi" w:cstheme="minorHAnsi"/>
        </w:rPr>
        <w:t xml:space="preserve">dërmjet </w:t>
      </w:r>
      <w:r w:rsidR="00203C2D" w:rsidRPr="0072759B">
        <w:rPr>
          <w:rFonts w:asciiTheme="minorHAnsi" w:hAnsiTheme="minorHAnsi" w:cstheme="minorHAnsi"/>
        </w:rPr>
        <w:t xml:space="preserve">EUR </w:t>
      </w:r>
      <w:r w:rsidR="00273A39" w:rsidRPr="0072759B">
        <w:rPr>
          <w:rFonts w:asciiTheme="minorHAnsi" w:hAnsiTheme="minorHAnsi" w:cstheme="minorHAnsi"/>
        </w:rPr>
        <w:t xml:space="preserve">20.000 </w:t>
      </w:r>
      <w:r w:rsidR="00203C2D" w:rsidRPr="0072759B">
        <w:rPr>
          <w:rFonts w:asciiTheme="minorHAnsi" w:hAnsiTheme="minorHAnsi" w:cstheme="minorHAnsi"/>
        </w:rPr>
        <w:t xml:space="preserve">dhe </w:t>
      </w:r>
      <w:r w:rsidR="00980467" w:rsidRPr="0072759B">
        <w:rPr>
          <w:rFonts w:asciiTheme="minorHAnsi" w:hAnsiTheme="minorHAnsi" w:cstheme="minorHAnsi"/>
        </w:rPr>
        <w:t>53</w:t>
      </w:r>
      <w:r w:rsidR="00273A39" w:rsidRPr="0072759B">
        <w:rPr>
          <w:rFonts w:asciiTheme="minorHAnsi" w:hAnsiTheme="minorHAnsi" w:cstheme="minorHAnsi"/>
        </w:rPr>
        <w:t xml:space="preserve">.000 </w:t>
      </w:r>
    </w:p>
    <w:p w14:paraId="266ACE74" w14:textId="13E1F6ED" w:rsidR="00596591" w:rsidRPr="0072759B" w:rsidRDefault="008B5637" w:rsidP="008B5637">
      <w:pPr>
        <w:pStyle w:val="ListParagraph"/>
        <w:numPr>
          <w:ilvl w:val="0"/>
          <w:numId w:val="17"/>
        </w:numPr>
        <w:rPr>
          <w:rFonts w:asciiTheme="minorHAnsi" w:hAnsiTheme="minorHAnsi" w:cstheme="minorHAnsi"/>
        </w:rPr>
      </w:pPr>
      <w:r w:rsidRPr="0072759B">
        <w:rPr>
          <w:rFonts w:asciiTheme="minorHAnsi" w:hAnsiTheme="minorHAnsi" w:cstheme="minorHAnsi"/>
        </w:rPr>
        <w:t xml:space="preserve">Financimi nga palët e treta nga komunat </w:t>
      </w:r>
      <w:r w:rsidR="00203C2D" w:rsidRPr="0072759B">
        <w:rPr>
          <w:rFonts w:asciiTheme="minorHAnsi" w:hAnsiTheme="minorHAnsi" w:cstheme="minorHAnsi"/>
        </w:rPr>
        <w:t xml:space="preserve">vendore </w:t>
      </w:r>
      <w:r w:rsidRPr="0072759B">
        <w:rPr>
          <w:rFonts w:asciiTheme="minorHAnsi" w:hAnsiTheme="minorHAnsi" w:cstheme="minorHAnsi"/>
        </w:rPr>
        <w:t>ose subjekte</w:t>
      </w:r>
      <w:r w:rsidR="00203C2D" w:rsidRPr="0072759B">
        <w:rPr>
          <w:rFonts w:asciiTheme="minorHAnsi" w:hAnsiTheme="minorHAnsi" w:cstheme="minorHAnsi"/>
        </w:rPr>
        <w:t>t</w:t>
      </w:r>
      <w:r w:rsidRPr="0072759B">
        <w:rPr>
          <w:rFonts w:asciiTheme="minorHAnsi" w:hAnsiTheme="minorHAnsi" w:cstheme="minorHAnsi"/>
        </w:rPr>
        <w:t xml:space="preserve"> tjera vlerësohet dhe pranohet nën </w:t>
      </w:r>
      <w:r w:rsidR="00203C2D" w:rsidRPr="0072759B">
        <w:rPr>
          <w:rFonts w:asciiTheme="minorHAnsi" w:hAnsiTheme="minorHAnsi" w:cstheme="minorHAnsi"/>
        </w:rPr>
        <w:t xml:space="preserve">masën prej </w:t>
      </w:r>
      <w:r w:rsidRPr="0072759B">
        <w:rPr>
          <w:rFonts w:asciiTheme="minorHAnsi" w:hAnsiTheme="minorHAnsi" w:cstheme="minorHAnsi"/>
        </w:rPr>
        <w:t xml:space="preserve">50% të kontributit të vet aplikantit. Aksionet e diasporës duhet të jenë së paku 30% </w:t>
      </w:r>
      <w:r w:rsidR="00203C2D" w:rsidRPr="0072759B">
        <w:rPr>
          <w:rFonts w:asciiTheme="minorHAnsi" w:hAnsiTheme="minorHAnsi" w:cstheme="minorHAnsi"/>
        </w:rPr>
        <w:t>të</w:t>
      </w:r>
      <w:r w:rsidRPr="0072759B">
        <w:rPr>
          <w:rFonts w:asciiTheme="minorHAnsi" w:hAnsiTheme="minorHAnsi" w:cstheme="minorHAnsi"/>
        </w:rPr>
        <w:t xml:space="preserve"> buxhetit të përgjithshëm</w:t>
      </w:r>
      <w:r w:rsidR="005161EC" w:rsidRPr="0072759B">
        <w:rPr>
          <w:rFonts w:asciiTheme="minorHAnsi" w:hAnsiTheme="minorHAnsi" w:cstheme="minorHAnsi"/>
        </w:rPr>
        <w:t>.</w:t>
      </w:r>
      <w:r w:rsidR="00273A39" w:rsidRPr="0072759B">
        <w:rPr>
          <w:rFonts w:asciiTheme="minorHAnsi" w:hAnsiTheme="minorHAnsi" w:cstheme="minorHAnsi"/>
        </w:rPr>
        <w:t xml:space="preserve"> </w:t>
      </w:r>
    </w:p>
    <w:p w14:paraId="35AC37DD" w14:textId="77777777" w:rsidR="00980467" w:rsidRPr="0072759B" w:rsidRDefault="00980467" w:rsidP="0072759B">
      <w:pPr>
        <w:ind w:left="360"/>
        <w:rPr>
          <w:rFonts w:asciiTheme="minorHAnsi" w:hAnsiTheme="minorHAnsi" w:cstheme="minorHAnsi"/>
        </w:rPr>
      </w:pPr>
    </w:p>
    <w:p w14:paraId="6EE4F092" w14:textId="355482C7" w:rsidR="00980467" w:rsidRPr="0072759B" w:rsidRDefault="00980467" w:rsidP="002F51FE">
      <w:pPr>
        <w:rPr>
          <w:rFonts w:asciiTheme="minorHAnsi" w:hAnsiTheme="minorHAnsi" w:cstheme="minorHAnsi"/>
        </w:rPr>
      </w:pPr>
      <w:r w:rsidRPr="0072759B">
        <w:rPr>
          <w:rFonts w:asciiTheme="minorHAnsi" w:hAnsiTheme="minorHAnsi" w:cstheme="minorHAnsi"/>
        </w:rPr>
        <w:t>Shuma e përgjithshme e kësaj thirrje për propozime është 265,000.00 €. Do të konsiderohet shpërndarja e balancuar në rajone zhvillimore.</w:t>
      </w:r>
    </w:p>
    <w:p w14:paraId="19341F3A" w14:textId="2BDFB97F" w:rsidR="0072759B" w:rsidRDefault="008B5637" w:rsidP="00AC4DDA">
      <w:pPr>
        <w:rPr>
          <w:rFonts w:asciiTheme="minorHAnsi" w:hAnsiTheme="minorHAnsi" w:cstheme="minorHAnsi"/>
        </w:rPr>
      </w:pPr>
      <w:r w:rsidRPr="0072759B">
        <w:rPr>
          <w:rFonts w:asciiTheme="minorHAnsi" w:hAnsiTheme="minorHAnsi" w:cstheme="minorHAnsi"/>
        </w:rPr>
        <w:t>Aplikanti merr iniciativën për të angazhuar dhe zyrtarizuar partneritet</w:t>
      </w:r>
      <w:r w:rsidR="00203C2D" w:rsidRPr="0072759B">
        <w:rPr>
          <w:rFonts w:asciiTheme="minorHAnsi" w:hAnsiTheme="minorHAnsi" w:cstheme="minorHAnsi"/>
        </w:rPr>
        <w:t>in</w:t>
      </w:r>
      <w:r w:rsidRPr="0072759B">
        <w:rPr>
          <w:rFonts w:asciiTheme="minorHAnsi" w:hAnsiTheme="minorHAnsi" w:cstheme="minorHAnsi"/>
        </w:rPr>
        <w:t xml:space="preserve"> biznes</w:t>
      </w:r>
      <w:r w:rsidR="00203C2D" w:rsidRPr="0072759B">
        <w:rPr>
          <w:rFonts w:asciiTheme="minorHAnsi" w:hAnsiTheme="minorHAnsi" w:cstheme="minorHAnsi"/>
        </w:rPr>
        <w:t>orë,</w:t>
      </w:r>
      <w:r w:rsidRPr="0072759B">
        <w:rPr>
          <w:rFonts w:asciiTheme="minorHAnsi" w:hAnsiTheme="minorHAnsi" w:cstheme="minorHAnsi"/>
        </w:rPr>
        <w:t xml:space="preserve"> dhe për të </w:t>
      </w:r>
      <w:r w:rsidR="00203C2D" w:rsidRPr="0072759B">
        <w:rPr>
          <w:rFonts w:asciiTheme="minorHAnsi" w:hAnsiTheme="minorHAnsi" w:cstheme="minorHAnsi"/>
        </w:rPr>
        <w:t xml:space="preserve">dorëzuar </w:t>
      </w:r>
      <w:r w:rsidRPr="0072759B">
        <w:rPr>
          <w:rFonts w:asciiTheme="minorHAnsi" w:hAnsiTheme="minorHAnsi" w:cstheme="minorHAnsi"/>
        </w:rPr>
        <w:t>projekt propozim</w:t>
      </w:r>
      <w:r w:rsidR="00203C2D" w:rsidRPr="0072759B">
        <w:rPr>
          <w:rFonts w:asciiTheme="minorHAnsi" w:hAnsiTheme="minorHAnsi" w:cstheme="minorHAnsi"/>
        </w:rPr>
        <w:t>in</w:t>
      </w:r>
      <w:r w:rsidRPr="0072759B">
        <w:rPr>
          <w:rFonts w:asciiTheme="minorHAnsi" w:hAnsiTheme="minorHAnsi" w:cstheme="minorHAnsi"/>
        </w:rPr>
        <w:t xml:space="preserve"> </w:t>
      </w:r>
      <w:r w:rsidR="00203C2D" w:rsidRPr="0072759B">
        <w:rPr>
          <w:rFonts w:asciiTheme="minorHAnsi" w:hAnsiTheme="minorHAnsi" w:cstheme="minorHAnsi"/>
        </w:rPr>
        <w:t>pra</w:t>
      </w:r>
      <w:r w:rsidRPr="0072759B">
        <w:rPr>
          <w:rFonts w:asciiTheme="minorHAnsi" w:hAnsiTheme="minorHAnsi" w:cstheme="minorHAnsi"/>
        </w:rPr>
        <w:t xml:space="preserve">në CACH duke </w:t>
      </w:r>
      <w:r w:rsidR="00203C2D" w:rsidRPr="0072759B">
        <w:rPr>
          <w:rFonts w:asciiTheme="minorHAnsi" w:hAnsiTheme="minorHAnsi" w:cstheme="minorHAnsi"/>
        </w:rPr>
        <w:t xml:space="preserve">respektuar </w:t>
      </w:r>
      <w:r w:rsidRPr="0072759B">
        <w:rPr>
          <w:rFonts w:asciiTheme="minorHAnsi" w:hAnsiTheme="minorHAnsi" w:cstheme="minorHAnsi"/>
        </w:rPr>
        <w:t>udhëzimet e p</w:t>
      </w:r>
      <w:r w:rsidR="00203C2D" w:rsidRPr="0072759B">
        <w:rPr>
          <w:rFonts w:asciiTheme="minorHAnsi" w:hAnsiTheme="minorHAnsi" w:cstheme="minorHAnsi"/>
        </w:rPr>
        <w:t xml:space="preserve">rezantuara </w:t>
      </w:r>
      <w:r w:rsidRPr="0072759B">
        <w:rPr>
          <w:rFonts w:asciiTheme="minorHAnsi" w:hAnsiTheme="minorHAnsi" w:cstheme="minorHAnsi"/>
        </w:rPr>
        <w:t>në këtë dokument. Është e detyrueshme që aplik</w:t>
      </w:r>
      <w:r w:rsidR="00203C2D" w:rsidRPr="0072759B">
        <w:rPr>
          <w:rFonts w:asciiTheme="minorHAnsi" w:hAnsiTheme="minorHAnsi" w:cstheme="minorHAnsi"/>
        </w:rPr>
        <w:t xml:space="preserve">acioni </w:t>
      </w:r>
      <w:r w:rsidRPr="0072759B">
        <w:rPr>
          <w:rFonts w:asciiTheme="minorHAnsi" w:hAnsiTheme="minorHAnsi" w:cstheme="minorHAnsi"/>
        </w:rPr>
        <w:t xml:space="preserve">të përbëhet </w:t>
      </w:r>
      <w:r w:rsidR="00203C2D" w:rsidRPr="0072759B">
        <w:rPr>
          <w:rFonts w:asciiTheme="minorHAnsi" w:hAnsiTheme="minorHAnsi" w:cstheme="minorHAnsi"/>
        </w:rPr>
        <w:t xml:space="preserve">prej </w:t>
      </w:r>
      <w:r w:rsidRPr="0072759B">
        <w:rPr>
          <w:rFonts w:asciiTheme="minorHAnsi" w:hAnsiTheme="minorHAnsi" w:cstheme="minorHAnsi"/>
        </w:rPr>
        <w:t>marrëveshje</w:t>
      </w:r>
      <w:r w:rsidR="00203C2D" w:rsidRPr="0072759B">
        <w:rPr>
          <w:rFonts w:asciiTheme="minorHAnsi" w:hAnsiTheme="minorHAnsi" w:cstheme="minorHAnsi"/>
        </w:rPr>
        <w:t>s</w:t>
      </w:r>
      <w:r w:rsidRPr="0072759B">
        <w:rPr>
          <w:rFonts w:asciiTheme="minorHAnsi" w:hAnsiTheme="minorHAnsi" w:cstheme="minorHAnsi"/>
        </w:rPr>
        <w:t xml:space="preserve"> </w:t>
      </w:r>
      <w:r w:rsidR="00203C2D" w:rsidRPr="0072759B">
        <w:rPr>
          <w:rFonts w:asciiTheme="minorHAnsi" w:hAnsiTheme="minorHAnsi" w:cstheme="minorHAnsi"/>
        </w:rPr>
        <w:t xml:space="preserve">së </w:t>
      </w:r>
      <w:r w:rsidRPr="0072759B">
        <w:rPr>
          <w:rFonts w:asciiTheme="minorHAnsi" w:hAnsiTheme="minorHAnsi" w:cstheme="minorHAnsi"/>
        </w:rPr>
        <w:t>partneriteti</w:t>
      </w:r>
      <w:r w:rsidR="00203C2D" w:rsidRPr="0072759B">
        <w:rPr>
          <w:rFonts w:asciiTheme="minorHAnsi" w:hAnsiTheme="minorHAnsi" w:cstheme="minorHAnsi"/>
        </w:rPr>
        <w:t>t</w:t>
      </w:r>
      <w:r w:rsidRPr="0072759B">
        <w:rPr>
          <w:rFonts w:asciiTheme="minorHAnsi" w:hAnsiTheme="minorHAnsi" w:cstheme="minorHAnsi"/>
        </w:rPr>
        <w:t xml:space="preserve"> midis biznesit </w:t>
      </w:r>
      <w:r w:rsidR="00203C2D" w:rsidRPr="0072759B">
        <w:rPr>
          <w:rFonts w:asciiTheme="minorHAnsi" w:hAnsiTheme="minorHAnsi" w:cstheme="minorHAnsi"/>
        </w:rPr>
        <w:t xml:space="preserve">vendor </w:t>
      </w:r>
      <w:r w:rsidRPr="0072759B">
        <w:rPr>
          <w:rFonts w:asciiTheme="minorHAnsi" w:hAnsiTheme="minorHAnsi" w:cstheme="minorHAnsi"/>
        </w:rPr>
        <w:t xml:space="preserve">dhe </w:t>
      </w:r>
      <w:r w:rsidR="00203C2D" w:rsidRPr="0072759B">
        <w:rPr>
          <w:rFonts w:asciiTheme="minorHAnsi" w:hAnsiTheme="minorHAnsi" w:cstheme="minorHAnsi"/>
        </w:rPr>
        <w:t xml:space="preserve">të </w:t>
      </w:r>
      <w:r w:rsidRPr="0072759B">
        <w:rPr>
          <w:rFonts w:asciiTheme="minorHAnsi" w:hAnsiTheme="minorHAnsi" w:cstheme="minorHAnsi"/>
        </w:rPr>
        <w:t xml:space="preserve">një </w:t>
      </w:r>
      <w:r w:rsidR="00203C2D" w:rsidRPr="0072759B">
        <w:rPr>
          <w:rFonts w:asciiTheme="minorHAnsi" w:hAnsiTheme="minorHAnsi" w:cstheme="minorHAnsi"/>
        </w:rPr>
        <w:t>biznesi nga</w:t>
      </w:r>
      <w:r w:rsidRPr="0072759B">
        <w:rPr>
          <w:rFonts w:asciiTheme="minorHAnsi" w:hAnsiTheme="minorHAnsi" w:cstheme="minorHAnsi"/>
        </w:rPr>
        <w:t xml:space="preserve"> diaspor</w:t>
      </w:r>
      <w:r w:rsidR="00203C2D" w:rsidRPr="0072759B">
        <w:rPr>
          <w:rFonts w:asciiTheme="minorHAnsi" w:hAnsiTheme="minorHAnsi" w:cstheme="minorHAnsi"/>
        </w:rPr>
        <w:t>a,</w:t>
      </w:r>
      <w:r w:rsidRPr="0072759B">
        <w:rPr>
          <w:rFonts w:asciiTheme="minorHAnsi" w:hAnsiTheme="minorHAnsi" w:cstheme="minorHAnsi"/>
        </w:rPr>
        <w:t xml:space="preserve"> ose vërtetimi i themelimit të një përfaqësie lokale në vend. </w:t>
      </w:r>
      <w:r w:rsidR="001F3666" w:rsidRPr="00063FE6">
        <w:rPr>
          <w:rFonts w:asciiTheme="minorHAnsi" w:hAnsiTheme="minorHAnsi" w:cstheme="minorHAnsi"/>
          <w:b/>
        </w:rPr>
        <w:t>Anekset</w:t>
      </w:r>
      <w:r w:rsidRPr="00063FE6">
        <w:rPr>
          <w:rFonts w:asciiTheme="minorHAnsi" w:hAnsiTheme="minorHAnsi" w:cstheme="minorHAnsi"/>
          <w:b/>
        </w:rPr>
        <w:t xml:space="preserve"> e aplikacionit</w:t>
      </w:r>
      <w:r w:rsidRPr="0072759B">
        <w:rPr>
          <w:rFonts w:asciiTheme="minorHAnsi" w:hAnsiTheme="minorHAnsi" w:cstheme="minorHAnsi"/>
        </w:rPr>
        <w:t xml:space="preserve"> mund të gjenden në </w:t>
      </w:r>
      <w:r w:rsidR="00203C2D" w:rsidRPr="0072759B">
        <w:rPr>
          <w:rFonts w:asciiTheme="minorHAnsi" w:hAnsiTheme="minorHAnsi" w:cstheme="minorHAnsi"/>
        </w:rPr>
        <w:t xml:space="preserve">vegëzën </w:t>
      </w:r>
      <w:r w:rsidRPr="0072759B">
        <w:rPr>
          <w:rFonts w:asciiTheme="minorHAnsi" w:hAnsiTheme="minorHAnsi" w:cstheme="minorHAnsi"/>
        </w:rPr>
        <w:t>e mëposhtme:</w:t>
      </w:r>
      <w:r w:rsidR="00EE343B" w:rsidRPr="0072759B">
        <w:rPr>
          <w:rFonts w:asciiTheme="minorHAnsi" w:hAnsiTheme="minorHAnsi" w:cstheme="minorHAnsi"/>
        </w:rPr>
        <w:t xml:space="preserve"> </w:t>
      </w:r>
    </w:p>
    <w:p w14:paraId="55DE876D" w14:textId="57C60492" w:rsidR="009F4C34" w:rsidRDefault="001652EB" w:rsidP="00AC4DDA">
      <w:pPr>
        <w:rPr>
          <w:rFonts w:asciiTheme="minorHAnsi" w:hAnsiTheme="minorHAnsi" w:cstheme="minorHAnsi"/>
          <w:b/>
        </w:rPr>
      </w:pPr>
      <w:hyperlink r:id="rId9" w:history="1">
        <w:r w:rsidR="009F4C34" w:rsidRPr="006B2602">
          <w:rPr>
            <w:rStyle w:val="Hyperlink"/>
            <w:rFonts w:asciiTheme="minorHAnsi" w:hAnsiTheme="minorHAnsi" w:cstheme="minorHAnsi"/>
            <w:b/>
          </w:rPr>
          <w:t>https://drive.google.com/drive/folders/1hV9UXD141wVFKQsCReXL3U-ocO166aaH?usp=sharing</w:t>
        </w:r>
      </w:hyperlink>
    </w:p>
    <w:p w14:paraId="42D94C8B" w14:textId="09D89BD2" w:rsidR="00AC4DDA" w:rsidRPr="0072759B" w:rsidRDefault="00BF2DEE" w:rsidP="00AC4DDA">
      <w:pPr>
        <w:rPr>
          <w:rFonts w:asciiTheme="minorHAnsi" w:hAnsiTheme="minorHAnsi" w:cstheme="minorHAnsi"/>
        </w:rPr>
      </w:pPr>
      <w:r w:rsidRPr="0072759B">
        <w:rPr>
          <w:rFonts w:asciiTheme="minorHAnsi" w:hAnsiTheme="minorHAnsi" w:cstheme="minorHAnsi"/>
        </w:rPr>
        <w:t>Sipas programit, CACH mund të mbështesë gjithashtu studimet e fizibilitetit, në rast se integrohen në propozim</w:t>
      </w:r>
      <w:r w:rsidR="005B5847" w:rsidRPr="0072759B">
        <w:rPr>
          <w:rFonts w:asciiTheme="minorHAnsi" w:hAnsiTheme="minorHAnsi" w:cstheme="minorHAnsi"/>
        </w:rPr>
        <w:t>.</w:t>
      </w:r>
      <w:r w:rsidR="00157EE1" w:rsidRPr="0072759B">
        <w:rPr>
          <w:rFonts w:asciiTheme="minorHAnsi" w:hAnsiTheme="minorHAnsi" w:cstheme="minorHAnsi"/>
        </w:rPr>
        <w:t xml:space="preserve"> </w:t>
      </w:r>
    </w:p>
    <w:p w14:paraId="1B862974" w14:textId="7E7214F2" w:rsidR="00AC4DDA" w:rsidRPr="0072759B" w:rsidRDefault="00C447D6" w:rsidP="00AC4DDA">
      <w:pPr>
        <w:rPr>
          <w:rFonts w:asciiTheme="minorHAnsi" w:hAnsiTheme="minorHAnsi" w:cstheme="minorHAnsi"/>
        </w:rPr>
      </w:pPr>
      <w:r w:rsidRPr="0072759B">
        <w:rPr>
          <w:rFonts w:asciiTheme="minorHAnsi" w:hAnsiTheme="minorHAnsi" w:cstheme="minorHAnsi"/>
        </w:rPr>
        <w:t>Bashkëfinancimi nga komunat i</w:t>
      </w:r>
      <w:r w:rsidR="00BF2DEE" w:rsidRPr="0072759B">
        <w:rPr>
          <w:rFonts w:asciiTheme="minorHAnsi" w:hAnsiTheme="minorHAnsi" w:cstheme="minorHAnsi"/>
        </w:rPr>
        <w:t>nkurajohet</w:t>
      </w:r>
      <w:r w:rsidRPr="0072759B">
        <w:rPr>
          <w:rFonts w:asciiTheme="minorHAnsi" w:hAnsiTheme="minorHAnsi" w:cstheme="minorHAnsi"/>
        </w:rPr>
        <w:t>,</w:t>
      </w:r>
      <w:r w:rsidR="00BF2DEE" w:rsidRPr="0072759B">
        <w:rPr>
          <w:rFonts w:asciiTheme="minorHAnsi" w:hAnsiTheme="minorHAnsi" w:cstheme="minorHAnsi"/>
        </w:rPr>
        <w:t xml:space="preserve"> dhe duhet të dokumentohet me një </w:t>
      </w:r>
      <w:r w:rsidRPr="0072759B">
        <w:rPr>
          <w:rFonts w:asciiTheme="minorHAnsi" w:hAnsiTheme="minorHAnsi" w:cstheme="minorHAnsi"/>
        </w:rPr>
        <w:t>shkresë</w:t>
      </w:r>
      <w:r w:rsidR="00BF2DEE" w:rsidRPr="0072759B">
        <w:rPr>
          <w:rFonts w:asciiTheme="minorHAnsi" w:hAnsiTheme="minorHAnsi" w:cstheme="minorHAnsi"/>
        </w:rPr>
        <w:t xml:space="preserve"> </w:t>
      </w:r>
      <w:r w:rsidRPr="0072759B">
        <w:rPr>
          <w:rFonts w:asciiTheme="minorHAnsi" w:hAnsiTheme="minorHAnsi" w:cstheme="minorHAnsi"/>
        </w:rPr>
        <w:t xml:space="preserve">të </w:t>
      </w:r>
      <w:r w:rsidR="00BF2DEE" w:rsidRPr="0072759B">
        <w:rPr>
          <w:rFonts w:asciiTheme="minorHAnsi" w:hAnsiTheme="minorHAnsi" w:cstheme="minorHAnsi"/>
        </w:rPr>
        <w:t>zotimi</w:t>
      </w:r>
      <w:r w:rsidRPr="0072759B">
        <w:rPr>
          <w:rFonts w:asciiTheme="minorHAnsi" w:hAnsiTheme="minorHAnsi" w:cstheme="minorHAnsi"/>
        </w:rPr>
        <w:t>t</w:t>
      </w:r>
      <w:r w:rsidR="00BF2DEE" w:rsidRPr="0072759B">
        <w:rPr>
          <w:rFonts w:asciiTheme="minorHAnsi" w:hAnsiTheme="minorHAnsi" w:cstheme="minorHAnsi"/>
        </w:rPr>
        <w:t xml:space="preserve"> ose </w:t>
      </w:r>
      <w:r w:rsidRPr="0072759B">
        <w:rPr>
          <w:rFonts w:asciiTheme="minorHAnsi" w:hAnsiTheme="minorHAnsi" w:cstheme="minorHAnsi"/>
        </w:rPr>
        <w:t>me ndo</w:t>
      </w:r>
      <w:r w:rsidR="00BF2DEE" w:rsidRPr="0072759B">
        <w:rPr>
          <w:rFonts w:asciiTheme="minorHAnsi" w:hAnsiTheme="minorHAnsi" w:cstheme="minorHAnsi"/>
        </w:rPr>
        <w:t xml:space="preserve">një kontratë </w:t>
      </w:r>
      <w:r w:rsidRPr="0072759B">
        <w:rPr>
          <w:rFonts w:asciiTheme="minorHAnsi" w:hAnsiTheme="minorHAnsi" w:cstheme="minorHAnsi"/>
        </w:rPr>
        <w:t xml:space="preserve">të </w:t>
      </w:r>
      <w:r w:rsidR="00BF2DEE" w:rsidRPr="0072759B">
        <w:rPr>
          <w:rFonts w:asciiTheme="minorHAnsi" w:hAnsiTheme="minorHAnsi" w:cstheme="minorHAnsi"/>
        </w:rPr>
        <w:t>bashkëfinancimi</w:t>
      </w:r>
      <w:r w:rsidRPr="0072759B">
        <w:rPr>
          <w:rFonts w:asciiTheme="minorHAnsi" w:hAnsiTheme="minorHAnsi" w:cstheme="minorHAnsi"/>
        </w:rPr>
        <w:t>t</w:t>
      </w:r>
      <w:r w:rsidR="00AC4DDA" w:rsidRPr="0072759B">
        <w:rPr>
          <w:rFonts w:asciiTheme="minorHAnsi" w:hAnsiTheme="minorHAnsi" w:cstheme="minorHAnsi"/>
        </w:rPr>
        <w:t>.</w:t>
      </w:r>
    </w:p>
    <w:p w14:paraId="44FE98D3" w14:textId="0C70C215" w:rsidR="00211AE6" w:rsidRPr="0072759B" w:rsidRDefault="0010440D" w:rsidP="00211AE6">
      <w:pPr>
        <w:rPr>
          <w:rFonts w:asciiTheme="minorHAnsi" w:hAnsiTheme="minorHAnsi" w:cstheme="minorHAnsi"/>
        </w:rPr>
      </w:pPr>
      <w:r w:rsidRPr="0072759B">
        <w:rPr>
          <w:rFonts w:asciiTheme="minorHAnsi" w:hAnsiTheme="minorHAnsi" w:cstheme="minorHAnsi"/>
        </w:rPr>
        <w:t>Në aplikacion mund të përmenden b</w:t>
      </w:r>
      <w:r w:rsidR="00BF2DEE" w:rsidRPr="0072759B">
        <w:rPr>
          <w:rFonts w:asciiTheme="minorHAnsi" w:hAnsiTheme="minorHAnsi" w:cstheme="minorHAnsi"/>
        </w:rPr>
        <w:t xml:space="preserve">izneset </w:t>
      </w:r>
      <w:r w:rsidRPr="0072759B">
        <w:rPr>
          <w:rFonts w:asciiTheme="minorHAnsi" w:hAnsiTheme="minorHAnsi" w:cstheme="minorHAnsi"/>
        </w:rPr>
        <w:t>vendore</w:t>
      </w:r>
      <w:r w:rsidR="00BF2DEE" w:rsidRPr="0072759B">
        <w:rPr>
          <w:rFonts w:asciiTheme="minorHAnsi" w:hAnsiTheme="minorHAnsi" w:cstheme="minorHAnsi"/>
        </w:rPr>
        <w:t xml:space="preserve">, ndërkohë që </w:t>
      </w:r>
      <w:r w:rsidR="006E60FF" w:rsidRPr="0072759B">
        <w:rPr>
          <w:rFonts w:asciiTheme="minorHAnsi" w:hAnsiTheme="minorHAnsi" w:cstheme="minorHAnsi"/>
        </w:rPr>
        <w:t>të pranueshme janë</w:t>
      </w:r>
      <w:r w:rsidR="00BF2DEE" w:rsidRPr="0072759B">
        <w:rPr>
          <w:rFonts w:asciiTheme="minorHAnsi" w:hAnsiTheme="minorHAnsi" w:cstheme="minorHAnsi"/>
        </w:rPr>
        <w:t xml:space="preserve"> edhe përfaqësitë lokale të kompanive të sapo regjistruara</w:t>
      </w:r>
      <w:r w:rsidR="00AC4DDA" w:rsidRPr="0072759B">
        <w:rPr>
          <w:rFonts w:asciiTheme="minorHAnsi" w:hAnsiTheme="minorHAnsi" w:cstheme="minorHAnsi"/>
        </w:rPr>
        <w:t>.</w:t>
      </w:r>
    </w:p>
    <w:p w14:paraId="1230DFD6" w14:textId="7EB7050E" w:rsidR="00A20C40" w:rsidRDefault="00A20C40">
      <w:pPr>
        <w:rPr>
          <w:rFonts w:asciiTheme="minorHAnsi" w:hAnsiTheme="minorHAnsi" w:cstheme="minorHAnsi"/>
        </w:rPr>
      </w:pPr>
      <w:r>
        <w:rPr>
          <w:rFonts w:asciiTheme="minorHAnsi" w:hAnsiTheme="minorHAnsi" w:cstheme="minorHAnsi"/>
        </w:rPr>
        <w:br w:type="page"/>
      </w:r>
    </w:p>
    <w:p w14:paraId="0A31C545" w14:textId="51DFB1F1" w:rsidR="0072759B" w:rsidRDefault="00A20C40">
      <w:pPr>
        <w:rPr>
          <w:rFonts w:asciiTheme="minorHAnsi" w:hAnsiTheme="minorHAnsi" w:cstheme="minorHAnsi"/>
        </w:rPr>
      </w:pPr>
      <w:r>
        <w:rPr>
          <w:rFonts w:ascii="Helvetica" w:hAnsi="Helvetica" w:cs="Helvetica"/>
          <w:noProof/>
          <w:lang w:val="en-US"/>
          <w14:ligatures w14:val="standardContextual"/>
        </w:rPr>
        <mc:AlternateContent>
          <mc:Choice Requires="wpg">
            <w:drawing>
              <wp:anchor distT="0" distB="0" distL="114300" distR="114300" simplePos="0" relativeHeight="251669504" behindDoc="0" locked="0" layoutInCell="1" allowOverlap="1" wp14:anchorId="0B038D1C" wp14:editId="37ACD6A6">
                <wp:simplePos x="0" y="0"/>
                <wp:positionH relativeFrom="page">
                  <wp:align>right</wp:align>
                </wp:positionH>
                <wp:positionV relativeFrom="paragraph">
                  <wp:posOffset>0</wp:posOffset>
                </wp:positionV>
                <wp:extent cx="7774940" cy="483235"/>
                <wp:effectExtent l="0" t="0" r="0" b="0"/>
                <wp:wrapSquare wrapText="bothSides"/>
                <wp:docPr id="16" name="Group 16"/>
                <wp:cNvGraphicFramePr/>
                <a:graphic xmlns:a="http://schemas.openxmlformats.org/drawingml/2006/main">
                  <a:graphicData uri="http://schemas.microsoft.com/office/word/2010/wordprocessingGroup">
                    <wpg:wgp>
                      <wpg:cNvGrpSpPr/>
                      <wpg:grpSpPr>
                        <a:xfrm>
                          <a:off x="0" y="0"/>
                          <a:ext cx="7774940" cy="483235"/>
                          <a:chOff x="0" y="0"/>
                          <a:chExt cx="7774940" cy="483235"/>
                        </a:xfrm>
                      </wpg:grpSpPr>
                      <wps:wsp>
                        <wps:cNvPr id="17" name="Rectangle 36"/>
                        <wps:cNvSpPr>
                          <a:spLocks noChangeArrowheads="1"/>
                        </wps:cNvSpPr>
                        <wps:spPr bwMode="auto">
                          <a:xfrm>
                            <a:off x="1371600" y="0"/>
                            <a:ext cx="6403340" cy="480060"/>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wps:wsp>
                        <wps:cNvPr id="18" name="Rectangle 79"/>
                        <wps:cNvSpPr>
                          <a:spLocks noChangeArrowheads="1"/>
                        </wps:cNvSpPr>
                        <wps:spPr bwMode="auto">
                          <a:xfrm>
                            <a:off x="0" y="0"/>
                            <a:ext cx="1407160" cy="483235"/>
                          </a:xfrm>
                          <a:prstGeom prst="rect">
                            <a:avLst/>
                          </a:prstGeom>
                          <a:solidFill>
                            <a:srgbClr val="D2444C"/>
                          </a:solidFill>
                          <a:ln>
                            <a:noFill/>
                          </a:ln>
                        </wps:spPr>
                        <wps:bodyPr rot="0" vert="horz" wrap="square" lIns="0" tIns="0" rIns="0" bIns="0" anchor="t" anchorCtr="0" upright="1">
                          <a:noAutofit/>
                        </wps:bodyPr>
                      </wps:wsp>
                      <wps:wsp>
                        <wps:cNvPr id="19" name="Text Box 19"/>
                        <wps:cNvSpPr txBox="1"/>
                        <wps:spPr>
                          <a:xfrm>
                            <a:off x="1741714" y="108856"/>
                            <a:ext cx="4811486" cy="299357"/>
                          </a:xfrm>
                          <a:prstGeom prst="rect">
                            <a:avLst/>
                          </a:prstGeom>
                          <a:noFill/>
                          <a:ln w="6350">
                            <a:noFill/>
                          </a:ln>
                        </wps:spPr>
                        <wps:txbx>
                          <w:txbxContent>
                            <w:p w14:paraId="496A6A3F" w14:textId="4BA27969" w:rsidR="00A20C40" w:rsidRPr="0072759B" w:rsidRDefault="00A20C40" w:rsidP="00A20C40">
                              <w:pPr>
                                <w:rPr>
                                  <w:rFonts w:asciiTheme="minorHAnsi" w:hAnsiTheme="minorHAnsi" w:cstheme="minorHAnsi"/>
                                  <w:b/>
                                  <w:bCs/>
                                  <w:color w:val="D2444C"/>
                                  <w:sz w:val="36"/>
                                  <w:szCs w:val="36"/>
                                </w:rPr>
                              </w:pPr>
                              <w:r>
                                <w:rPr>
                                  <w:rFonts w:asciiTheme="minorHAnsi" w:hAnsiTheme="minorHAnsi" w:cstheme="minorHAnsi"/>
                                  <w:b/>
                                  <w:bCs/>
                                  <w:color w:val="C00000"/>
                                  <w:sz w:val="36"/>
                                  <w:szCs w:val="36"/>
                                </w:rPr>
                                <w:t>RREGULLAT E THIRRJES PËR PROPOZIME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0" name="Text Box 20"/>
                        <wps:cNvSpPr txBox="1"/>
                        <wps:spPr>
                          <a:xfrm>
                            <a:off x="506186" y="108857"/>
                            <a:ext cx="466725" cy="224155"/>
                          </a:xfrm>
                          <a:prstGeom prst="rect">
                            <a:avLst/>
                          </a:prstGeom>
                          <a:noFill/>
                          <a:ln w="6350">
                            <a:noFill/>
                          </a:ln>
                        </wps:spPr>
                        <wps:txbx>
                          <w:txbxContent>
                            <w:p w14:paraId="0A8B9E93" w14:textId="1F57E40E" w:rsidR="00A20C40" w:rsidRPr="0072759B" w:rsidRDefault="00A20C40" w:rsidP="00A20C40">
                              <w:pPr>
                                <w:jc w:val="right"/>
                                <w:rPr>
                                  <w:rFonts w:asciiTheme="minorHAnsi" w:hAnsiTheme="minorHAnsi" w:cstheme="minorHAnsi"/>
                                  <w:b/>
                                  <w:bCs/>
                                  <w:color w:val="FFFFFF"/>
                                  <w:spacing w:val="-6"/>
                                  <w:sz w:val="36"/>
                                  <w:szCs w:val="36"/>
                                </w:rPr>
                              </w:pPr>
                              <w:r w:rsidRPr="0072759B">
                                <w:rPr>
                                  <w:rFonts w:asciiTheme="minorHAnsi" w:hAnsiTheme="minorHAnsi" w:cstheme="minorHAnsi"/>
                                  <w:b/>
                                  <w:bCs/>
                                  <w:color w:val="FFFFFF"/>
                                  <w:spacing w:val="-6"/>
                                  <w:sz w:val="36"/>
                                  <w:szCs w:val="36"/>
                                </w:rPr>
                                <w:t>0</w:t>
                              </w:r>
                              <w:r>
                                <w:rPr>
                                  <w:rFonts w:asciiTheme="minorHAnsi" w:hAnsiTheme="minorHAnsi" w:cstheme="minorHAnsi"/>
                                  <w:b/>
                                  <w:bCs/>
                                  <w:color w:val="FFFFFF"/>
                                  <w:spacing w:val="-6"/>
                                  <w:sz w:val="36"/>
                                  <w:szCs w:val="36"/>
                                </w:rPr>
                                <w:t>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B038D1C" id="Group 16" o:spid="_x0000_s1038" style="position:absolute;left:0;text-align:left;margin-left:561pt;margin-top:0;width:612.2pt;height:38.05pt;z-index:251669504;mso-position-horizontal:right;mso-position-horizontal-relative:page;mso-width-relative:margin;mso-height-relative:margin" coordsize="77749,4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">
                <v:rect id="Rectangle 36" o:spid="_x0000_s1039" style="position:absolute;left:13716;width:64033;height:4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" fillcolor="#e6e7e8" stroked="f">
                  <v:textbox inset="0,0,0,0"/>
                </v:rect>
                <v:rect id="Rectangle 79" o:spid="_x0000_s1040" style="position:absolute;width:14071;height:4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" fillcolor="#d2444c" stroked="f">
                  <v:textbox inset="0,0,0,0"/>
                </v:rect>
                <v:shape id="Text Box 19" o:spid="_x0000_s1041" type="#_x0000_t202" style="position:absolute;left:17417;top:1088;width:48115;height:2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" filled="f" stroked="f" strokeweight=".5pt">
                  <v:textbox inset="0,0,0,0">
                    <w:txbxContent>
                      <w:p w14:paraId="496A6A3F" w14:textId="4BA27969" w:rsidR="00A20C40" w:rsidRPr="0072759B" w:rsidRDefault="00A20C40" w:rsidP="00A20C40">
                        <w:pPr>
                          <w:rPr>
                            <w:rFonts w:asciiTheme="minorHAnsi" w:hAnsiTheme="minorHAnsi" w:cstheme="minorHAnsi"/>
                            <w:b/>
                            <w:bCs/>
                            <w:color w:val="D2444C"/>
                            <w:sz w:val="36"/>
                            <w:szCs w:val="36"/>
                          </w:rPr>
                        </w:pPr>
                        <w:r>
                          <w:rPr>
                            <w:rFonts w:asciiTheme="minorHAnsi" w:hAnsiTheme="minorHAnsi" w:cstheme="minorHAnsi"/>
                            <w:b/>
                            <w:bCs/>
                            <w:color w:val="C00000"/>
                            <w:sz w:val="36"/>
                            <w:szCs w:val="36"/>
                          </w:rPr>
                          <w:t>RREGULLAT E THIRRJES PËR PROPOZIME</w:t>
                        </w:r>
                      </w:p>
                    </w:txbxContent>
                  </v:textbox>
                </v:shape>
                <v:shape id="Text Box 20" o:spid="_x0000_s1042" type="#_x0000_t202" style="position:absolute;left:5061;top:1088;width:4668;height:2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" filled="f" stroked="f" strokeweight=".5pt">
                  <v:textbox inset="0,0,0,0">
                    <w:txbxContent>
                      <w:p w14:paraId="0A8B9E93" w14:textId="1F57E40E" w:rsidR="00A20C40" w:rsidRPr="0072759B" w:rsidRDefault="00A20C40" w:rsidP="00A20C40">
                        <w:pPr>
                          <w:jc w:val="right"/>
                          <w:rPr>
                            <w:rFonts w:asciiTheme="minorHAnsi" w:hAnsiTheme="minorHAnsi" w:cstheme="minorHAnsi"/>
                            <w:b/>
                            <w:bCs/>
                            <w:color w:val="FFFFFF"/>
                            <w:spacing w:val="-6"/>
                            <w:sz w:val="36"/>
                            <w:szCs w:val="36"/>
                          </w:rPr>
                        </w:pPr>
                        <w:r w:rsidRPr="0072759B">
                          <w:rPr>
                            <w:rFonts w:asciiTheme="minorHAnsi" w:hAnsiTheme="minorHAnsi" w:cstheme="minorHAnsi"/>
                            <w:b/>
                            <w:bCs/>
                            <w:color w:val="FFFFFF"/>
                            <w:spacing w:val="-6"/>
                            <w:sz w:val="36"/>
                            <w:szCs w:val="36"/>
                          </w:rPr>
                          <w:t>0</w:t>
                        </w:r>
                        <w:r>
                          <w:rPr>
                            <w:rFonts w:asciiTheme="minorHAnsi" w:hAnsiTheme="minorHAnsi" w:cstheme="minorHAnsi"/>
                            <w:b/>
                            <w:bCs/>
                            <w:color w:val="FFFFFF"/>
                            <w:spacing w:val="-6"/>
                            <w:sz w:val="36"/>
                            <w:szCs w:val="36"/>
                          </w:rPr>
                          <w:t>2</w:t>
                        </w:r>
                      </w:p>
                    </w:txbxContent>
                  </v:textbox>
                </v:shape>
                <w10:wrap type="square" anchorx="page"/>
              </v:group>
            </w:pict>
          </mc:Fallback>
        </mc:AlternateContent>
      </w:r>
    </w:p>
    <w:p w14:paraId="633DD09D" w14:textId="011E4946" w:rsidR="00DE3628" w:rsidRPr="00A20C40" w:rsidRDefault="005C0208" w:rsidP="002B379A">
      <w:pPr>
        <w:spacing w:after="0"/>
        <w:rPr>
          <w:rFonts w:asciiTheme="minorHAnsi" w:hAnsiTheme="minorHAnsi" w:cstheme="minorHAnsi"/>
          <w:b/>
          <w:color w:val="C00000"/>
          <w:sz w:val="28"/>
          <w:szCs w:val="28"/>
        </w:rPr>
      </w:pPr>
      <w:r w:rsidRPr="00A20C40">
        <w:rPr>
          <w:rFonts w:asciiTheme="minorHAnsi" w:hAnsiTheme="minorHAnsi" w:cstheme="minorHAnsi"/>
          <w:b/>
          <w:color w:val="C00000"/>
          <w:sz w:val="28"/>
          <w:szCs w:val="28"/>
        </w:rPr>
        <w:t xml:space="preserve">2.1 </w:t>
      </w:r>
      <w:r w:rsidR="00BF2DEE" w:rsidRPr="00A20C40">
        <w:rPr>
          <w:rFonts w:asciiTheme="minorHAnsi" w:hAnsiTheme="minorHAnsi" w:cstheme="minorHAnsi"/>
          <w:b/>
          <w:color w:val="C00000"/>
          <w:sz w:val="28"/>
          <w:szCs w:val="28"/>
        </w:rPr>
        <w:t>K</w:t>
      </w:r>
      <w:r w:rsidR="00A37B14" w:rsidRPr="00A20C40">
        <w:rPr>
          <w:rFonts w:asciiTheme="minorHAnsi" w:hAnsiTheme="minorHAnsi" w:cstheme="minorHAnsi"/>
          <w:b/>
          <w:color w:val="C00000"/>
          <w:sz w:val="28"/>
          <w:szCs w:val="28"/>
        </w:rPr>
        <w:t>ualifi</w:t>
      </w:r>
      <w:r w:rsidR="00BF2DEE" w:rsidRPr="00A20C40">
        <w:rPr>
          <w:rFonts w:asciiTheme="minorHAnsi" w:hAnsiTheme="minorHAnsi" w:cstheme="minorHAnsi"/>
          <w:b/>
          <w:color w:val="C00000"/>
          <w:sz w:val="28"/>
          <w:szCs w:val="28"/>
        </w:rPr>
        <w:t>kimi</w:t>
      </w:r>
      <w:r w:rsidR="00A37B14" w:rsidRPr="00A20C40">
        <w:rPr>
          <w:rFonts w:asciiTheme="minorHAnsi" w:hAnsiTheme="minorHAnsi" w:cstheme="minorHAnsi"/>
          <w:b/>
          <w:color w:val="C00000"/>
          <w:sz w:val="28"/>
          <w:szCs w:val="28"/>
        </w:rPr>
        <w:t xml:space="preserve"> </w:t>
      </w:r>
      <w:r w:rsidR="00BF2DEE" w:rsidRPr="00A20C40">
        <w:rPr>
          <w:rFonts w:asciiTheme="minorHAnsi" w:hAnsiTheme="minorHAnsi" w:cstheme="minorHAnsi"/>
          <w:b/>
          <w:color w:val="C00000"/>
          <w:sz w:val="28"/>
          <w:szCs w:val="28"/>
        </w:rPr>
        <w:t>i</w:t>
      </w:r>
      <w:r w:rsidR="00A37B14" w:rsidRPr="00A20C40">
        <w:rPr>
          <w:rFonts w:asciiTheme="minorHAnsi" w:hAnsiTheme="minorHAnsi" w:cstheme="minorHAnsi"/>
          <w:b/>
          <w:color w:val="C00000"/>
          <w:sz w:val="28"/>
          <w:szCs w:val="28"/>
        </w:rPr>
        <w:t xml:space="preserve"> apli</w:t>
      </w:r>
      <w:r w:rsidR="00BF2DEE" w:rsidRPr="00A20C40">
        <w:rPr>
          <w:rFonts w:asciiTheme="minorHAnsi" w:hAnsiTheme="minorHAnsi" w:cstheme="minorHAnsi"/>
          <w:b/>
          <w:color w:val="C00000"/>
          <w:sz w:val="28"/>
          <w:szCs w:val="28"/>
        </w:rPr>
        <w:t>kantëve</w:t>
      </w:r>
    </w:p>
    <w:p w14:paraId="0EEDA96A" w14:textId="18E8BD26" w:rsidR="00A20C40" w:rsidRDefault="00A20C40" w:rsidP="002B379A">
      <w:pPr>
        <w:spacing w:after="0"/>
        <w:rPr>
          <w:rFonts w:asciiTheme="minorHAnsi" w:hAnsiTheme="minorHAnsi" w:cstheme="minorHAnsi"/>
          <w:b/>
        </w:rPr>
      </w:pPr>
    </w:p>
    <w:p w14:paraId="149AB9FE" w14:textId="29C7F180" w:rsidR="00231CA7" w:rsidRPr="00430845" w:rsidRDefault="00BF2DEE" w:rsidP="00430845">
      <w:pPr>
        <w:spacing w:after="0"/>
        <w:rPr>
          <w:rFonts w:asciiTheme="minorHAnsi" w:hAnsiTheme="minorHAnsi" w:cstheme="minorHAnsi"/>
          <w:b/>
        </w:rPr>
      </w:pPr>
      <w:r w:rsidRPr="0072759B">
        <w:rPr>
          <w:rFonts w:asciiTheme="minorHAnsi" w:hAnsiTheme="minorHAnsi" w:cstheme="minorHAnsi"/>
          <w:b/>
        </w:rPr>
        <w:t>Kush mund të aplikojë? P</w:t>
      </w:r>
      <w:r w:rsidR="0052168F" w:rsidRPr="0072759B">
        <w:rPr>
          <w:rFonts w:asciiTheme="minorHAnsi" w:hAnsiTheme="minorHAnsi" w:cstheme="minorHAnsi"/>
          <w:b/>
        </w:rPr>
        <w:t>ranueshm</w:t>
      </w:r>
      <w:r w:rsidRPr="0072759B">
        <w:rPr>
          <w:rFonts w:asciiTheme="minorHAnsi" w:hAnsiTheme="minorHAnsi" w:cstheme="minorHAnsi"/>
          <w:b/>
        </w:rPr>
        <w:t>ër</w:t>
      </w:r>
      <w:r w:rsidR="0052168F" w:rsidRPr="0072759B">
        <w:rPr>
          <w:rFonts w:asciiTheme="minorHAnsi" w:hAnsiTheme="minorHAnsi" w:cstheme="minorHAnsi"/>
          <w:b/>
        </w:rPr>
        <w:t>ia</w:t>
      </w:r>
    </w:p>
    <w:p w14:paraId="0EDDFF6C" w14:textId="024B6362" w:rsidR="00596591" w:rsidRPr="0072759B" w:rsidRDefault="0052168F" w:rsidP="0052168F">
      <w:pPr>
        <w:pStyle w:val="ListParagraph"/>
        <w:numPr>
          <w:ilvl w:val="0"/>
          <w:numId w:val="18"/>
        </w:numPr>
        <w:spacing w:after="0"/>
        <w:rPr>
          <w:rFonts w:asciiTheme="minorHAnsi" w:hAnsiTheme="minorHAnsi" w:cstheme="minorHAnsi"/>
          <w:highlight w:val="white"/>
        </w:rPr>
      </w:pPr>
      <w:r w:rsidRPr="0072759B">
        <w:rPr>
          <w:rFonts w:asciiTheme="minorHAnsi" w:hAnsiTheme="minorHAnsi" w:cstheme="minorHAnsi"/>
        </w:rPr>
        <w:t xml:space="preserve">Investitori/pronari/menaxhmenti i kompanisë nga diaspora duhet të ketë shtetësinë kosovare ose aftësinë për të </w:t>
      </w:r>
      <w:r w:rsidR="00C568EA" w:rsidRPr="0072759B">
        <w:rPr>
          <w:rFonts w:asciiTheme="minorHAnsi" w:hAnsiTheme="minorHAnsi" w:cstheme="minorHAnsi"/>
        </w:rPr>
        <w:t xml:space="preserve">vërtetuar </w:t>
      </w:r>
      <w:r w:rsidRPr="0072759B">
        <w:rPr>
          <w:rFonts w:asciiTheme="minorHAnsi" w:hAnsiTheme="minorHAnsi" w:cstheme="minorHAnsi"/>
        </w:rPr>
        <w:t>origjinën e tij/saj nga Kosova (si vendlindja e tij/saj ose e prindërve</w:t>
      </w:r>
      <w:r w:rsidR="00C568EA" w:rsidRPr="0072759B">
        <w:rPr>
          <w:rFonts w:asciiTheme="minorHAnsi" w:hAnsiTheme="minorHAnsi" w:cstheme="minorHAnsi"/>
        </w:rPr>
        <w:t xml:space="preserve"> të tij/saj</w:t>
      </w:r>
      <w:r w:rsidRPr="0072759B">
        <w:rPr>
          <w:rFonts w:asciiTheme="minorHAnsi" w:hAnsiTheme="minorHAnsi" w:cstheme="minorHAnsi"/>
        </w:rPr>
        <w:t>);</w:t>
      </w:r>
      <w:r w:rsidR="007D52AD" w:rsidRPr="0072759B">
        <w:rPr>
          <w:rFonts w:asciiTheme="minorHAnsi" w:hAnsiTheme="minorHAnsi" w:cstheme="minorHAnsi"/>
          <w:highlight w:val="white"/>
        </w:rPr>
        <w:t xml:space="preserve"> </w:t>
      </w:r>
    </w:p>
    <w:p w14:paraId="759C83E9" w14:textId="568FC025" w:rsidR="00E202C0" w:rsidRPr="0072759B" w:rsidRDefault="0052168F" w:rsidP="0052168F">
      <w:pPr>
        <w:pStyle w:val="ListParagraph"/>
        <w:numPr>
          <w:ilvl w:val="0"/>
          <w:numId w:val="18"/>
        </w:numPr>
        <w:spacing w:after="0"/>
        <w:rPr>
          <w:rFonts w:asciiTheme="minorHAnsi" w:hAnsiTheme="minorHAnsi" w:cstheme="minorHAnsi"/>
          <w:highlight w:val="white"/>
        </w:rPr>
      </w:pPr>
      <w:r w:rsidRPr="0072759B">
        <w:rPr>
          <w:rFonts w:asciiTheme="minorHAnsi" w:hAnsiTheme="minorHAnsi" w:cstheme="minorHAnsi"/>
        </w:rPr>
        <w:t>Aplikanti kryesor (</w:t>
      </w:r>
      <w:r w:rsidR="00C568EA" w:rsidRPr="0072759B">
        <w:rPr>
          <w:rFonts w:asciiTheme="minorHAnsi" w:hAnsiTheme="minorHAnsi" w:cstheme="minorHAnsi"/>
        </w:rPr>
        <w:t xml:space="preserve">edhe </w:t>
      </w:r>
      <w:r w:rsidRPr="0072759B">
        <w:rPr>
          <w:rFonts w:asciiTheme="minorHAnsi" w:hAnsiTheme="minorHAnsi" w:cstheme="minorHAnsi"/>
        </w:rPr>
        <w:t xml:space="preserve">për </w:t>
      </w:r>
      <w:r w:rsidR="00C568EA" w:rsidRPr="0072759B">
        <w:rPr>
          <w:rFonts w:asciiTheme="minorHAnsi" w:hAnsiTheme="minorHAnsi" w:cstheme="minorHAnsi"/>
        </w:rPr>
        <w:t>konzorcium</w:t>
      </w:r>
      <w:r w:rsidRPr="0072759B">
        <w:rPr>
          <w:rFonts w:asciiTheme="minorHAnsi" w:hAnsiTheme="minorHAnsi" w:cstheme="minorHAnsi"/>
        </w:rPr>
        <w:t>) duhet të jetë i regjistruar në Kosovë;</w:t>
      </w:r>
    </w:p>
    <w:p w14:paraId="2363CDF0" w14:textId="18A1CD84" w:rsidR="007D52AD" w:rsidRPr="0072759B" w:rsidRDefault="0052168F" w:rsidP="0052168F">
      <w:pPr>
        <w:numPr>
          <w:ilvl w:val="0"/>
          <w:numId w:val="18"/>
        </w:numPr>
        <w:spacing w:after="0"/>
        <w:rPr>
          <w:rFonts w:asciiTheme="minorHAnsi" w:hAnsiTheme="minorHAnsi" w:cstheme="minorHAnsi"/>
          <w:highlight w:val="white"/>
        </w:rPr>
      </w:pPr>
      <w:r w:rsidRPr="0072759B">
        <w:rPr>
          <w:rFonts w:asciiTheme="minorHAnsi" w:hAnsiTheme="minorHAnsi" w:cstheme="minorHAnsi"/>
        </w:rPr>
        <w:t>Një nga ndërm</w:t>
      </w:r>
      <w:r w:rsidR="00C568EA" w:rsidRPr="0072759B">
        <w:rPr>
          <w:rFonts w:asciiTheme="minorHAnsi" w:hAnsiTheme="minorHAnsi" w:cstheme="minorHAnsi"/>
        </w:rPr>
        <w:t>arrjet aplikuese duhet të ketë s</w:t>
      </w:r>
      <w:r w:rsidRPr="0072759B">
        <w:rPr>
          <w:rFonts w:asciiTheme="minorHAnsi" w:hAnsiTheme="minorHAnsi" w:cstheme="minorHAnsi"/>
        </w:rPr>
        <w:t>ë pak</w:t>
      </w:r>
      <w:r w:rsidR="00C568EA" w:rsidRPr="0072759B">
        <w:rPr>
          <w:rFonts w:asciiTheme="minorHAnsi" w:hAnsiTheme="minorHAnsi" w:cstheme="minorHAnsi"/>
        </w:rPr>
        <w:t xml:space="preserve">u </w:t>
      </w:r>
      <w:r w:rsidRPr="0072759B">
        <w:rPr>
          <w:rFonts w:asciiTheme="minorHAnsi" w:hAnsiTheme="minorHAnsi" w:cstheme="minorHAnsi"/>
        </w:rPr>
        <w:t>3 v</w:t>
      </w:r>
      <w:r w:rsidR="00C568EA" w:rsidRPr="0072759B">
        <w:rPr>
          <w:rFonts w:asciiTheme="minorHAnsi" w:hAnsiTheme="minorHAnsi" w:cstheme="minorHAnsi"/>
        </w:rPr>
        <w:t>ite të</w:t>
      </w:r>
      <w:r w:rsidRPr="0072759B">
        <w:rPr>
          <w:rFonts w:asciiTheme="minorHAnsi" w:hAnsiTheme="minorHAnsi" w:cstheme="minorHAnsi"/>
        </w:rPr>
        <w:t xml:space="preserve"> funksionim</w:t>
      </w:r>
      <w:r w:rsidR="00C568EA" w:rsidRPr="0072759B">
        <w:rPr>
          <w:rFonts w:asciiTheme="minorHAnsi" w:hAnsiTheme="minorHAnsi" w:cstheme="minorHAnsi"/>
        </w:rPr>
        <w:t>it</w:t>
      </w:r>
      <w:r w:rsidRPr="0072759B">
        <w:rPr>
          <w:rFonts w:asciiTheme="minorHAnsi" w:hAnsiTheme="minorHAnsi" w:cstheme="minorHAnsi"/>
        </w:rPr>
        <w:t xml:space="preserve"> operativ; Partnerët e diasporës duhet të </w:t>
      </w:r>
      <w:r w:rsidR="00C568EA" w:rsidRPr="0072759B">
        <w:rPr>
          <w:rFonts w:asciiTheme="minorHAnsi" w:hAnsiTheme="minorHAnsi" w:cstheme="minorHAnsi"/>
        </w:rPr>
        <w:t>vërtetojnë</w:t>
      </w:r>
      <w:r w:rsidRPr="0072759B">
        <w:rPr>
          <w:rFonts w:asciiTheme="minorHAnsi" w:hAnsiTheme="minorHAnsi" w:cstheme="minorHAnsi"/>
        </w:rPr>
        <w:t xml:space="preserve"> gjithashtu </w:t>
      </w:r>
      <w:r w:rsidR="00C568EA" w:rsidRPr="0072759B">
        <w:rPr>
          <w:rFonts w:asciiTheme="minorHAnsi" w:hAnsiTheme="minorHAnsi" w:cstheme="minorHAnsi"/>
        </w:rPr>
        <w:t>s</w:t>
      </w:r>
      <w:r w:rsidRPr="0072759B">
        <w:rPr>
          <w:rFonts w:asciiTheme="minorHAnsi" w:hAnsiTheme="minorHAnsi" w:cstheme="minorHAnsi"/>
        </w:rPr>
        <w:t>ë pak</w:t>
      </w:r>
      <w:r w:rsidR="00C568EA" w:rsidRPr="0072759B">
        <w:rPr>
          <w:rFonts w:asciiTheme="minorHAnsi" w:hAnsiTheme="minorHAnsi" w:cstheme="minorHAnsi"/>
        </w:rPr>
        <w:t>u</w:t>
      </w:r>
      <w:r w:rsidRPr="0072759B">
        <w:rPr>
          <w:rFonts w:asciiTheme="minorHAnsi" w:hAnsiTheme="minorHAnsi" w:cstheme="minorHAnsi"/>
        </w:rPr>
        <w:t xml:space="preserve"> 3 v</w:t>
      </w:r>
      <w:r w:rsidR="00C568EA" w:rsidRPr="0072759B">
        <w:rPr>
          <w:rFonts w:asciiTheme="minorHAnsi" w:hAnsiTheme="minorHAnsi" w:cstheme="minorHAnsi"/>
        </w:rPr>
        <w:t>ite p</w:t>
      </w:r>
      <w:r w:rsidRPr="0072759B">
        <w:rPr>
          <w:rFonts w:asciiTheme="minorHAnsi" w:hAnsiTheme="minorHAnsi" w:cstheme="minorHAnsi"/>
        </w:rPr>
        <w:t>ërvojë në fushën e tyre përkatëse të aplikimeve</w:t>
      </w:r>
      <w:r w:rsidR="007D52AD" w:rsidRPr="0072759B">
        <w:rPr>
          <w:rFonts w:asciiTheme="minorHAnsi" w:hAnsiTheme="minorHAnsi" w:cstheme="minorHAnsi"/>
          <w:highlight w:val="white"/>
        </w:rPr>
        <w:t>;</w:t>
      </w:r>
    </w:p>
    <w:p w14:paraId="36A0F98C" w14:textId="2C4DA2D1" w:rsidR="00596591" w:rsidRPr="0072759B" w:rsidRDefault="0052168F" w:rsidP="0052168F">
      <w:pPr>
        <w:pStyle w:val="ListParagraph"/>
        <w:numPr>
          <w:ilvl w:val="0"/>
          <w:numId w:val="18"/>
        </w:numPr>
        <w:spacing w:after="0"/>
        <w:rPr>
          <w:rFonts w:asciiTheme="minorHAnsi" w:hAnsiTheme="minorHAnsi" w:cstheme="minorHAnsi"/>
          <w:highlight w:val="white"/>
        </w:rPr>
      </w:pPr>
      <w:r w:rsidRPr="0072759B">
        <w:rPr>
          <w:rFonts w:asciiTheme="minorHAnsi" w:hAnsiTheme="minorHAnsi" w:cstheme="minorHAnsi"/>
        </w:rPr>
        <w:t>Ndërmarrjet kosovare duhet të përmbushin kriteret që në momentin e aplikimit</w:t>
      </w:r>
      <w:r w:rsidR="00C568EA" w:rsidRPr="0072759B">
        <w:rPr>
          <w:rFonts w:asciiTheme="minorHAnsi" w:hAnsiTheme="minorHAnsi" w:cstheme="minorHAnsi"/>
        </w:rPr>
        <w:t>,</w:t>
      </w:r>
      <w:r w:rsidRPr="0072759B">
        <w:rPr>
          <w:rFonts w:asciiTheme="minorHAnsi" w:hAnsiTheme="minorHAnsi" w:cstheme="minorHAnsi"/>
        </w:rPr>
        <w:t xml:space="preserve"> të mos kenë </w:t>
      </w:r>
      <w:r w:rsidR="00C568EA" w:rsidRPr="0072759B">
        <w:rPr>
          <w:rFonts w:asciiTheme="minorHAnsi" w:hAnsiTheme="minorHAnsi" w:cstheme="minorHAnsi"/>
        </w:rPr>
        <w:t xml:space="preserve">kurrfarë </w:t>
      </w:r>
      <w:r w:rsidRPr="0072759B">
        <w:rPr>
          <w:rFonts w:asciiTheme="minorHAnsi" w:hAnsiTheme="minorHAnsi" w:cstheme="minorHAnsi"/>
        </w:rPr>
        <w:t>detyrim</w:t>
      </w:r>
      <w:r w:rsidR="00C568EA" w:rsidRPr="0072759B">
        <w:rPr>
          <w:rFonts w:asciiTheme="minorHAnsi" w:hAnsiTheme="minorHAnsi" w:cstheme="minorHAnsi"/>
        </w:rPr>
        <w:t>i</w:t>
      </w:r>
      <w:r w:rsidRPr="0072759B">
        <w:rPr>
          <w:rFonts w:asciiTheme="minorHAnsi" w:hAnsiTheme="minorHAnsi" w:cstheme="minorHAnsi"/>
        </w:rPr>
        <w:t xml:space="preserve"> tatimor ndaj institucioneve të Kosovës</w:t>
      </w:r>
      <w:r w:rsidR="00565E93" w:rsidRPr="0072759B">
        <w:rPr>
          <w:rFonts w:asciiTheme="minorHAnsi" w:hAnsiTheme="minorHAnsi" w:cstheme="minorHAnsi"/>
          <w:highlight w:val="white"/>
        </w:rPr>
        <w:t>;</w:t>
      </w:r>
    </w:p>
    <w:p w14:paraId="58924307" w14:textId="4FB66A18" w:rsidR="00596591" w:rsidRPr="0072759B" w:rsidRDefault="0052168F" w:rsidP="0052168F">
      <w:pPr>
        <w:numPr>
          <w:ilvl w:val="0"/>
          <w:numId w:val="18"/>
        </w:numPr>
        <w:spacing w:after="0"/>
        <w:rPr>
          <w:rFonts w:asciiTheme="minorHAnsi" w:hAnsiTheme="minorHAnsi" w:cstheme="minorHAnsi"/>
          <w:highlight w:val="white"/>
        </w:rPr>
      </w:pPr>
      <w:r w:rsidRPr="0072759B">
        <w:rPr>
          <w:rFonts w:asciiTheme="minorHAnsi" w:hAnsiTheme="minorHAnsi" w:cstheme="minorHAnsi"/>
        </w:rPr>
        <w:t>Subjektet</w:t>
      </w:r>
      <w:r w:rsidR="00C568EA" w:rsidRPr="0072759B">
        <w:rPr>
          <w:rFonts w:asciiTheme="minorHAnsi" w:hAnsiTheme="minorHAnsi" w:cstheme="minorHAnsi"/>
        </w:rPr>
        <w:t>,</w:t>
      </w:r>
      <w:r w:rsidRPr="0072759B">
        <w:rPr>
          <w:rFonts w:asciiTheme="minorHAnsi" w:hAnsiTheme="minorHAnsi" w:cstheme="minorHAnsi"/>
        </w:rPr>
        <w:t xml:space="preserve"> menaxhmenti i </w:t>
      </w:r>
      <w:r w:rsidR="00C568EA" w:rsidRPr="0072759B">
        <w:rPr>
          <w:rFonts w:asciiTheme="minorHAnsi" w:hAnsiTheme="minorHAnsi" w:cstheme="minorHAnsi"/>
        </w:rPr>
        <w:t xml:space="preserve">të cilave </w:t>
      </w:r>
      <w:r w:rsidRPr="0072759B">
        <w:rPr>
          <w:rFonts w:asciiTheme="minorHAnsi" w:hAnsiTheme="minorHAnsi" w:cstheme="minorHAnsi"/>
        </w:rPr>
        <w:t xml:space="preserve">në 5 vitet e fundit është dënuar </w:t>
      </w:r>
      <w:r w:rsidR="00C568EA" w:rsidRPr="0072759B">
        <w:rPr>
          <w:rFonts w:asciiTheme="minorHAnsi" w:hAnsiTheme="minorHAnsi" w:cstheme="minorHAnsi"/>
        </w:rPr>
        <w:t>me ndo</w:t>
      </w:r>
      <w:r w:rsidRPr="0072759B">
        <w:rPr>
          <w:rFonts w:asciiTheme="minorHAnsi" w:hAnsiTheme="minorHAnsi" w:cstheme="minorHAnsi"/>
        </w:rPr>
        <w:t>një vep</w:t>
      </w:r>
      <w:r w:rsidR="00C568EA" w:rsidRPr="0072759B">
        <w:rPr>
          <w:rFonts w:asciiTheme="minorHAnsi" w:hAnsiTheme="minorHAnsi" w:cstheme="minorHAnsi"/>
        </w:rPr>
        <w:t>ë</w:t>
      </w:r>
      <w:r w:rsidRPr="0072759B">
        <w:rPr>
          <w:rFonts w:asciiTheme="minorHAnsi" w:hAnsiTheme="minorHAnsi" w:cstheme="minorHAnsi"/>
        </w:rPr>
        <w:t xml:space="preserve">r penale të paraparë </w:t>
      </w:r>
      <w:r w:rsidR="00C568EA" w:rsidRPr="0072759B">
        <w:rPr>
          <w:rFonts w:asciiTheme="minorHAnsi" w:hAnsiTheme="minorHAnsi" w:cstheme="minorHAnsi"/>
        </w:rPr>
        <w:t>në</w:t>
      </w:r>
      <w:r w:rsidRPr="0072759B">
        <w:rPr>
          <w:rFonts w:asciiTheme="minorHAnsi" w:hAnsiTheme="minorHAnsi" w:cstheme="minorHAnsi"/>
        </w:rPr>
        <w:t xml:space="preserve"> Kodin Penal të Kosovës ose në shtetin e tyre të regjistrimit, nuk mund të merren parasysh për këtë mundësi financimi</w:t>
      </w:r>
      <w:r w:rsidR="00565E93" w:rsidRPr="0072759B">
        <w:rPr>
          <w:rFonts w:asciiTheme="minorHAnsi" w:hAnsiTheme="minorHAnsi" w:cstheme="minorHAnsi"/>
          <w:highlight w:val="white"/>
        </w:rPr>
        <w:t>.</w:t>
      </w:r>
    </w:p>
    <w:p w14:paraId="7E225535" w14:textId="12C0394E" w:rsidR="00596591" w:rsidRPr="0072759B" w:rsidRDefault="00A15B3D" w:rsidP="00A15B3D">
      <w:pPr>
        <w:numPr>
          <w:ilvl w:val="0"/>
          <w:numId w:val="18"/>
        </w:numPr>
        <w:spacing w:after="0"/>
        <w:rPr>
          <w:rFonts w:asciiTheme="minorHAnsi" w:hAnsiTheme="minorHAnsi" w:cstheme="minorHAnsi"/>
          <w:highlight w:val="white"/>
        </w:rPr>
      </w:pPr>
      <w:r w:rsidRPr="0072759B">
        <w:rPr>
          <w:rFonts w:asciiTheme="minorHAnsi" w:hAnsiTheme="minorHAnsi" w:cstheme="minorHAnsi"/>
        </w:rPr>
        <w:t>Për kon</w:t>
      </w:r>
      <w:r w:rsidR="00C568EA" w:rsidRPr="0072759B">
        <w:rPr>
          <w:rFonts w:asciiTheme="minorHAnsi" w:hAnsiTheme="minorHAnsi" w:cstheme="minorHAnsi"/>
        </w:rPr>
        <w:t>z</w:t>
      </w:r>
      <w:r w:rsidRPr="0072759B">
        <w:rPr>
          <w:rFonts w:asciiTheme="minorHAnsi" w:hAnsiTheme="minorHAnsi" w:cstheme="minorHAnsi"/>
        </w:rPr>
        <w:t>orciumet: Nëse të paktën një</w:t>
      </w:r>
      <w:r w:rsidR="00C568EA" w:rsidRPr="0072759B">
        <w:rPr>
          <w:rFonts w:asciiTheme="minorHAnsi" w:hAnsiTheme="minorHAnsi" w:cstheme="minorHAnsi"/>
        </w:rPr>
        <w:t>ri</w:t>
      </w:r>
      <w:r w:rsidRPr="0072759B">
        <w:rPr>
          <w:rFonts w:asciiTheme="minorHAnsi" w:hAnsiTheme="minorHAnsi" w:cstheme="minorHAnsi"/>
        </w:rPr>
        <w:t xml:space="preserve"> partner plotëson k</w:t>
      </w:r>
      <w:r w:rsidR="00C568EA" w:rsidRPr="0072759B">
        <w:rPr>
          <w:rFonts w:asciiTheme="minorHAnsi" w:hAnsiTheme="minorHAnsi" w:cstheme="minorHAnsi"/>
        </w:rPr>
        <w:t xml:space="preserve">riteret </w:t>
      </w:r>
      <w:r w:rsidRPr="0072759B">
        <w:rPr>
          <w:rFonts w:asciiTheme="minorHAnsi" w:hAnsiTheme="minorHAnsi" w:cstheme="minorHAnsi"/>
        </w:rPr>
        <w:t xml:space="preserve">e mësipërme, partneri shtesë ka të drejtë të marrë pjesë në projekt financiarisht ose me kontribute </w:t>
      </w:r>
      <w:r w:rsidR="00C568EA" w:rsidRPr="0072759B">
        <w:rPr>
          <w:rFonts w:asciiTheme="minorHAnsi" w:hAnsiTheme="minorHAnsi" w:cstheme="minorHAnsi"/>
        </w:rPr>
        <w:t>në</w:t>
      </w:r>
      <w:r w:rsidRPr="0072759B">
        <w:rPr>
          <w:rFonts w:asciiTheme="minorHAnsi" w:hAnsiTheme="minorHAnsi" w:cstheme="minorHAnsi"/>
        </w:rPr>
        <w:t xml:space="preserve"> vlerë tjetër monetare - si rregull - si një kon</w:t>
      </w:r>
      <w:r w:rsidR="00C568EA" w:rsidRPr="0072759B">
        <w:rPr>
          <w:rFonts w:asciiTheme="minorHAnsi" w:hAnsiTheme="minorHAnsi" w:cstheme="minorHAnsi"/>
        </w:rPr>
        <w:t>z</w:t>
      </w:r>
      <w:r w:rsidRPr="0072759B">
        <w:rPr>
          <w:rFonts w:asciiTheme="minorHAnsi" w:hAnsiTheme="minorHAnsi" w:cstheme="minorHAnsi"/>
        </w:rPr>
        <w:t xml:space="preserve">orcium formal. Për llogaritjen e shumës së financimit, kontributet e bëra nga këta partnerë konsiderohen edhe </w:t>
      </w:r>
      <w:r w:rsidR="00C568EA" w:rsidRPr="0072759B">
        <w:rPr>
          <w:rFonts w:asciiTheme="minorHAnsi" w:hAnsiTheme="minorHAnsi" w:cstheme="minorHAnsi"/>
        </w:rPr>
        <w:t xml:space="preserve">si </w:t>
      </w:r>
      <w:r w:rsidRPr="0072759B">
        <w:rPr>
          <w:rFonts w:asciiTheme="minorHAnsi" w:hAnsiTheme="minorHAnsi" w:cstheme="minorHAnsi"/>
        </w:rPr>
        <w:t>kontributet e tyre (sipas pik</w:t>
      </w:r>
      <w:r w:rsidR="00C568EA" w:rsidRPr="0072759B">
        <w:rPr>
          <w:rFonts w:asciiTheme="minorHAnsi" w:hAnsiTheme="minorHAnsi" w:cstheme="minorHAnsi"/>
        </w:rPr>
        <w:t>ë</w:t>
      </w:r>
      <w:r w:rsidRPr="0072759B">
        <w:rPr>
          <w:rFonts w:asciiTheme="minorHAnsi" w:hAnsiTheme="minorHAnsi" w:cstheme="minorHAnsi"/>
        </w:rPr>
        <w:t>s</w:t>
      </w:r>
      <w:r w:rsidR="00C568EA" w:rsidRPr="0072759B">
        <w:rPr>
          <w:rFonts w:asciiTheme="minorHAnsi" w:hAnsiTheme="minorHAnsi" w:cstheme="minorHAnsi"/>
        </w:rPr>
        <w:t xml:space="preserve"> 1.3 të nenit</w:t>
      </w:r>
      <w:r w:rsidRPr="0072759B">
        <w:rPr>
          <w:rFonts w:asciiTheme="minorHAnsi" w:hAnsiTheme="minorHAnsi" w:cstheme="minorHAnsi"/>
        </w:rPr>
        <w:t>).</w:t>
      </w:r>
      <w:r w:rsidR="00565E93" w:rsidRPr="0072759B">
        <w:rPr>
          <w:rFonts w:asciiTheme="minorHAnsi" w:hAnsiTheme="minorHAnsi" w:cstheme="minorHAnsi"/>
          <w:highlight w:val="white"/>
        </w:rPr>
        <w:t xml:space="preserve"> </w:t>
      </w:r>
    </w:p>
    <w:p w14:paraId="579DA20D" w14:textId="716F5F29" w:rsidR="00596591" w:rsidRPr="0072759B" w:rsidRDefault="00A15B3D" w:rsidP="00A15B3D">
      <w:pPr>
        <w:numPr>
          <w:ilvl w:val="0"/>
          <w:numId w:val="18"/>
        </w:numPr>
        <w:spacing w:after="0"/>
        <w:rPr>
          <w:rFonts w:asciiTheme="minorHAnsi" w:hAnsiTheme="minorHAnsi" w:cstheme="minorHAnsi"/>
        </w:rPr>
      </w:pPr>
      <w:r w:rsidRPr="0072759B">
        <w:rPr>
          <w:rFonts w:asciiTheme="minorHAnsi" w:hAnsiTheme="minorHAnsi" w:cstheme="minorHAnsi"/>
        </w:rPr>
        <w:t>Ndërmarrjet e diasporës duhet të kenë selitë në Zonën Ekonomike Evropiane (d.m.th. BE, Norvegji, Lihtenshtajn ose Islandë) ose Zvicër, SHBA ose Kanada, nëse ato kontribuojnë me burimet e tyre adekuate (shih më poshtë)</w:t>
      </w:r>
      <w:r w:rsidR="00C568EA" w:rsidRPr="0072759B">
        <w:rPr>
          <w:rFonts w:asciiTheme="minorHAnsi" w:hAnsiTheme="minorHAnsi" w:cstheme="minorHAnsi"/>
        </w:rPr>
        <w:t>;</w:t>
      </w:r>
      <w:r w:rsidR="00565E93" w:rsidRPr="0072759B">
        <w:rPr>
          <w:rFonts w:asciiTheme="minorHAnsi" w:hAnsiTheme="minorHAnsi" w:cstheme="minorHAnsi"/>
        </w:rPr>
        <w:t xml:space="preserve"> </w:t>
      </w:r>
    </w:p>
    <w:p w14:paraId="425E9434" w14:textId="36442DB5" w:rsidR="00CD15D1" w:rsidRPr="0072759B" w:rsidRDefault="00CD15D1" w:rsidP="00CD15D1">
      <w:pPr>
        <w:spacing w:after="0"/>
        <w:rPr>
          <w:rFonts w:asciiTheme="minorHAnsi" w:hAnsiTheme="minorHAnsi" w:cstheme="minorHAnsi"/>
          <w:highlight w:val="yellow"/>
        </w:rPr>
      </w:pPr>
    </w:p>
    <w:p w14:paraId="20B34AD5" w14:textId="77777777" w:rsidR="00A20C40" w:rsidRDefault="00A20C40" w:rsidP="00CD15D1">
      <w:pPr>
        <w:spacing w:after="0"/>
        <w:rPr>
          <w:rFonts w:asciiTheme="minorHAnsi" w:hAnsiTheme="minorHAnsi" w:cstheme="minorHAnsi"/>
          <w:b/>
        </w:rPr>
      </w:pPr>
    </w:p>
    <w:p w14:paraId="087A2DD5" w14:textId="5A303788" w:rsidR="00CD15D1" w:rsidRPr="0072759B" w:rsidRDefault="00CD15D1" w:rsidP="00CD15D1">
      <w:pPr>
        <w:spacing w:after="0"/>
        <w:rPr>
          <w:rFonts w:asciiTheme="minorHAnsi" w:hAnsiTheme="minorHAnsi" w:cstheme="minorHAnsi"/>
          <w:b/>
        </w:rPr>
      </w:pPr>
      <w:r w:rsidRPr="0072759B">
        <w:rPr>
          <w:rFonts w:asciiTheme="minorHAnsi" w:hAnsiTheme="minorHAnsi" w:cstheme="minorHAnsi"/>
          <w:b/>
        </w:rPr>
        <w:t>A</w:t>
      </w:r>
      <w:r w:rsidR="00A15B3D" w:rsidRPr="0072759B">
        <w:rPr>
          <w:rFonts w:asciiTheme="minorHAnsi" w:hAnsiTheme="minorHAnsi" w:cstheme="minorHAnsi"/>
          <w:b/>
        </w:rPr>
        <w:t>plikantët të cilët nuk kualifikohen</w:t>
      </w:r>
      <w:r w:rsidRPr="0072759B">
        <w:rPr>
          <w:rFonts w:asciiTheme="minorHAnsi" w:hAnsiTheme="minorHAnsi" w:cstheme="minorHAnsi"/>
          <w:b/>
        </w:rPr>
        <w:t>:</w:t>
      </w:r>
    </w:p>
    <w:p w14:paraId="7AA8EB83" w14:textId="1F2F55C1" w:rsidR="004E0C12" w:rsidRPr="0072759B" w:rsidRDefault="00A15B3D" w:rsidP="00CD15D1">
      <w:pPr>
        <w:spacing w:after="0"/>
        <w:rPr>
          <w:rFonts w:asciiTheme="minorHAnsi" w:hAnsiTheme="minorHAnsi" w:cstheme="minorHAnsi"/>
        </w:rPr>
      </w:pPr>
      <w:r w:rsidRPr="0072759B">
        <w:rPr>
          <w:rFonts w:asciiTheme="minorHAnsi" w:hAnsiTheme="minorHAnsi" w:cstheme="minorHAnsi"/>
        </w:rPr>
        <w:t xml:space="preserve">Aplikantët e mundshëm nuk mund të marrin pjesë në Thirrjen për Propozime ose të marrin grante nëse </w:t>
      </w:r>
      <w:r w:rsidR="00C568EA" w:rsidRPr="0072759B">
        <w:rPr>
          <w:rFonts w:asciiTheme="minorHAnsi" w:hAnsiTheme="minorHAnsi" w:cstheme="minorHAnsi"/>
        </w:rPr>
        <w:t xml:space="preserve">ndodhen </w:t>
      </w:r>
      <w:r w:rsidRPr="0072759B">
        <w:rPr>
          <w:rFonts w:asciiTheme="minorHAnsi" w:hAnsiTheme="minorHAnsi" w:cstheme="minorHAnsi"/>
        </w:rPr>
        <w:t>në ndonjë</w:t>
      </w:r>
      <w:r w:rsidR="00C568EA" w:rsidRPr="0072759B">
        <w:rPr>
          <w:rFonts w:asciiTheme="minorHAnsi" w:hAnsiTheme="minorHAnsi" w:cstheme="minorHAnsi"/>
        </w:rPr>
        <w:t xml:space="preserve">rën prej </w:t>
      </w:r>
      <w:r w:rsidRPr="0072759B">
        <w:rPr>
          <w:rFonts w:asciiTheme="minorHAnsi" w:hAnsiTheme="minorHAnsi" w:cstheme="minorHAnsi"/>
        </w:rPr>
        <w:t>situata</w:t>
      </w:r>
      <w:r w:rsidR="00C568EA" w:rsidRPr="0072759B">
        <w:rPr>
          <w:rFonts w:asciiTheme="minorHAnsi" w:hAnsiTheme="minorHAnsi" w:cstheme="minorHAnsi"/>
        </w:rPr>
        <w:t xml:space="preserve">ve </w:t>
      </w:r>
      <w:r w:rsidRPr="0072759B">
        <w:rPr>
          <w:rFonts w:asciiTheme="minorHAnsi" w:hAnsiTheme="minorHAnsi" w:cstheme="minorHAnsi"/>
        </w:rPr>
        <w:t>t</w:t>
      </w:r>
      <w:r w:rsidR="00C568EA" w:rsidRPr="0072759B">
        <w:rPr>
          <w:rFonts w:asciiTheme="minorHAnsi" w:hAnsiTheme="minorHAnsi" w:cstheme="minorHAnsi"/>
        </w:rPr>
        <w:t>ë</w:t>
      </w:r>
      <w:r w:rsidRPr="0072759B">
        <w:rPr>
          <w:rFonts w:asciiTheme="minorHAnsi" w:hAnsiTheme="minorHAnsi" w:cstheme="minorHAnsi"/>
        </w:rPr>
        <w:t xml:space="preserve"> mëposhtme</w:t>
      </w:r>
      <w:r w:rsidR="00CD15D1" w:rsidRPr="0072759B">
        <w:rPr>
          <w:rFonts w:asciiTheme="minorHAnsi" w:hAnsiTheme="minorHAnsi" w:cstheme="minorHAnsi"/>
        </w:rPr>
        <w:t>:</w:t>
      </w:r>
    </w:p>
    <w:p w14:paraId="18CCA113" w14:textId="1174000A" w:rsidR="00CD15D1" w:rsidRPr="0072759B" w:rsidRDefault="00A15B3D" w:rsidP="00A15B3D">
      <w:pPr>
        <w:pStyle w:val="ListParagraph"/>
        <w:numPr>
          <w:ilvl w:val="0"/>
          <w:numId w:val="30"/>
        </w:numPr>
        <w:spacing w:after="0"/>
        <w:rPr>
          <w:rFonts w:asciiTheme="minorHAnsi" w:hAnsiTheme="minorHAnsi" w:cstheme="minorHAnsi"/>
        </w:rPr>
      </w:pPr>
      <w:r w:rsidRPr="0072759B">
        <w:rPr>
          <w:rFonts w:asciiTheme="minorHAnsi" w:hAnsiTheme="minorHAnsi" w:cstheme="minorHAnsi"/>
        </w:rPr>
        <w:t xml:space="preserve">Ato kanë falimentuar ose janë në mbyllje, janë nën administrim nga gjykata, kanë lidhur marrëveshje me kreditorët, kanë pezulluar aktivitetet </w:t>
      </w:r>
      <w:r w:rsidR="00B83EC7" w:rsidRPr="0072759B">
        <w:rPr>
          <w:rFonts w:asciiTheme="minorHAnsi" w:hAnsiTheme="minorHAnsi" w:cstheme="minorHAnsi"/>
        </w:rPr>
        <w:t xml:space="preserve">e </w:t>
      </w:r>
      <w:r w:rsidRPr="0072759B">
        <w:rPr>
          <w:rFonts w:asciiTheme="minorHAnsi" w:hAnsiTheme="minorHAnsi" w:cstheme="minorHAnsi"/>
        </w:rPr>
        <w:t xml:space="preserve">biznesit, i janë nënshtruar procedurave të lidhura me këto çështje, ose ndodhen në situata të ngjashme që rrjedhin nga procedura të përcaktuara nga legjislacioni ose rregulloret </w:t>
      </w:r>
      <w:r w:rsidR="00B83EC7" w:rsidRPr="0072759B">
        <w:rPr>
          <w:rFonts w:asciiTheme="minorHAnsi" w:hAnsiTheme="minorHAnsi" w:cstheme="minorHAnsi"/>
        </w:rPr>
        <w:t>vendore</w:t>
      </w:r>
      <w:r w:rsidR="00CD15D1" w:rsidRPr="0072759B">
        <w:rPr>
          <w:rFonts w:asciiTheme="minorHAnsi" w:hAnsiTheme="minorHAnsi" w:cstheme="minorHAnsi"/>
        </w:rPr>
        <w:t>;</w:t>
      </w:r>
    </w:p>
    <w:p w14:paraId="7D4C05B4" w14:textId="64BF953F" w:rsidR="00CD15D1" w:rsidRPr="0072759B" w:rsidRDefault="00A15B3D" w:rsidP="00A15B3D">
      <w:pPr>
        <w:pStyle w:val="ListParagraph"/>
        <w:numPr>
          <w:ilvl w:val="0"/>
          <w:numId w:val="30"/>
        </w:numPr>
        <w:spacing w:after="0"/>
        <w:rPr>
          <w:rFonts w:asciiTheme="minorHAnsi" w:hAnsiTheme="minorHAnsi" w:cstheme="minorHAnsi"/>
        </w:rPr>
      </w:pPr>
      <w:r w:rsidRPr="0072759B">
        <w:rPr>
          <w:rFonts w:asciiTheme="minorHAnsi" w:hAnsiTheme="minorHAnsi" w:cstheme="minorHAnsi"/>
        </w:rPr>
        <w:t xml:space="preserve">Ata, ose personat që kanë autorizimin e përfaqësimit, vendimmarrjes ose kontrollit mbi ta, janë dënuar për </w:t>
      </w:r>
      <w:r w:rsidR="00B83EC7" w:rsidRPr="0072759B">
        <w:rPr>
          <w:rFonts w:asciiTheme="minorHAnsi" w:hAnsiTheme="minorHAnsi" w:cstheme="minorHAnsi"/>
        </w:rPr>
        <w:t>ndo</w:t>
      </w:r>
      <w:r w:rsidRPr="0072759B">
        <w:rPr>
          <w:rFonts w:asciiTheme="minorHAnsi" w:hAnsiTheme="minorHAnsi" w:cstheme="minorHAnsi"/>
        </w:rPr>
        <w:t xml:space="preserve">një vepër penale që lidhet me sjelljen </w:t>
      </w:r>
      <w:r w:rsidR="00B83EC7" w:rsidRPr="0072759B">
        <w:rPr>
          <w:rFonts w:asciiTheme="minorHAnsi" w:hAnsiTheme="minorHAnsi" w:cstheme="minorHAnsi"/>
        </w:rPr>
        <w:t xml:space="preserve">e tyre </w:t>
      </w:r>
      <w:r w:rsidRPr="0072759B">
        <w:rPr>
          <w:rFonts w:asciiTheme="minorHAnsi" w:hAnsiTheme="minorHAnsi" w:cstheme="minorHAnsi"/>
        </w:rPr>
        <w:t>profesionale me vendim të një autoriteti kompetent (d.m.th. kur nuk ka mundësi ankimimi);</w:t>
      </w:r>
    </w:p>
    <w:p w14:paraId="6883C63F" w14:textId="0D2E94BE" w:rsidR="00CD15D1" w:rsidRPr="0072759B" w:rsidRDefault="008B02EC" w:rsidP="008B02EC">
      <w:pPr>
        <w:pStyle w:val="ListParagraph"/>
        <w:numPr>
          <w:ilvl w:val="0"/>
          <w:numId w:val="30"/>
        </w:numPr>
        <w:spacing w:after="0"/>
        <w:rPr>
          <w:rFonts w:asciiTheme="minorHAnsi" w:hAnsiTheme="minorHAnsi" w:cstheme="minorHAnsi"/>
        </w:rPr>
      </w:pPr>
      <w:r w:rsidRPr="0072759B">
        <w:rPr>
          <w:rFonts w:asciiTheme="minorHAnsi" w:hAnsiTheme="minorHAnsi" w:cstheme="minorHAnsi"/>
        </w:rPr>
        <w:t>Ata nuk janë në përputhje me detyrimet e tyre në lidhje me pagesën e kontributeve apo pagesën e ta</w:t>
      </w:r>
      <w:r w:rsidR="00B83EC7" w:rsidRPr="0072759B">
        <w:rPr>
          <w:rFonts w:asciiTheme="minorHAnsi" w:hAnsiTheme="minorHAnsi" w:cstheme="minorHAnsi"/>
        </w:rPr>
        <w:t xml:space="preserve">timeve </w:t>
      </w:r>
      <w:r w:rsidRPr="0072759B">
        <w:rPr>
          <w:rFonts w:asciiTheme="minorHAnsi" w:hAnsiTheme="minorHAnsi" w:cstheme="minorHAnsi"/>
        </w:rPr>
        <w:t xml:space="preserve">në përputhje me dispozitat ligjore të vendit në të cilin janë </w:t>
      </w:r>
      <w:r w:rsidR="00B83EC7" w:rsidRPr="0072759B">
        <w:rPr>
          <w:rFonts w:asciiTheme="minorHAnsi" w:hAnsiTheme="minorHAnsi" w:cstheme="minorHAnsi"/>
        </w:rPr>
        <w:t>themeluar</w:t>
      </w:r>
      <w:r w:rsidR="00CD15D1" w:rsidRPr="0072759B">
        <w:rPr>
          <w:rFonts w:asciiTheme="minorHAnsi" w:hAnsiTheme="minorHAnsi" w:cstheme="minorHAnsi"/>
        </w:rPr>
        <w:t>;</w:t>
      </w:r>
    </w:p>
    <w:p w14:paraId="25261B8C" w14:textId="60F2E71D" w:rsidR="004C568D" w:rsidRDefault="008B02EC" w:rsidP="00EE70FF">
      <w:pPr>
        <w:pStyle w:val="ListParagraph"/>
        <w:numPr>
          <w:ilvl w:val="0"/>
          <w:numId w:val="30"/>
        </w:numPr>
        <w:spacing w:after="0"/>
        <w:rPr>
          <w:rFonts w:asciiTheme="minorHAnsi" w:hAnsiTheme="minorHAnsi" w:cstheme="minorHAnsi"/>
        </w:rPr>
      </w:pPr>
      <w:r w:rsidRPr="0072759B">
        <w:rPr>
          <w:rFonts w:asciiTheme="minorHAnsi" w:hAnsiTheme="minorHAnsi" w:cstheme="minorHAnsi"/>
        </w:rPr>
        <w:t>Ata</w:t>
      </w:r>
      <w:r w:rsidR="00B83EC7" w:rsidRPr="0072759B">
        <w:rPr>
          <w:rFonts w:asciiTheme="minorHAnsi" w:hAnsiTheme="minorHAnsi" w:cstheme="minorHAnsi"/>
        </w:rPr>
        <w:t>,</w:t>
      </w:r>
      <w:r w:rsidRPr="0072759B">
        <w:rPr>
          <w:rFonts w:asciiTheme="minorHAnsi" w:hAnsiTheme="minorHAnsi" w:cstheme="minorHAnsi"/>
        </w:rPr>
        <w:t xml:space="preserve"> ose personat që kanë autorizimin e përfaqësimit, vendimmarrjes ose kontrollit mbi ta, </w:t>
      </w:r>
      <w:r w:rsidR="00B83EC7" w:rsidRPr="0072759B">
        <w:rPr>
          <w:rFonts w:asciiTheme="minorHAnsi" w:hAnsiTheme="minorHAnsi" w:cstheme="minorHAnsi"/>
        </w:rPr>
        <w:t>u janë nënshtruar ndo</w:t>
      </w:r>
      <w:r w:rsidRPr="0072759B">
        <w:rPr>
          <w:rFonts w:asciiTheme="minorHAnsi" w:hAnsiTheme="minorHAnsi" w:cstheme="minorHAnsi"/>
        </w:rPr>
        <w:t xml:space="preserve">një vendimi të plotfuqishëm dhe të plotë për mashtrim, korrupsion, përfshirje në organizatë kriminale, pastrim parash ose </w:t>
      </w:r>
      <w:r w:rsidR="00B83EC7" w:rsidRPr="0072759B">
        <w:rPr>
          <w:rFonts w:asciiTheme="minorHAnsi" w:hAnsiTheme="minorHAnsi" w:cstheme="minorHAnsi"/>
        </w:rPr>
        <w:t>ndonjë</w:t>
      </w:r>
      <w:r w:rsidRPr="0072759B">
        <w:rPr>
          <w:rFonts w:asciiTheme="minorHAnsi" w:hAnsiTheme="minorHAnsi" w:cstheme="minorHAnsi"/>
        </w:rPr>
        <w:t xml:space="preserve"> veprimtari</w:t>
      </w:r>
      <w:r w:rsidR="00B83EC7" w:rsidRPr="0072759B">
        <w:rPr>
          <w:rFonts w:asciiTheme="minorHAnsi" w:hAnsiTheme="minorHAnsi" w:cstheme="minorHAnsi"/>
        </w:rPr>
        <w:t>e</w:t>
      </w:r>
      <w:r w:rsidRPr="0072759B">
        <w:rPr>
          <w:rFonts w:asciiTheme="minorHAnsi" w:hAnsiTheme="minorHAnsi" w:cstheme="minorHAnsi"/>
        </w:rPr>
        <w:t xml:space="preserve"> tjetër të paligjshme, ku aktiviteti i tillë i paligjshëm është i dëmshëm për interesat financiare të Kosovës</w:t>
      </w:r>
      <w:r w:rsidR="0098771F" w:rsidRPr="0072759B">
        <w:rPr>
          <w:rFonts w:asciiTheme="minorHAnsi" w:hAnsiTheme="minorHAnsi" w:cstheme="minorHAnsi"/>
        </w:rPr>
        <w:t>.</w:t>
      </w:r>
    </w:p>
    <w:p w14:paraId="61992FE1" w14:textId="173377EE" w:rsidR="00430845" w:rsidRDefault="00430845" w:rsidP="00430845">
      <w:pPr>
        <w:pStyle w:val="ListParagraph"/>
        <w:spacing w:after="0"/>
        <w:rPr>
          <w:rFonts w:asciiTheme="minorHAnsi" w:hAnsiTheme="minorHAnsi" w:cstheme="minorHAnsi"/>
        </w:rPr>
      </w:pPr>
    </w:p>
    <w:p w14:paraId="2C8C95B7" w14:textId="77777777" w:rsidR="00430845" w:rsidRPr="00430845" w:rsidRDefault="00430845" w:rsidP="00430845">
      <w:pPr>
        <w:pStyle w:val="ListParagraph"/>
        <w:spacing w:after="0"/>
        <w:rPr>
          <w:rFonts w:asciiTheme="minorHAnsi" w:hAnsiTheme="minorHAnsi" w:cstheme="minorHAnsi"/>
        </w:rPr>
      </w:pPr>
    </w:p>
    <w:p w14:paraId="214B2EB4" w14:textId="67CB07BB" w:rsidR="00CD15D1" w:rsidRPr="00A20C40" w:rsidRDefault="00DE3628" w:rsidP="00EE70FF">
      <w:pPr>
        <w:rPr>
          <w:rFonts w:asciiTheme="minorHAnsi" w:hAnsiTheme="minorHAnsi" w:cstheme="minorHAnsi"/>
          <w:b/>
          <w:color w:val="C00000"/>
          <w:sz w:val="28"/>
          <w:szCs w:val="28"/>
        </w:rPr>
      </w:pPr>
      <w:r w:rsidRPr="00A20C40">
        <w:rPr>
          <w:rFonts w:asciiTheme="minorHAnsi" w:hAnsiTheme="minorHAnsi" w:cstheme="minorHAnsi"/>
          <w:b/>
          <w:color w:val="C00000"/>
          <w:sz w:val="28"/>
          <w:szCs w:val="28"/>
        </w:rPr>
        <w:t>2.</w:t>
      </w:r>
      <w:r w:rsidR="00F7593B" w:rsidRPr="00A20C40">
        <w:rPr>
          <w:rFonts w:asciiTheme="minorHAnsi" w:hAnsiTheme="minorHAnsi" w:cstheme="minorHAnsi"/>
          <w:b/>
          <w:color w:val="C00000"/>
          <w:sz w:val="28"/>
          <w:szCs w:val="28"/>
        </w:rPr>
        <w:t>2</w:t>
      </w:r>
      <w:r w:rsidR="00CD15D1" w:rsidRPr="00A20C40">
        <w:rPr>
          <w:rFonts w:asciiTheme="minorHAnsi" w:hAnsiTheme="minorHAnsi" w:cstheme="minorHAnsi"/>
          <w:b/>
          <w:color w:val="C00000"/>
          <w:sz w:val="28"/>
          <w:szCs w:val="28"/>
        </w:rPr>
        <w:t xml:space="preserve"> S</w:t>
      </w:r>
      <w:r w:rsidR="008B02EC" w:rsidRPr="00A20C40">
        <w:rPr>
          <w:rFonts w:asciiTheme="minorHAnsi" w:hAnsiTheme="minorHAnsi" w:cstheme="minorHAnsi"/>
          <w:b/>
          <w:color w:val="C00000"/>
          <w:sz w:val="28"/>
          <w:szCs w:val="28"/>
        </w:rPr>
        <w:t>ektorët ose temat</w:t>
      </w:r>
    </w:p>
    <w:p w14:paraId="3BF80B0A" w14:textId="791555C8" w:rsidR="00CD15D1" w:rsidRPr="0072759B" w:rsidRDefault="008B02EC" w:rsidP="00CD15D1">
      <w:pPr>
        <w:spacing w:after="0"/>
        <w:rPr>
          <w:rFonts w:asciiTheme="minorHAnsi" w:hAnsiTheme="minorHAnsi" w:cstheme="minorHAnsi"/>
        </w:rPr>
      </w:pPr>
      <w:r w:rsidRPr="0072759B">
        <w:rPr>
          <w:rFonts w:asciiTheme="minorHAnsi" w:hAnsiTheme="minorHAnsi" w:cstheme="minorHAnsi"/>
        </w:rPr>
        <w:t>Ndërmarrjet që operojnë në prodhimin dhe përpunimin e produkteve, si dhe në shërbimet tregtare kanë të drejtë të aplikojnë</w:t>
      </w:r>
      <w:r w:rsidR="00CD15D1" w:rsidRPr="0072759B">
        <w:rPr>
          <w:rFonts w:asciiTheme="minorHAnsi" w:hAnsiTheme="minorHAnsi" w:cstheme="minorHAnsi"/>
        </w:rPr>
        <w:t>.</w:t>
      </w:r>
      <w:r w:rsidR="00430845">
        <w:rPr>
          <w:rFonts w:asciiTheme="minorHAnsi" w:hAnsiTheme="minorHAnsi" w:cstheme="minorHAnsi"/>
        </w:rPr>
        <w:t xml:space="preserve"> </w:t>
      </w:r>
      <w:r w:rsidRPr="0072759B">
        <w:rPr>
          <w:rFonts w:asciiTheme="minorHAnsi" w:hAnsiTheme="minorHAnsi" w:cstheme="minorHAnsi"/>
        </w:rPr>
        <w:t xml:space="preserve">Interes i veçantë </w:t>
      </w:r>
      <w:r w:rsidR="005B629D" w:rsidRPr="0072759B">
        <w:rPr>
          <w:rFonts w:asciiTheme="minorHAnsi" w:hAnsiTheme="minorHAnsi" w:cstheme="minorHAnsi"/>
        </w:rPr>
        <w:t xml:space="preserve">i kushtohet </w:t>
      </w:r>
      <w:r w:rsidRPr="0072759B">
        <w:rPr>
          <w:rFonts w:asciiTheme="minorHAnsi" w:hAnsiTheme="minorHAnsi" w:cstheme="minorHAnsi"/>
        </w:rPr>
        <w:t>projekte</w:t>
      </w:r>
      <w:r w:rsidR="005B629D" w:rsidRPr="0072759B">
        <w:rPr>
          <w:rFonts w:asciiTheme="minorHAnsi" w:hAnsiTheme="minorHAnsi" w:cstheme="minorHAnsi"/>
        </w:rPr>
        <w:t xml:space="preserve">ve </w:t>
      </w:r>
      <w:r w:rsidRPr="0072759B">
        <w:rPr>
          <w:rFonts w:asciiTheme="minorHAnsi" w:hAnsiTheme="minorHAnsi" w:cstheme="minorHAnsi"/>
        </w:rPr>
        <w:t xml:space="preserve">që kanë mundësi të zëvendësojnë importet dhe të </w:t>
      </w:r>
      <w:r w:rsidR="005B629D" w:rsidRPr="0072759B">
        <w:rPr>
          <w:rFonts w:asciiTheme="minorHAnsi" w:hAnsiTheme="minorHAnsi" w:cstheme="minorHAnsi"/>
        </w:rPr>
        <w:t>gjenerojnë</w:t>
      </w:r>
      <w:r w:rsidRPr="0072759B">
        <w:rPr>
          <w:rFonts w:asciiTheme="minorHAnsi" w:hAnsiTheme="minorHAnsi" w:cstheme="minorHAnsi"/>
        </w:rPr>
        <w:t xml:space="preserve"> eksporte ose që mbulojnë nevojat dhe prioritetet e mjedisit </w:t>
      </w:r>
      <w:r w:rsidR="005B629D" w:rsidRPr="0072759B">
        <w:rPr>
          <w:rFonts w:asciiTheme="minorHAnsi" w:hAnsiTheme="minorHAnsi" w:cstheme="minorHAnsi"/>
        </w:rPr>
        <w:t>vendor</w:t>
      </w:r>
      <w:r w:rsidRPr="0072759B">
        <w:rPr>
          <w:rFonts w:asciiTheme="minorHAnsi" w:hAnsiTheme="minorHAnsi" w:cstheme="minorHAnsi"/>
        </w:rPr>
        <w:t>.</w:t>
      </w:r>
    </w:p>
    <w:p w14:paraId="5D5EC2F2" w14:textId="77777777" w:rsidR="00BF3942" w:rsidRPr="0072759B" w:rsidRDefault="00BF3942" w:rsidP="00CD15D1">
      <w:pPr>
        <w:spacing w:after="0"/>
        <w:rPr>
          <w:rFonts w:asciiTheme="minorHAnsi" w:hAnsiTheme="minorHAnsi" w:cstheme="minorHAnsi"/>
        </w:rPr>
      </w:pPr>
    </w:p>
    <w:p w14:paraId="0F444FCD" w14:textId="734EDE0B" w:rsidR="00BF3942" w:rsidRPr="0072759B" w:rsidRDefault="005B629D" w:rsidP="00CD15D1">
      <w:pPr>
        <w:spacing w:after="0"/>
        <w:rPr>
          <w:rFonts w:asciiTheme="minorHAnsi" w:hAnsiTheme="minorHAnsi" w:cstheme="minorHAnsi"/>
        </w:rPr>
      </w:pPr>
      <w:r w:rsidRPr="0072759B">
        <w:rPr>
          <w:rFonts w:asciiTheme="minorHAnsi" w:hAnsiTheme="minorHAnsi" w:cstheme="minorHAnsi"/>
        </w:rPr>
        <w:t>Sektorët e mëposhtëm nuk mund të aplikojnë</w:t>
      </w:r>
      <w:r w:rsidR="00BF3942" w:rsidRPr="0072759B">
        <w:rPr>
          <w:rFonts w:asciiTheme="minorHAnsi" w:hAnsiTheme="minorHAnsi" w:cstheme="minorHAnsi"/>
        </w:rPr>
        <w:t xml:space="preserve">: </w:t>
      </w:r>
    </w:p>
    <w:p w14:paraId="49972D63" w14:textId="044DC4F5" w:rsidR="00BF3942" w:rsidRPr="0072759B" w:rsidRDefault="008B02EC" w:rsidP="008B02EC">
      <w:pPr>
        <w:pStyle w:val="ListParagraph"/>
        <w:numPr>
          <w:ilvl w:val="0"/>
          <w:numId w:val="32"/>
        </w:numPr>
        <w:spacing w:after="0"/>
        <w:rPr>
          <w:rFonts w:asciiTheme="minorHAnsi" w:hAnsiTheme="minorHAnsi" w:cstheme="minorHAnsi"/>
        </w:rPr>
      </w:pPr>
      <w:r w:rsidRPr="0072759B">
        <w:rPr>
          <w:rFonts w:asciiTheme="minorHAnsi" w:hAnsiTheme="minorHAnsi" w:cstheme="minorHAnsi"/>
        </w:rPr>
        <w:t>Vetëm tregtim (me pakicë dhe shumicë)</w:t>
      </w:r>
      <w:r w:rsidR="00CD15D1" w:rsidRPr="0072759B">
        <w:rPr>
          <w:rFonts w:asciiTheme="minorHAnsi" w:hAnsiTheme="minorHAnsi" w:cstheme="minorHAnsi"/>
        </w:rPr>
        <w:t xml:space="preserve">, </w:t>
      </w:r>
    </w:p>
    <w:p w14:paraId="7A5E9E17" w14:textId="2D6DD144" w:rsidR="00BF3942" w:rsidRPr="0072759B" w:rsidRDefault="008B02EC" w:rsidP="008B02EC">
      <w:pPr>
        <w:pStyle w:val="ListParagraph"/>
        <w:numPr>
          <w:ilvl w:val="0"/>
          <w:numId w:val="32"/>
        </w:numPr>
        <w:spacing w:after="0"/>
        <w:rPr>
          <w:rFonts w:asciiTheme="minorHAnsi" w:hAnsiTheme="minorHAnsi" w:cstheme="minorHAnsi"/>
        </w:rPr>
      </w:pPr>
      <w:r w:rsidRPr="0072759B">
        <w:rPr>
          <w:rFonts w:asciiTheme="minorHAnsi" w:hAnsiTheme="minorHAnsi" w:cstheme="minorHAnsi"/>
        </w:rPr>
        <w:t>Ndërtimtari</w:t>
      </w:r>
      <w:r w:rsidR="00CD15D1" w:rsidRPr="0072759B">
        <w:rPr>
          <w:rFonts w:asciiTheme="minorHAnsi" w:hAnsiTheme="minorHAnsi" w:cstheme="minorHAnsi"/>
        </w:rPr>
        <w:t xml:space="preserve">, </w:t>
      </w:r>
    </w:p>
    <w:p w14:paraId="6632F596" w14:textId="7E508F8D" w:rsidR="00BF3942" w:rsidRPr="0072759B" w:rsidRDefault="008B02EC" w:rsidP="008B02EC">
      <w:pPr>
        <w:pStyle w:val="ListParagraph"/>
        <w:numPr>
          <w:ilvl w:val="0"/>
          <w:numId w:val="32"/>
        </w:numPr>
        <w:spacing w:after="0"/>
        <w:rPr>
          <w:rFonts w:asciiTheme="minorHAnsi" w:hAnsiTheme="minorHAnsi" w:cstheme="minorHAnsi"/>
        </w:rPr>
      </w:pPr>
      <w:r w:rsidRPr="0072759B">
        <w:rPr>
          <w:rFonts w:asciiTheme="minorHAnsi" w:hAnsiTheme="minorHAnsi" w:cstheme="minorHAnsi"/>
        </w:rPr>
        <w:t>Bujqësi (ç</w:t>
      </w:r>
      <w:r w:rsidR="005B629D" w:rsidRPr="0072759B">
        <w:rPr>
          <w:rFonts w:asciiTheme="minorHAnsi" w:hAnsiTheme="minorHAnsi" w:cstheme="minorHAnsi"/>
        </w:rPr>
        <w:t>farë</w:t>
      </w:r>
      <w:r w:rsidRPr="0072759B">
        <w:rPr>
          <w:rFonts w:asciiTheme="minorHAnsi" w:hAnsiTheme="minorHAnsi" w:cstheme="minorHAnsi"/>
        </w:rPr>
        <w:t>do pajisje apo aktivitet që lidhet me fushën e bujqësisë financohet nga MBPZHR, përveç pajisjeve/makinerive për prodhimin dhe përpunimin e produkteve)</w:t>
      </w:r>
      <w:r w:rsidR="00CD15D1" w:rsidRPr="0072759B">
        <w:rPr>
          <w:rFonts w:asciiTheme="minorHAnsi" w:hAnsiTheme="minorHAnsi" w:cstheme="minorHAnsi"/>
        </w:rPr>
        <w:t xml:space="preserve"> </w:t>
      </w:r>
    </w:p>
    <w:p w14:paraId="35CC467D" w14:textId="73A022BC" w:rsidR="00CD15D1" w:rsidRPr="0072759B" w:rsidRDefault="008B02EC" w:rsidP="008B02EC">
      <w:pPr>
        <w:pStyle w:val="ListParagraph"/>
        <w:numPr>
          <w:ilvl w:val="0"/>
          <w:numId w:val="32"/>
        </w:numPr>
        <w:spacing w:after="0"/>
        <w:rPr>
          <w:rFonts w:asciiTheme="minorHAnsi" w:hAnsiTheme="minorHAnsi" w:cstheme="minorHAnsi"/>
        </w:rPr>
      </w:pPr>
      <w:r w:rsidRPr="0072759B">
        <w:rPr>
          <w:rFonts w:asciiTheme="minorHAnsi" w:hAnsiTheme="minorHAnsi" w:cstheme="minorHAnsi"/>
        </w:rPr>
        <w:t>Shëndetësi</w:t>
      </w:r>
      <w:r w:rsidR="005B629D" w:rsidRPr="0072759B">
        <w:rPr>
          <w:rFonts w:asciiTheme="minorHAnsi" w:hAnsiTheme="minorHAnsi" w:cstheme="minorHAnsi"/>
        </w:rPr>
        <w:t>.</w:t>
      </w:r>
    </w:p>
    <w:p w14:paraId="0C1C52B4" w14:textId="0D23B7D8" w:rsidR="00A20C40" w:rsidRDefault="00A20C40" w:rsidP="00FE5485">
      <w:pPr>
        <w:spacing w:after="0"/>
        <w:rPr>
          <w:rFonts w:asciiTheme="minorHAnsi" w:hAnsiTheme="minorHAnsi" w:cstheme="minorHAnsi"/>
          <w:b/>
          <w:sz w:val="24"/>
          <w:szCs w:val="24"/>
        </w:rPr>
      </w:pPr>
    </w:p>
    <w:p w14:paraId="3D39817B" w14:textId="1B0E3BE4" w:rsidR="00F839C6" w:rsidRPr="00A20C40" w:rsidRDefault="00FE5485" w:rsidP="00FE5485">
      <w:pPr>
        <w:spacing w:after="0"/>
        <w:rPr>
          <w:rFonts w:asciiTheme="minorHAnsi" w:hAnsiTheme="minorHAnsi" w:cstheme="minorHAnsi"/>
          <w:b/>
          <w:color w:val="C00000"/>
          <w:sz w:val="28"/>
          <w:szCs w:val="28"/>
        </w:rPr>
      </w:pPr>
      <w:r w:rsidRPr="00A20C40">
        <w:rPr>
          <w:rFonts w:asciiTheme="minorHAnsi" w:hAnsiTheme="minorHAnsi" w:cstheme="minorHAnsi"/>
          <w:b/>
          <w:color w:val="C00000"/>
          <w:sz w:val="28"/>
          <w:szCs w:val="28"/>
        </w:rPr>
        <w:t>2.</w:t>
      </w:r>
      <w:r w:rsidR="00F7593B" w:rsidRPr="00A20C40">
        <w:rPr>
          <w:rFonts w:asciiTheme="minorHAnsi" w:hAnsiTheme="minorHAnsi" w:cstheme="minorHAnsi"/>
          <w:b/>
          <w:color w:val="C00000"/>
          <w:sz w:val="28"/>
          <w:szCs w:val="28"/>
        </w:rPr>
        <w:t>3</w:t>
      </w:r>
      <w:r w:rsidRPr="00A20C40">
        <w:rPr>
          <w:rFonts w:asciiTheme="minorHAnsi" w:hAnsiTheme="minorHAnsi" w:cstheme="minorHAnsi"/>
          <w:b/>
          <w:color w:val="C00000"/>
          <w:sz w:val="28"/>
          <w:szCs w:val="28"/>
        </w:rPr>
        <w:t xml:space="preserve"> </w:t>
      </w:r>
      <w:r w:rsidR="008B02EC" w:rsidRPr="00A20C40">
        <w:rPr>
          <w:rFonts w:asciiTheme="minorHAnsi" w:hAnsiTheme="minorHAnsi" w:cstheme="minorHAnsi"/>
          <w:b/>
          <w:color w:val="C00000"/>
          <w:sz w:val="28"/>
          <w:szCs w:val="28"/>
        </w:rPr>
        <w:t>Veprimi / Lloji i</w:t>
      </w:r>
      <w:r w:rsidR="00BF3942" w:rsidRPr="00A20C40">
        <w:rPr>
          <w:rFonts w:asciiTheme="minorHAnsi" w:hAnsiTheme="minorHAnsi" w:cstheme="minorHAnsi"/>
          <w:b/>
          <w:color w:val="C00000"/>
          <w:sz w:val="28"/>
          <w:szCs w:val="28"/>
        </w:rPr>
        <w:t xml:space="preserve"> </w:t>
      </w:r>
      <w:r w:rsidR="005C0208" w:rsidRPr="00A20C40">
        <w:rPr>
          <w:rFonts w:asciiTheme="minorHAnsi" w:hAnsiTheme="minorHAnsi" w:cstheme="minorHAnsi"/>
          <w:b/>
          <w:color w:val="C00000"/>
          <w:sz w:val="28"/>
          <w:szCs w:val="28"/>
        </w:rPr>
        <w:t>Proje</w:t>
      </w:r>
      <w:r w:rsidR="008B02EC" w:rsidRPr="00A20C40">
        <w:rPr>
          <w:rFonts w:asciiTheme="minorHAnsi" w:hAnsiTheme="minorHAnsi" w:cstheme="minorHAnsi"/>
          <w:b/>
          <w:color w:val="C00000"/>
          <w:sz w:val="28"/>
          <w:szCs w:val="28"/>
        </w:rPr>
        <w:t>k</w:t>
      </w:r>
      <w:r w:rsidR="005C0208" w:rsidRPr="00A20C40">
        <w:rPr>
          <w:rFonts w:asciiTheme="minorHAnsi" w:hAnsiTheme="minorHAnsi" w:cstheme="minorHAnsi"/>
          <w:b/>
          <w:color w:val="C00000"/>
          <w:sz w:val="28"/>
          <w:szCs w:val="28"/>
        </w:rPr>
        <w:t>t</w:t>
      </w:r>
      <w:r w:rsidR="008B02EC" w:rsidRPr="00A20C40">
        <w:rPr>
          <w:rFonts w:asciiTheme="minorHAnsi" w:hAnsiTheme="minorHAnsi" w:cstheme="minorHAnsi"/>
          <w:b/>
          <w:color w:val="C00000"/>
          <w:sz w:val="28"/>
          <w:szCs w:val="28"/>
        </w:rPr>
        <w:t>it</w:t>
      </w:r>
      <w:r w:rsidR="005C0208" w:rsidRPr="00A20C40">
        <w:rPr>
          <w:rFonts w:asciiTheme="minorHAnsi" w:hAnsiTheme="minorHAnsi" w:cstheme="minorHAnsi"/>
          <w:b/>
          <w:color w:val="C00000"/>
          <w:sz w:val="28"/>
          <w:szCs w:val="28"/>
        </w:rPr>
        <w:t xml:space="preserve"> </w:t>
      </w:r>
    </w:p>
    <w:p w14:paraId="6A556D57" w14:textId="070B5D32" w:rsidR="00007642" w:rsidRPr="0072759B" w:rsidRDefault="00007642" w:rsidP="00570DDF">
      <w:pPr>
        <w:spacing w:after="0"/>
        <w:rPr>
          <w:rFonts w:asciiTheme="minorHAnsi" w:hAnsiTheme="minorHAnsi" w:cstheme="minorHAnsi"/>
          <w:b/>
        </w:rPr>
      </w:pPr>
    </w:p>
    <w:p w14:paraId="3C378F82" w14:textId="5389947C" w:rsidR="009B793D" w:rsidRPr="0072759B" w:rsidRDefault="009B793D" w:rsidP="005C0208">
      <w:pPr>
        <w:pStyle w:val="ListParagraph"/>
        <w:numPr>
          <w:ilvl w:val="0"/>
          <w:numId w:val="26"/>
        </w:numPr>
        <w:spacing w:after="0"/>
        <w:rPr>
          <w:rFonts w:asciiTheme="minorHAnsi" w:hAnsiTheme="minorHAnsi" w:cstheme="minorHAnsi"/>
          <w:b/>
        </w:rPr>
      </w:pPr>
      <w:r w:rsidRPr="0072759B">
        <w:rPr>
          <w:rFonts w:asciiTheme="minorHAnsi" w:hAnsiTheme="minorHAnsi" w:cstheme="minorHAnsi"/>
          <w:b/>
        </w:rPr>
        <w:t xml:space="preserve"> </w:t>
      </w:r>
      <w:r w:rsidR="008B02EC" w:rsidRPr="0072759B">
        <w:rPr>
          <w:rFonts w:asciiTheme="minorHAnsi" w:hAnsiTheme="minorHAnsi" w:cstheme="minorHAnsi"/>
          <w:b/>
        </w:rPr>
        <w:t>Ndikim</w:t>
      </w:r>
      <w:r w:rsidR="00860AA8" w:rsidRPr="0072759B">
        <w:rPr>
          <w:rFonts w:asciiTheme="minorHAnsi" w:hAnsiTheme="minorHAnsi" w:cstheme="minorHAnsi"/>
          <w:b/>
        </w:rPr>
        <w:t>i</w:t>
      </w:r>
      <w:r w:rsidR="008B02EC" w:rsidRPr="0072759B">
        <w:rPr>
          <w:rFonts w:asciiTheme="minorHAnsi" w:hAnsiTheme="minorHAnsi" w:cstheme="minorHAnsi"/>
          <w:b/>
        </w:rPr>
        <w:t xml:space="preserve"> zhvillimor</w:t>
      </w:r>
      <w:r w:rsidR="00BF3942" w:rsidRPr="0072759B">
        <w:rPr>
          <w:rFonts w:asciiTheme="minorHAnsi" w:hAnsiTheme="minorHAnsi" w:cstheme="minorHAnsi"/>
          <w:b/>
        </w:rPr>
        <w:t xml:space="preserve"> </w:t>
      </w:r>
    </w:p>
    <w:p w14:paraId="3A89521B" w14:textId="1B0EA499" w:rsidR="009B793D" w:rsidRPr="0072759B" w:rsidRDefault="005F28F4" w:rsidP="009B793D">
      <w:pPr>
        <w:spacing w:after="0"/>
        <w:rPr>
          <w:rFonts w:asciiTheme="minorHAnsi" w:hAnsiTheme="minorHAnsi" w:cstheme="minorHAnsi"/>
        </w:rPr>
      </w:pPr>
      <w:r w:rsidRPr="0072759B">
        <w:rPr>
          <w:rFonts w:asciiTheme="minorHAnsi" w:hAnsiTheme="minorHAnsi" w:cstheme="minorHAnsi"/>
        </w:rPr>
        <w:t>Projekti duhet të gjenerojë përfitim të veçantë në aspektin zhvillim</w:t>
      </w:r>
      <w:r w:rsidR="005B629D" w:rsidRPr="0072759B">
        <w:rPr>
          <w:rFonts w:asciiTheme="minorHAnsi" w:hAnsiTheme="minorHAnsi" w:cstheme="minorHAnsi"/>
        </w:rPr>
        <w:t>orë</w:t>
      </w:r>
      <w:r w:rsidRPr="0072759B">
        <w:rPr>
          <w:rFonts w:asciiTheme="minorHAnsi" w:hAnsiTheme="minorHAnsi" w:cstheme="minorHAnsi"/>
        </w:rPr>
        <w:t>. Ai duhet të jetë në përputhje me qëllimet zhvillimore të Kosovës dhe të përmbushë kriteret e saj cilësore. Projekti d</w:t>
      </w:r>
      <w:r w:rsidR="005B629D" w:rsidRPr="0072759B">
        <w:rPr>
          <w:rFonts w:asciiTheme="minorHAnsi" w:hAnsiTheme="minorHAnsi" w:cstheme="minorHAnsi"/>
        </w:rPr>
        <w:t xml:space="preserve">uhet </w:t>
      </w:r>
      <w:r w:rsidRPr="0072759B">
        <w:rPr>
          <w:rFonts w:asciiTheme="minorHAnsi" w:hAnsiTheme="minorHAnsi" w:cstheme="minorHAnsi"/>
        </w:rPr>
        <w:t>të kontribuojë në zhvillim</w:t>
      </w:r>
      <w:r w:rsidR="005B629D" w:rsidRPr="0072759B">
        <w:rPr>
          <w:rFonts w:asciiTheme="minorHAnsi" w:hAnsiTheme="minorHAnsi" w:cstheme="minorHAnsi"/>
        </w:rPr>
        <w:t>in</w:t>
      </w:r>
      <w:r w:rsidRPr="0072759B">
        <w:rPr>
          <w:rFonts w:asciiTheme="minorHAnsi" w:hAnsiTheme="minorHAnsi" w:cstheme="minorHAnsi"/>
        </w:rPr>
        <w:t xml:space="preserve"> më të gjerë të komunave </w:t>
      </w:r>
      <w:r w:rsidR="005B629D" w:rsidRPr="0072759B">
        <w:rPr>
          <w:rFonts w:asciiTheme="minorHAnsi" w:hAnsiTheme="minorHAnsi" w:cstheme="minorHAnsi"/>
        </w:rPr>
        <w:t xml:space="preserve">vendore </w:t>
      </w:r>
      <w:r w:rsidRPr="0072759B">
        <w:rPr>
          <w:rFonts w:asciiTheme="minorHAnsi" w:hAnsiTheme="minorHAnsi" w:cstheme="minorHAnsi"/>
        </w:rPr>
        <w:t>në mënyrë ideale. Ai do të jetë në përputhje me agjendën zhvillimore rajonale të Ministrisë së Zhvillimit Rajonal të Kosovës</w:t>
      </w:r>
      <w:r w:rsidR="009B793D" w:rsidRPr="0072759B">
        <w:rPr>
          <w:rFonts w:asciiTheme="minorHAnsi" w:hAnsiTheme="minorHAnsi" w:cstheme="minorHAnsi"/>
        </w:rPr>
        <w:t>.</w:t>
      </w:r>
    </w:p>
    <w:p w14:paraId="411FB485" w14:textId="77777777" w:rsidR="009B793D" w:rsidRPr="0072759B" w:rsidRDefault="009B793D" w:rsidP="009B793D">
      <w:pPr>
        <w:spacing w:after="0"/>
        <w:rPr>
          <w:rFonts w:asciiTheme="minorHAnsi" w:hAnsiTheme="minorHAnsi" w:cstheme="minorHAnsi"/>
        </w:rPr>
      </w:pPr>
    </w:p>
    <w:p w14:paraId="785D1C91" w14:textId="3E85011F" w:rsidR="009B793D" w:rsidRPr="0072759B" w:rsidRDefault="005B629D" w:rsidP="009B793D">
      <w:pPr>
        <w:spacing w:after="0"/>
        <w:rPr>
          <w:rFonts w:asciiTheme="minorHAnsi" w:hAnsiTheme="minorHAnsi" w:cstheme="minorHAnsi"/>
        </w:rPr>
      </w:pPr>
      <w:r w:rsidRPr="0072759B">
        <w:rPr>
          <w:rFonts w:asciiTheme="minorHAnsi" w:hAnsiTheme="minorHAnsi" w:cstheme="minorHAnsi"/>
        </w:rPr>
        <w:t>Kur n</w:t>
      </w:r>
      <w:r w:rsidR="005F28F4" w:rsidRPr="0072759B">
        <w:rPr>
          <w:rFonts w:asciiTheme="minorHAnsi" w:hAnsiTheme="minorHAnsi" w:cstheme="minorHAnsi"/>
        </w:rPr>
        <w:t xml:space="preserve">dërmarrjet e diasporës angazhohen në partneritete të drejtpërdrejta me biznesin </w:t>
      </w:r>
      <w:r w:rsidRPr="0072759B">
        <w:rPr>
          <w:rFonts w:asciiTheme="minorHAnsi" w:hAnsiTheme="minorHAnsi" w:cstheme="minorHAnsi"/>
        </w:rPr>
        <w:t xml:space="preserve">vendor </w:t>
      </w:r>
      <w:r w:rsidR="005F28F4" w:rsidRPr="0072759B">
        <w:rPr>
          <w:rFonts w:asciiTheme="minorHAnsi" w:hAnsiTheme="minorHAnsi" w:cstheme="minorHAnsi"/>
        </w:rPr>
        <w:t xml:space="preserve">ose hapin një degë lokale, sektori privat </w:t>
      </w:r>
      <w:r w:rsidRPr="0072759B">
        <w:rPr>
          <w:rFonts w:asciiTheme="minorHAnsi" w:hAnsiTheme="minorHAnsi" w:cstheme="minorHAnsi"/>
        </w:rPr>
        <w:t xml:space="preserve">vendor </w:t>
      </w:r>
      <w:r w:rsidR="005F28F4" w:rsidRPr="0072759B">
        <w:rPr>
          <w:rFonts w:asciiTheme="minorHAnsi" w:hAnsiTheme="minorHAnsi" w:cstheme="minorHAnsi"/>
        </w:rPr>
        <w:t xml:space="preserve">forcohet – veçanërisht pasi ndërmarrjeve të vogla dhe të mesme u jepet qasje në tregjet kombëtare, rajonale dhe ndërkombëtare. Kjo mund të përfshijë zhvillimin e mëtejshëm të zinxhirëve të furnizimit, masave të kualifikimit, transferimit të teknologjisë dhe njohurive, masave të përbashkëta të marketingut, proceseve të optimizuara të prodhimit ose </w:t>
      </w:r>
      <w:r w:rsidRPr="0072759B">
        <w:rPr>
          <w:rFonts w:asciiTheme="minorHAnsi" w:hAnsiTheme="minorHAnsi" w:cstheme="minorHAnsi"/>
        </w:rPr>
        <w:t xml:space="preserve">aplikimin </w:t>
      </w:r>
      <w:r w:rsidR="005F28F4" w:rsidRPr="0072759B">
        <w:rPr>
          <w:rFonts w:asciiTheme="minorHAnsi" w:hAnsiTheme="minorHAnsi" w:cstheme="minorHAnsi"/>
        </w:rPr>
        <w:t xml:space="preserve">e standardeve të cilësisë, punës dhe </w:t>
      </w:r>
      <w:r w:rsidRPr="0072759B">
        <w:rPr>
          <w:rFonts w:asciiTheme="minorHAnsi" w:hAnsiTheme="minorHAnsi" w:cstheme="minorHAnsi"/>
        </w:rPr>
        <w:t>sociale</w:t>
      </w:r>
      <w:r w:rsidR="005F28F4" w:rsidRPr="0072759B">
        <w:rPr>
          <w:rFonts w:asciiTheme="minorHAnsi" w:hAnsiTheme="minorHAnsi" w:cstheme="minorHAnsi"/>
        </w:rPr>
        <w:t xml:space="preserve">. Bizneset e diasporës mund të bashkëpunojnë si </w:t>
      </w:r>
      <w:r w:rsidR="00131CBC" w:rsidRPr="0072759B">
        <w:rPr>
          <w:rFonts w:asciiTheme="minorHAnsi" w:hAnsiTheme="minorHAnsi" w:cstheme="minorHAnsi"/>
        </w:rPr>
        <w:t>ndërmarrje</w:t>
      </w:r>
      <w:r w:rsidR="005F28F4" w:rsidRPr="0072759B">
        <w:rPr>
          <w:rFonts w:asciiTheme="minorHAnsi" w:hAnsiTheme="minorHAnsi" w:cstheme="minorHAnsi"/>
        </w:rPr>
        <w:t xml:space="preserve"> të përbashkëta ose të lidhin kontrata menaxhimi ose marrëveshje </w:t>
      </w:r>
      <w:r w:rsidRPr="0072759B">
        <w:rPr>
          <w:rFonts w:asciiTheme="minorHAnsi" w:hAnsiTheme="minorHAnsi" w:cstheme="minorHAnsi"/>
        </w:rPr>
        <w:t>të ekskluzivitetit</w:t>
      </w:r>
      <w:r w:rsidR="009B793D" w:rsidRPr="0072759B">
        <w:rPr>
          <w:rFonts w:asciiTheme="minorHAnsi" w:hAnsiTheme="minorHAnsi" w:cstheme="minorHAnsi"/>
        </w:rPr>
        <w:t xml:space="preserve">. </w:t>
      </w:r>
    </w:p>
    <w:p w14:paraId="271DE71B" w14:textId="77777777" w:rsidR="009B793D" w:rsidRPr="0072759B" w:rsidRDefault="009B793D" w:rsidP="009B793D">
      <w:pPr>
        <w:spacing w:after="0"/>
        <w:rPr>
          <w:rFonts w:asciiTheme="minorHAnsi" w:hAnsiTheme="minorHAnsi" w:cstheme="minorHAnsi"/>
        </w:rPr>
      </w:pPr>
    </w:p>
    <w:p w14:paraId="4137B72C" w14:textId="43092C29" w:rsidR="009B793D" w:rsidRPr="0072759B" w:rsidRDefault="005F28F4" w:rsidP="009B793D">
      <w:pPr>
        <w:spacing w:after="0"/>
        <w:rPr>
          <w:rFonts w:asciiTheme="minorHAnsi" w:hAnsiTheme="minorHAnsi" w:cstheme="minorHAnsi"/>
        </w:rPr>
      </w:pPr>
      <w:r w:rsidRPr="0072759B">
        <w:rPr>
          <w:rFonts w:asciiTheme="minorHAnsi" w:hAnsiTheme="minorHAnsi" w:cstheme="minorHAnsi"/>
        </w:rPr>
        <w:t>Gjithashtu, Projektet Invest</w:t>
      </w:r>
      <w:r w:rsidR="005560A9" w:rsidRPr="0072759B">
        <w:rPr>
          <w:rFonts w:asciiTheme="minorHAnsi" w:hAnsiTheme="minorHAnsi" w:cstheme="minorHAnsi"/>
        </w:rPr>
        <w:t xml:space="preserve">uese </w:t>
      </w:r>
      <w:r w:rsidRPr="0072759B">
        <w:rPr>
          <w:rFonts w:asciiTheme="minorHAnsi" w:hAnsiTheme="minorHAnsi" w:cstheme="minorHAnsi"/>
        </w:rPr>
        <w:t>të Diasporës mund të fo</w:t>
      </w:r>
      <w:r w:rsidR="007C7E26" w:rsidRPr="0072759B">
        <w:rPr>
          <w:rFonts w:asciiTheme="minorHAnsi" w:hAnsiTheme="minorHAnsi" w:cstheme="minorHAnsi"/>
        </w:rPr>
        <w:t>kusohen në bashkëpunimin me akte</w:t>
      </w:r>
      <w:r w:rsidRPr="0072759B">
        <w:rPr>
          <w:rFonts w:asciiTheme="minorHAnsi" w:hAnsiTheme="minorHAnsi" w:cstheme="minorHAnsi"/>
        </w:rPr>
        <w:t xml:space="preserve">rët e mirëqenies sociale të vendit. Në këto raste, ndërmarrja investuese nga jashtë kontribuon në ofrimin e shërbimeve që </w:t>
      </w:r>
      <w:r w:rsidR="005560A9" w:rsidRPr="0072759B">
        <w:rPr>
          <w:rFonts w:asciiTheme="minorHAnsi" w:hAnsiTheme="minorHAnsi" w:cstheme="minorHAnsi"/>
        </w:rPr>
        <w:t xml:space="preserve">për nga natyra </w:t>
      </w:r>
      <w:r w:rsidRPr="0072759B">
        <w:rPr>
          <w:rFonts w:asciiTheme="minorHAnsi" w:hAnsiTheme="minorHAnsi" w:cstheme="minorHAnsi"/>
        </w:rPr>
        <w:t>janë realisht publike. Kjo mund të përfshijë programe</w:t>
      </w:r>
      <w:r w:rsidR="005560A9" w:rsidRPr="0072759B">
        <w:rPr>
          <w:rFonts w:asciiTheme="minorHAnsi" w:hAnsiTheme="minorHAnsi" w:cstheme="minorHAnsi"/>
        </w:rPr>
        <w:t>t e</w:t>
      </w:r>
      <w:r w:rsidRPr="0072759B">
        <w:rPr>
          <w:rFonts w:asciiTheme="minorHAnsi" w:hAnsiTheme="minorHAnsi" w:cstheme="minorHAnsi"/>
        </w:rPr>
        <w:t xml:space="preserve"> trajnimi</w:t>
      </w:r>
      <w:r w:rsidR="005560A9" w:rsidRPr="0072759B">
        <w:rPr>
          <w:rFonts w:asciiTheme="minorHAnsi" w:hAnsiTheme="minorHAnsi" w:cstheme="minorHAnsi"/>
        </w:rPr>
        <w:t>t</w:t>
      </w:r>
      <w:r w:rsidRPr="0072759B">
        <w:rPr>
          <w:rFonts w:asciiTheme="minorHAnsi" w:hAnsiTheme="minorHAnsi" w:cstheme="minorHAnsi"/>
        </w:rPr>
        <w:t xml:space="preserve"> dhe rifreskimi</w:t>
      </w:r>
      <w:r w:rsidR="005560A9" w:rsidRPr="0072759B">
        <w:rPr>
          <w:rFonts w:asciiTheme="minorHAnsi" w:hAnsiTheme="minorHAnsi" w:cstheme="minorHAnsi"/>
        </w:rPr>
        <w:t>t</w:t>
      </w:r>
      <w:r w:rsidRPr="0072759B">
        <w:rPr>
          <w:rFonts w:asciiTheme="minorHAnsi" w:hAnsiTheme="minorHAnsi" w:cstheme="minorHAnsi"/>
        </w:rPr>
        <w:t xml:space="preserve"> për profesionistët përmes institucioneve përgjithësisht të </w:t>
      </w:r>
      <w:r w:rsidR="007C7E26" w:rsidRPr="0072759B">
        <w:rPr>
          <w:rFonts w:asciiTheme="minorHAnsi" w:hAnsiTheme="minorHAnsi" w:cstheme="minorHAnsi"/>
        </w:rPr>
        <w:t>qasshme</w:t>
      </w:r>
      <w:r w:rsidRPr="0072759B">
        <w:rPr>
          <w:rFonts w:asciiTheme="minorHAnsi" w:hAnsiTheme="minorHAnsi" w:cstheme="minorHAnsi"/>
        </w:rPr>
        <w:t xml:space="preserve">; transferimi i njohurive tek vendimmarrësit publikë ose shumëfishuesit; forcimi i komuniteteve ose krijimi i grupeve avokuese; masat vullnetare për mbrojtjen e burimeve natyrore dhe mjedisit; kontributi në sistemin shëndetësor dhe </w:t>
      </w:r>
      <w:r w:rsidR="005560A9" w:rsidRPr="0072759B">
        <w:rPr>
          <w:rFonts w:asciiTheme="minorHAnsi" w:hAnsiTheme="minorHAnsi" w:cstheme="minorHAnsi"/>
        </w:rPr>
        <w:t xml:space="preserve">në </w:t>
      </w:r>
      <w:r w:rsidRPr="0072759B">
        <w:rPr>
          <w:rFonts w:asciiTheme="minorHAnsi" w:hAnsiTheme="minorHAnsi" w:cstheme="minorHAnsi"/>
        </w:rPr>
        <w:t xml:space="preserve">infrastrukturat lokale ose </w:t>
      </w:r>
      <w:r w:rsidR="005560A9" w:rsidRPr="0072759B">
        <w:rPr>
          <w:rFonts w:asciiTheme="minorHAnsi" w:hAnsiTheme="minorHAnsi" w:cstheme="minorHAnsi"/>
        </w:rPr>
        <w:t xml:space="preserve">aplikimi i </w:t>
      </w:r>
      <w:r w:rsidRPr="0072759B">
        <w:rPr>
          <w:rFonts w:asciiTheme="minorHAnsi" w:hAnsiTheme="minorHAnsi" w:cstheme="minorHAnsi"/>
        </w:rPr>
        <w:t>standardeve sociale</w:t>
      </w:r>
      <w:r w:rsidR="009B793D" w:rsidRPr="0072759B">
        <w:rPr>
          <w:rFonts w:asciiTheme="minorHAnsi" w:hAnsiTheme="minorHAnsi" w:cstheme="minorHAnsi"/>
        </w:rPr>
        <w:t>.</w:t>
      </w:r>
    </w:p>
    <w:p w14:paraId="117AEDF3" w14:textId="77777777" w:rsidR="009B793D" w:rsidRPr="0072759B" w:rsidRDefault="009B793D" w:rsidP="009B793D">
      <w:pPr>
        <w:spacing w:after="0"/>
        <w:rPr>
          <w:rFonts w:asciiTheme="minorHAnsi" w:hAnsiTheme="minorHAnsi" w:cstheme="minorHAnsi"/>
        </w:rPr>
      </w:pPr>
      <w:r w:rsidRPr="0072759B">
        <w:rPr>
          <w:rFonts w:asciiTheme="minorHAnsi" w:hAnsiTheme="minorHAnsi" w:cstheme="minorHAnsi"/>
        </w:rPr>
        <w:t xml:space="preserve"> </w:t>
      </w:r>
    </w:p>
    <w:p w14:paraId="34074A63" w14:textId="5F6C4088" w:rsidR="009B793D" w:rsidRPr="0072759B" w:rsidRDefault="007C7E26" w:rsidP="00131CBC">
      <w:pPr>
        <w:pStyle w:val="ListParagraph"/>
        <w:numPr>
          <w:ilvl w:val="0"/>
          <w:numId w:val="26"/>
        </w:numPr>
        <w:spacing w:after="0"/>
        <w:rPr>
          <w:rFonts w:asciiTheme="minorHAnsi" w:hAnsiTheme="minorHAnsi" w:cstheme="minorHAnsi"/>
          <w:b/>
        </w:rPr>
      </w:pPr>
      <w:r w:rsidRPr="0072759B">
        <w:rPr>
          <w:rFonts w:asciiTheme="minorHAnsi" w:hAnsiTheme="minorHAnsi" w:cstheme="minorHAnsi"/>
          <w:b/>
        </w:rPr>
        <w:t xml:space="preserve">Përfitimi i </w:t>
      </w:r>
      <w:r w:rsidR="00131CBC" w:rsidRPr="0072759B">
        <w:rPr>
          <w:rFonts w:asciiTheme="minorHAnsi" w:hAnsiTheme="minorHAnsi" w:cstheme="minorHAnsi"/>
          <w:b/>
        </w:rPr>
        <w:t>ndërmarr</w:t>
      </w:r>
      <w:r w:rsidR="004B3FEB" w:rsidRPr="0072759B">
        <w:rPr>
          <w:rFonts w:asciiTheme="minorHAnsi" w:hAnsiTheme="minorHAnsi" w:cstheme="minorHAnsi"/>
          <w:b/>
        </w:rPr>
        <w:t>ësisë</w:t>
      </w:r>
      <w:r w:rsidR="009B793D" w:rsidRPr="0072759B">
        <w:rPr>
          <w:rFonts w:asciiTheme="minorHAnsi" w:hAnsiTheme="minorHAnsi" w:cstheme="minorHAnsi"/>
          <w:b/>
        </w:rPr>
        <w:t xml:space="preserve"> </w:t>
      </w:r>
    </w:p>
    <w:p w14:paraId="16BD79E8" w14:textId="6C120C42" w:rsidR="009B793D" w:rsidRPr="0072759B" w:rsidRDefault="007C7E26" w:rsidP="009B793D">
      <w:pPr>
        <w:spacing w:after="0"/>
        <w:rPr>
          <w:rFonts w:asciiTheme="minorHAnsi" w:hAnsiTheme="minorHAnsi" w:cstheme="minorHAnsi"/>
        </w:rPr>
      </w:pPr>
      <w:r w:rsidRPr="0072759B">
        <w:rPr>
          <w:rFonts w:asciiTheme="minorHAnsi" w:hAnsiTheme="minorHAnsi" w:cstheme="minorHAnsi"/>
        </w:rPr>
        <w:t xml:space="preserve">Ndërmarrjet duhet të demonstrojnë bindshëm efektivitetin e kostos së projekteve. Përfitimi ekonomik i projektit mund të jetë me avantazh të drejtpërdrejtë operacional ose me </w:t>
      </w:r>
      <w:r w:rsidR="005560A9" w:rsidRPr="0072759B">
        <w:rPr>
          <w:rFonts w:asciiTheme="minorHAnsi" w:hAnsiTheme="minorHAnsi" w:cstheme="minorHAnsi"/>
        </w:rPr>
        <w:t>vlerë strategjike afatgjate</w:t>
      </w:r>
      <w:r w:rsidRPr="0072759B">
        <w:rPr>
          <w:rFonts w:asciiTheme="minorHAnsi" w:hAnsiTheme="minorHAnsi" w:cstheme="minorHAnsi"/>
        </w:rPr>
        <w:t>. Rritja e konkurr</w:t>
      </w:r>
      <w:r w:rsidR="005560A9" w:rsidRPr="0072759B">
        <w:rPr>
          <w:rFonts w:asciiTheme="minorHAnsi" w:hAnsiTheme="minorHAnsi" w:cstheme="minorHAnsi"/>
        </w:rPr>
        <w:t>ueshmërisë</w:t>
      </w:r>
      <w:r w:rsidRPr="0072759B">
        <w:rPr>
          <w:rFonts w:asciiTheme="minorHAnsi" w:hAnsiTheme="minorHAnsi" w:cstheme="minorHAnsi"/>
        </w:rPr>
        <w:t xml:space="preserve"> ose perspektivat më të mira të biznesit për kompaninë - rritje e prodhimit, për shembull - qasje në tregjet e reja të furnizuesve dhe konsumatorit ose përfitimi i shtuar mund të jenë pika në këtë rast</w:t>
      </w:r>
      <w:r w:rsidR="009B793D" w:rsidRPr="0072759B">
        <w:rPr>
          <w:rFonts w:asciiTheme="minorHAnsi" w:hAnsiTheme="minorHAnsi" w:cstheme="minorHAnsi"/>
        </w:rPr>
        <w:t xml:space="preserve">. </w:t>
      </w:r>
    </w:p>
    <w:p w14:paraId="7DFA66C2" w14:textId="77777777" w:rsidR="009B793D" w:rsidRPr="0072759B" w:rsidRDefault="009B793D" w:rsidP="009B793D">
      <w:pPr>
        <w:spacing w:after="0"/>
        <w:rPr>
          <w:rFonts w:asciiTheme="minorHAnsi" w:hAnsiTheme="minorHAnsi" w:cstheme="minorHAnsi"/>
        </w:rPr>
      </w:pPr>
    </w:p>
    <w:p w14:paraId="0A452A80" w14:textId="799472D5" w:rsidR="009B793D" w:rsidRPr="0072759B" w:rsidRDefault="007C7E26" w:rsidP="007C7E26">
      <w:pPr>
        <w:pStyle w:val="ListParagraph"/>
        <w:numPr>
          <w:ilvl w:val="0"/>
          <w:numId w:val="26"/>
        </w:numPr>
        <w:spacing w:after="0"/>
        <w:rPr>
          <w:rFonts w:asciiTheme="minorHAnsi" w:hAnsiTheme="minorHAnsi" w:cstheme="minorHAnsi"/>
          <w:b/>
        </w:rPr>
      </w:pPr>
      <w:r w:rsidRPr="0072759B">
        <w:rPr>
          <w:rFonts w:asciiTheme="minorHAnsi" w:hAnsiTheme="minorHAnsi" w:cstheme="minorHAnsi"/>
          <w:b/>
        </w:rPr>
        <w:t>Ndarj</w:t>
      </w:r>
      <w:r w:rsidR="005560A9" w:rsidRPr="0072759B">
        <w:rPr>
          <w:rFonts w:asciiTheme="minorHAnsi" w:hAnsiTheme="minorHAnsi" w:cstheme="minorHAnsi"/>
          <w:b/>
        </w:rPr>
        <w:t>a</w:t>
      </w:r>
      <w:r w:rsidRPr="0072759B">
        <w:rPr>
          <w:rFonts w:asciiTheme="minorHAnsi" w:hAnsiTheme="minorHAnsi" w:cstheme="minorHAnsi"/>
          <w:b/>
        </w:rPr>
        <w:t xml:space="preserve"> e drejtë e përfitimit</w:t>
      </w:r>
      <w:r w:rsidR="009B793D" w:rsidRPr="0072759B">
        <w:rPr>
          <w:rFonts w:asciiTheme="minorHAnsi" w:hAnsiTheme="minorHAnsi" w:cstheme="minorHAnsi"/>
          <w:b/>
        </w:rPr>
        <w:t xml:space="preserve"> </w:t>
      </w:r>
    </w:p>
    <w:p w14:paraId="1A7C1418" w14:textId="483CC03B" w:rsidR="009B793D" w:rsidRPr="0072759B" w:rsidRDefault="007C7E26" w:rsidP="009B793D">
      <w:pPr>
        <w:spacing w:after="0"/>
        <w:rPr>
          <w:rFonts w:asciiTheme="minorHAnsi" w:hAnsiTheme="minorHAnsi" w:cstheme="minorHAnsi"/>
        </w:rPr>
      </w:pPr>
      <w:r w:rsidRPr="0072759B">
        <w:rPr>
          <w:rFonts w:asciiTheme="minorHAnsi" w:hAnsiTheme="minorHAnsi" w:cstheme="minorHAnsi"/>
        </w:rPr>
        <w:t xml:space="preserve">Diaspora dhe partnerët </w:t>
      </w:r>
      <w:r w:rsidR="005560A9" w:rsidRPr="0072759B">
        <w:rPr>
          <w:rFonts w:asciiTheme="minorHAnsi" w:hAnsiTheme="minorHAnsi" w:cstheme="minorHAnsi"/>
        </w:rPr>
        <w:t xml:space="preserve">vendor </w:t>
      </w:r>
      <w:r w:rsidRPr="0072759B">
        <w:rPr>
          <w:rFonts w:asciiTheme="minorHAnsi" w:hAnsiTheme="minorHAnsi" w:cstheme="minorHAnsi"/>
        </w:rPr>
        <w:t>duhet të ndajnë përfitimet ose të ardhurat e krijuara nga projekti në proporcion të drejtë</w:t>
      </w:r>
      <w:r w:rsidR="009B793D" w:rsidRPr="0072759B">
        <w:rPr>
          <w:rFonts w:asciiTheme="minorHAnsi" w:hAnsiTheme="minorHAnsi" w:cstheme="minorHAnsi"/>
        </w:rPr>
        <w:t xml:space="preserve">. </w:t>
      </w:r>
    </w:p>
    <w:p w14:paraId="251B9AE9" w14:textId="77777777" w:rsidR="009B793D" w:rsidRPr="0072759B" w:rsidRDefault="009B793D" w:rsidP="009B793D">
      <w:pPr>
        <w:spacing w:after="0"/>
        <w:rPr>
          <w:rFonts w:asciiTheme="minorHAnsi" w:hAnsiTheme="minorHAnsi" w:cstheme="minorHAnsi"/>
        </w:rPr>
      </w:pPr>
    </w:p>
    <w:p w14:paraId="2F12AD58" w14:textId="4DBADCB6" w:rsidR="009B793D" w:rsidRPr="0072759B" w:rsidRDefault="007C7E26" w:rsidP="007C7E26">
      <w:pPr>
        <w:pStyle w:val="ListParagraph"/>
        <w:numPr>
          <w:ilvl w:val="0"/>
          <w:numId w:val="26"/>
        </w:numPr>
        <w:spacing w:after="0"/>
        <w:rPr>
          <w:rFonts w:asciiTheme="minorHAnsi" w:hAnsiTheme="minorHAnsi" w:cstheme="minorHAnsi"/>
          <w:b/>
        </w:rPr>
      </w:pPr>
      <w:r w:rsidRPr="0072759B">
        <w:rPr>
          <w:rFonts w:asciiTheme="minorHAnsi" w:hAnsiTheme="minorHAnsi" w:cstheme="minorHAnsi"/>
          <w:b/>
        </w:rPr>
        <w:t>Qëndrueshmëria</w:t>
      </w:r>
      <w:r w:rsidR="009B793D" w:rsidRPr="0072759B">
        <w:rPr>
          <w:rFonts w:asciiTheme="minorHAnsi" w:hAnsiTheme="minorHAnsi" w:cstheme="minorHAnsi"/>
          <w:b/>
        </w:rPr>
        <w:t xml:space="preserve"> </w:t>
      </w:r>
    </w:p>
    <w:p w14:paraId="7A90D47E" w14:textId="2403F698" w:rsidR="009B793D" w:rsidRPr="0072759B" w:rsidRDefault="00131CBC" w:rsidP="009B793D">
      <w:pPr>
        <w:spacing w:after="0"/>
        <w:rPr>
          <w:rFonts w:asciiTheme="minorHAnsi" w:hAnsiTheme="minorHAnsi" w:cstheme="minorHAnsi"/>
        </w:rPr>
      </w:pPr>
      <w:r w:rsidRPr="0072759B">
        <w:rPr>
          <w:rFonts w:asciiTheme="minorHAnsi" w:hAnsiTheme="minorHAnsi" w:cstheme="minorHAnsi"/>
        </w:rPr>
        <w:t>Përfitimet e ndërmarr</w:t>
      </w:r>
      <w:r w:rsidR="005560A9" w:rsidRPr="0072759B">
        <w:rPr>
          <w:rFonts w:asciiTheme="minorHAnsi" w:hAnsiTheme="minorHAnsi" w:cstheme="minorHAnsi"/>
        </w:rPr>
        <w:t>ësisë</w:t>
      </w:r>
      <w:r w:rsidR="007C7E26" w:rsidRPr="0072759B">
        <w:rPr>
          <w:rFonts w:asciiTheme="minorHAnsi" w:hAnsiTheme="minorHAnsi" w:cstheme="minorHAnsi"/>
        </w:rPr>
        <w:t xml:space="preserve"> dhe efektet zhvillimore </w:t>
      </w:r>
      <w:r w:rsidR="005560A9" w:rsidRPr="0072759B">
        <w:rPr>
          <w:rFonts w:asciiTheme="minorHAnsi" w:hAnsiTheme="minorHAnsi" w:cstheme="minorHAnsi"/>
        </w:rPr>
        <w:t xml:space="preserve">duhet të </w:t>
      </w:r>
      <w:r w:rsidR="007C7E26" w:rsidRPr="0072759B">
        <w:rPr>
          <w:rFonts w:asciiTheme="minorHAnsi" w:hAnsiTheme="minorHAnsi" w:cstheme="minorHAnsi"/>
        </w:rPr>
        <w:t>j</w:t>
      </w:r>
      <w:r w:rsidR="005560A9" w:rsidRPr="0072759B">
        <w:rPr>
          <w:rFonts w:asciiTheme="minorHAnsi" w:hAnsiTheme="minorHAnsi" w:cstheme="minorHAnsi"/>
        </w:rPr>
        <w:t xml:space="preserve">enë të qëndrueshme edhe pas </w:t>
      </w:r>
      <w:r w:rsidR="007C7E26" w:rsidRPr="0072759B">
        <w:rPr>
          <w:rFonts w:asciiTheme="minorHAnsi" w:hAnsiTheme="minorHAnsi" w:cstheme="minorHAnsi"/>
        </w:rPr>
        <w:t>përfundimit formal të projektit të mbështetur</w:t>
      </w:r>
      <w:r w:rsidR="009B793D" w:rsidRPr="0072759B">
        <w:rPr>
          <w:rFonts w:asciiTheme="minorHAnsi" w:hAnsiTheme="minorHAnsi" w:cstheme="minorHAnsi"/>
        </w:rPr>
        <w:t xml:space="preserve">. </w:t>
      </w:r>
    </w:p>
    <w:p w14:paraId="2134E993" w14:textId="77777777" w:rsidR="009B793D" w:rsidRPr="0072759B" w:rsidRDefault="009B793D" w:rsidP="009B793D">
      <w:pPr>
        <w:spacing w:after="0"/>
        <w:rPr>
          <w:rFonts w:asciiTheme="minorHAnsi" w:hAnsiTheme="minorHAnsi" w:cstheme="minorHAnsi"/>
        </w:rPr>
      </w:pPr>
    </w:p>
    <w:p w14:paraId="05F1735D" w14:textId="4FCEE0E3" w:rsidR="009B793D" w:rsidRPr="0072759B" w:rsidRDefault="007C7E26" w:rsidP="007C7E26">
      <w:pPr>
        <w:pStyle w:val="ListParagraph"/>
        <w:numPr>
          <w:ilvl w:val="0"/>
          <w:numId w:val="26"/>
        </w:numPr>
        <w:spacing w:after="0"/>
        <w:rPr>
          <w:rFonts w:asciiTheme="minorHAnsi" w:hAnsiTheme="minorHAnsi" w:cstheme="minorHAnsi"/>
          <w:b/>
        </w:rPr>
      </w:pPr>
      <w:r w:rsidRPr="0072759B">
        <w:rPr>
          <w:rFonts w:asciiTheme="minorHAnsi" w:hAnsiTheme="minorHAnsi" w:cstheme="minorHAnsi"/>
          <w:b/>
        </w:rPr>
        <w:t>Sht</w:t>
      </w:r>
      <w:r w:rsidR="005560A9" w:rsidRPr="0072759B">
        <w:rPr>
          <w:rFonts w:asciiTheme="minorHAnsi" w:hAnsiTheme="minorHAnsi" w:cstheme="minorHAnsi"/>
          <w:b/>
        </w:rPr>
        <w:t>imi</w:t>
      </w:r>
      <w:r w:rsidR="007A4CFF" w:rsidRPr="0072759B">
        <w:rPr>
          <w:rFonts w:asciiTheme="minorHAnsi" w:hAnsiTheme="minorHAnsi" w:cstheme="minorHAnsi"/>
          <w:b/>
        </w:rPr>
        <w:t xml:space="preserve"> </w:t>
      </w:r>
      <w:r w:rsidR="009B793D" w:rsidRPr="0072759B">
        <w:rPr>
          <w:rFonts w:asciiTheme="minorHAnsi" w:hAnsiTheme="minorHAnsi" w:cstheme="minorHAnsi"/>
          <w:b/>
        </w:rPr>
        <w:t xml:space="preserve"> </w:t>
      </w:r>
    </w:p>
    <w:p w14:paraId="1AE36ACA" w14:textId="629695AC" w:rsidR="009B793D" w:rsidRPr="0072759B" w:rsidRDefault="00E00E14" w:rsidP="009B793D">
      <w:pPr>
        <w:spacing w:after="0"/>
        <w:rPr>
          <w:rFonts w:asciiTheme="minorHAnsi" w:hAnsiTheme="minorHAnsi" w:cstheme="minorHAnsi"/>
        </w:rPr>
      </w:pPr>
      <w:r w:rsidRPr="0072759B">
        <w:rPr>
          <w:rFonts w:asciiTheme="minorHAnsi" w:hAnsiTheme="minorHAnsi" w:cstheme="minorHAnsi"/>
        </w:rPr>
        <w:t xml:space="preserve">Projekti duhet të shtojë vlerë që nuk do të ishte krijuar pa ndihmën e projektit. Gjatë vlerësimit të projekteve, sigurohet që aktivitetet të cilat </w:t>
      </w:r>
      <w:r w:rsidR="005560A9" w:rsidRPr="0072759B">
        <w:rPr>
          <w:rFonts w:asciiTheme="minorHAnsi" w:hAnsiTheme="minorHAnsi" w:cstheme="minorHAnsi"/>
        </w:rPr>
        <w:t>d</w:t>
      </w:r>
      <w:r w:rsidRPr="0072759B">
        <w:rPr>
          <w:rFonts w:asciiTheme="minorHAnsi" w:hAnsiTheme="minorHAnsi" w:cstheme="minorHAnsi"/>
        </w:rPr>
        <w:t xml:space="preserve">o të kishte kryer ndërmarrja e kualifikuar / efektet që do të kishin ndodhur gjithsesi nuk mbështeten. Gjithashtu, asistenca nuk u jepet aktiviteteve që kanë për qëllim të vetëm përmbushjen e </w:t>
      </w:r>
      <w:r w:rsidR="005560A9" w:rsidRPr="0072759B">
        <w:rPr>
          <w:rFonts w:asciiTheme="minorHAnsi" w:hAnsiTheme="minorHAnsi" w:cstheme="minorHAnsi"/>
        </w:rPr>
        <w:t xml:space="preserve">obligimeve </w:t>
      </w:r>
      <w:r w:rsidRPr="0072759B">
        <w:rPr>
          <w:rFonts w:asciiTheme="minorHAnsi" w:hAnsiTheme="minorHAnsi" w:cstheme="minorHAnsi"/>
        </w:rPr>
        <w:t>ligjore</w:t>
      </w:r>
      <w:r w:rsidR="009B793D" w:rsidRPr="0072759B">
        <w:rPr>
          <w:rFonts w:asciiTheme="minorHAnsi" w:hAnsiTheme="minorHAnsi" w:cstheme="minorHAnsi"/>
        </w:rPr>
        <w:t xml:space="preserve">. </w:t>
      </w:r>
    </w:p>
    <w:p w14:paraId="21847D1C" w14:textId="77777777" w:rsidR="009B793D" w:rsidRPr="0072759B" w:rsidRDefault="009B793D" w:rsidP="009B793D">
      <w:pPr>
        <w:spacing w:after="0"/>
        <w:rPr>
          <w:rFonts w:asciiTheme="minorHAnsi" w:hAnsiTheme="minorHAnsi" w:cstheme="minorHAnsi"/>
        </w:rPr>
      </w:pPr>
    </w:p>
    <w:p w14:paraId="72C057B6" w14:textId="69DF4403" w:rsidR="009B793D" w:rsidRPr="0072759B" w:rsidRDefault="009B793D" w:rsidP="005C0208">
      <w:pPr>
        <w:pStyle w:val="ListParagraph"/>
        <w:numPr>
          <w:ilvl w:val="0"/>
          <w:numId w:val="26"/>
        </w:numPr>
        <w:spacing w:after="0"/>
        <w:rPr>
          <w:rFonts w:asciiTheme="minorHAnsi" w:hAnsiTheme="minorHAnsi" w:cstheme="minorHAnsi"/>
          <w:b/>
        </w:rPr>
      </w:pPr>
      <w:r w:rsidRPr="0072759B">
        <w:rPr>
          <w:rFonts w:asciiTheme="minorHAnsi" w:hAnsiTheme="minorHAnsi" w:cstheme="minorHAnsi"/>
          <w:b/>
        </w:rPr>
        <w:t>Neutralit</w:t>
      </w:r>
      <w:r w:rsidR="00E00E14" w:rsidRPr="0072759B">
        <w:rPr>
          <w:rFonts w:asciiTheme="minorHAnsi" w:hAnsiTheme="minorHAnsi" w:cstheme="minorHAnsi"/>
          <w:b/>
        </w:rPr>
        <w:t>eti</w:t>
      </w:r>
      <w:r w:rsidRPr="0072759B">
        <w:rPr>
          <w:rFonts w:asciiTheme="minorHAnsi" w:hAnsiTheme="minorHAnsi" w:cstheme="minorHAnsi"/>
          <w:b/>
        </w:rPr>
        <w:t xml:space="preserve"> </w:t>
      </w:r>
    </w:p>
    <w:p w14:paraId="24A729C8" w14:textId="2B27F246" w:rsidR="009B793D" w:rsidRPr="0072759B" w:rsidRDefault="00E00E14" w:rsidP="009B793D">
      <w:pPr>
        <w:spacing w:after="0"/>
        <w:rPr>
          <w:rFonts w:asciiTheme="minorHAnsi" w:hAnsiTheme="minorHAnsi" w:cstheme="minorHAnsi"/>
        </w:rPr>
      </w:pPr>
      <w:r w:rsidRPr="0072759B">
        <w:rPr>
          <w:rFonts w:asciiTheme="minorHAnsi" w:hAnsiTheme="minorHAnsi" w:cstheme="minorHAnsi"/>
        </w:rPr>
        <w:t xml:space="preserve">Konkurrenca e pandershme kundrejt kompanive që nuk marrin pjesë në projekt – </w:t>
      </w:r>
      <w:r w:rsidR="005560A9" w:rsidRPr="0072759B">
        <w:rPr>
          <w:rFonts w:asciiTheme="minorHAnsi" w:hAnsiTheme="minorHAnsi" w:cstheme="minorHAnsi"/>
        </w:rPr>
        <w:t>siç janë</w:t>
      </w:r>
      <w:r w:rsidRPr="0072759B">
        <w:rPr>
          <w:rFonts w:asciiTheme="minorHAnsi" w:hAnsiTheme="minorHAnsi" w:cstheme="minorHAnsi"/>
        </w:rPr>
        <w:t xml:space="preserve"> pengesat për hyrje ose dalje, monopolet ose kartelet – duhet të shmanget kudo që ë</w:t>
      </w:r>
      <w:r w:rsidR="005560A9" w:rsidRPr="0072759B">
        <w:rPr>
          <w:rFonts w:asciiTheme="minorHAnsi" w:hAnsiTheme="minorHAnsi" w:cstheme="minorHAnsi"/>
        </w:rPr>
        <w:t>shtë</w:t>
      </w:r>
      <w:r w:rsidRPr="0072759B">
        <w:rPr>
          <w:rFonts w:asciiTheme="minorHAnsi" w:hAnsiTheme="minorHAnsi" w:cstheme="minorHAnsi"/>
        </w:rPr>
        <w:t xml:space="preserve"> e mundur</w:t>
      </w:r>
      <w:r w:rsidR="009B793D" w:rsidRPr="0072759B">
        <w:rPr>
          <w:rFonts w:asciiTheme="minorHAnsi" w:hAnsiTheme="minorHAnsi" w:cstheme="minorHAnsi"/>
        </w:rPr>
        <w:t>.</w:t>
      </w:r>
    </w:p>
    <w:p w14:paraId="0C3AADDD" w14:textId="77777777" w:rsidR="009B793D" w:rsidRPr="0072759B" w:rsidRDefault="009B793D" w:rsidP="00F839C6">
      <w:pPr>
        <w:spacing w:after="0"/>
        <w:rPr>
          <w:rFonts w:asciiTheme="minorHAnsi" w:hAnsiTheme="minorHAnsi" w:cstheme="minorHAnsi"/>
        </w:rPr>
      </w:pPr>
    </w:p>
    <w:p w14:paraId="62292E36" w14:textId="4508A3CE" w:rsidR="00F839C6" w:rsidRPr="0072759B" w:rsidRDefault="00E00E14" w:rsidP="00F839C6">
      <w:pPr>
        <w:spacing w:after="0"/>
        <w:rPr>
          <w:rFonts w:asciiTheme="minorHAnsi" w:hAnsiTheme="minorHAnsi" w:cstheme="minorHAnsi"/>
        </w:rPr>
      </w:pPr>
      <w:r w:rsidRPr="0072759B">
        <w:rPr>
          <w:rFonts w:asciiTheme="minorHAnsi" w:hAnsiTheme="minorHAnsi" w:cstheme="minorHAnsi"/>
        </w:rPr>
        <w:t xml:space="preserve">Propozimet për financim duhet të jenë teknikisht dhe financiarisht të pavarura. Veprimet duhet të kenë  ndikim të prekshëm dhe të dukshëm në kompani dhe të rrisin punësimin, të rrisin kapacitetet prodhuese, të përmirësojnë ose optimizojnë </w:t>
      </w:r>
      <w:r w:rsidR="005560A9" w:rsidRPr="0072759B">
        <w:rPr>
          <w:rFonts w:asciiTheme="minorHAnsi" w:hAnsiTheme="minorHAnsi" w:cstheme="minorHAnsi"/>
        </w:rPr>
        <w:t>jetëgjatësinë</w:t>
      </w:r>
      <w:r w:rsidRPr="0072759B">
        <w:rPr>
          <w:rFonts w:asciiTheme="minorHAnsi" w:hAnsiTheme="minorHAnsi" w:cstheme="minorHAnsi"/>
        </w:rPr>
        <w:t xml:space="preserve"> </w:t>
      </w:r>
      <w:r w:rsidR="005560A9" w:rsidRPr="0072759B">
        <w:rPr>
          <w:rFonts w:asciiTheme="minorHAnsi" w:hAnsiTheme="minorHAnsi" w:cstheme="minorHAnsi"/>
        </w:rPr>
        <w:t>e</w:t>
      </w:r>
      <w:r w:rsidRPr="0072759B">
        <w:rPr>
          <w:rFonts w:asciiTheme="minorHAnsi" w:hAnsiTheme="minorHAnsi" w:cstheme="minorHAnsi"/>
        </w:rPr>
        <w:t xml:space="preserve"> zhvillimit </w:t>
      </w:r>
      <w:r w:rsidR="005560A9" w:rsidRPr="0072759B">
        <w:rPr>
          <w:rFonts w:asciiTheme="minorHAnsi" w:hAnsiTheme="minorHAnsi" w:cstheme="minorHAnsi"/>
        </w:rPr>
        <w:t xml:space="preserve">dhe diversifikimit </w:t>
      </w:r>
      <w:r w:rsidRPr="0072759B">
        <w:rPr>
          <w:rFonts w:asciiTheme="minorHAnsi" w:hAnsiTheme="minorHAnsi" w:cstheme="minorHAnsi"/>
        </w:rPr>
        <w:t>të produktit/shërbimit</w:t>
      </w:r>
      <w:r w:rsidR="005560A9" w:rsidRPr="0072759B">
        <w:rPr>
          <w:rFonts w:asciiTheme="minorHAnsi" w:hAnsiTheme="minorHAnsi" w:cstheme="minorHAnsi"/>
        </w:rPr>
        <w:t>,</w:t>
      </w:r>
      <w:r w:rsidRPr="0072759B">
        <w:rPr>
          <w:rFonts w:asciiTheme="minorHAnsi" w:hAnsiTheme="minorHAnsi" w:cstheme="minorHAnsi"/>
        </w:rPr>
        <w:t xml:space="preserve"> kanalet e reja të shpërndarjes dhe shitjes në Kosovë apo </w:t>
      </w:r>
      <w:r w:rsidR="005560A9" w:rsidRPr="0072759B">
        <w:rPr>
          <w:rFonts w:asciiTheme="minorHAnsi" w:hAnsiTheme="minorHAnsi" w:cstheme="minorHAnsi"/>
        </w:rPr>
        <w:t xml:space="preserve">në </w:t>
      </w:r>
      <w:r w:rsidRPr="0072759B">
        <w:rPr>
          <w:rFonts w:asciiTheme="minorHAnsi" w:hAnsiTheme="minorHAnsi" w:cstheme="minorHAnsi"/>
        </w:rPr>
        <w:t>tregjet ndërkombëtare, zhvillimin e zinxhirit të vlerës dhe të ngjashme</w:t>
      </w:r>
      <w:r w:rsidR="00F839C6" w:rsidRPr="0072759B">
        <w:rPr>
          <w:rFonts w:asciiTheme="minorHAnsi" w:hAnsiTheme="minorHAnsi" w:cstheme="minorHAnsi"/>
        </w:rPr>
        <w:t>.</w:t>
      </w:r>
    </w:p>
    <w:p w14:paraId="6870A233" w14:textId="77777777" w:rsidR="00430845" w:rsidRDefault="00430845" w:rsidP="00430845">
      <w:pPr>
        <w:rPr>
          <w:rFonts w:asciiTheme="minorHAnsi" w:hAnsiTheme="minorHAnsi" w:cstheme="minorHAnsi"/>
        </w:rPr>
      </w:pPr>
    </w:p>
    <w:p w14:paraId="0913DB29" w14:textId="57071F83" w:rsidR="00045DA2" w:rsidRPr="0072759B" w:rsidRDefault="00F7593B" w:rsidP="00430845">
      <w:pPr>
        <w:rPr>
          <w:rFonts w:asciiTheme="minorHAnsi" w:hAnsiTheme="minorHAnsi" w:cstheme="minorHAnsi"/>
          <w:b/>
        </w:rPr>
      </w:pPr>
      <w:r w:rsidRPr="00A20C40">
        <w:rPr>
          <w:rFonts w:asciiTheme="minorHAnsi" w:hAnsiTheme="minorHAnsi" w:cstheme="minorHAnsi"/>
          <w:b/>
          <w:color w:val="C00000"/>
          <w:sz w:val="28"/>
          <w:szCs w:val="28"/>
        </w:rPr>
        <w:t>2.4</w:t>
      </w:r>
      <w:r w:rsidR="00E00E14" w:rsidRPr="00A20C40">
        <w:rPr>
          <w:rFonts w:asciiTheme="minorHAnsi" w:hAnsiTheme="minorHAnsi" w:cstheme="minorHAnsi"/>
          <w:b/>
          <w:color w:val="C00000"/>
          <w:sz w:val="28"/>
          <w:szCs w:val="28"/>
        </w:rPr>
        <w:t xml:space="preserve"> Kriteret e tjera të projektit</w:t>
      </w:r>
    </w:p>
    <w:p w14:paraId="0121E6AA" w14:textId="38C7ECB5" w:rsidR="00F7593B" w:rsidRPr="0072759B" w:rsidRDefault="00E00E14" w:rsidP="00F7593B">
      <w:pPr>
        <w:spacing w:after="0"/>
        <w:rPr>
          <w:rFonts w:asciiTheme="minorHAnsi" w:hAnsiTheme="minorHAnsi" w:cstheme="minorHAnsi"/>
        </w:rPr>
      </w:pPr>
      <w:r w:rsidRPr="0072759B">
        <w:rPr>
          <w:rFonts w:asciiTheme="minorHAnsi" w:hAnsiTheme="minorHAnsi" w:cstheme="minorHAnsi"/>
        </w:rPr>
        <w:t xml:space="preserve">Financimi i projektit bazohet në aftësinë kreditore të aplikantit dhe </w:t>
      </w:r>
      <w:r w:rsidR="005560A9" w:rsidRPr="0072759B">
        <w:rPr>
          <w:rFonts w:asciiTheme="minorHAnsi" w:hAnsiTheme="minorHAnsi" w:cstheme="minorHAnsi"/>
        </w:rPr>
        <w:t xml:space="preserve">në </w:t>
      </w:r>
      <w:r w:rsidRPr="0072759B">
        <w:rPr>
          <w:rFonts w:asciiTheme="minorHAnsi" w:hAnsiTheme="minorHAnsi" w:cstheme="minorHAnsi"/>
        </w:rPr>
        <w:t>qëndrueshmërinë tregtare të planit të biznesit të lidhur me projektin. CACH verifikon gjendjen financiare të aplikantit dhe planin e biznesit nëse kërkohet</w:t>
      </w:r>
      <w:r w:rsidR="00F7593B" w:rsidRPr="0072759B">
        <w:rPr>
          <w:rFonts w:asciiTheme="minorHAnsi" w:hAnsiTheme="minorHAnsi" w:cstheme="minorHAnsi"/>
        </w:rPr>
        <w:t xml:space="preserve">. </w:t>
      </w:r>
    </w:p>
    <w:p w14:paraId="7780EDB9" w14:textId="77777777" w:rsidR="005560A9" w:rsidRPr="0072759B" w:rsidRDefault="005560A9" w:rsidP="00F7593B">
      <w:pPr>
        <w:spacing w:after="0"/>
        <w:rPr>
          <w:rFonts w:asciiTheme="minorHAnsi" w:hAnsiTheme="minorHAnsi" w:cstheme="minorHAnsi"/>
        </w:rPr>
      </w:pPr>
    </w:p>
    <w:p w14:paraId="28471060" w14:textId="3B15C571" w:rsidR="00F7593B" w:rsidRPr="0072759B" w:rsidRDefault="00E00E14" w:rsidP="00E00E14">
      <w:pPr>
        <w:pStyle w:val="ListParagraph"/>
        <w:numPr>
          <w:ilvl w:val="0"/>
          <w:numId w:val="35"/>
        </w:numPr>
        <w:spacing w:after="0"/>
        <w:rPr>
          <w:rFonts w:asciiTheme="minorHAnsi" w:hAnsiTheme="minorHAnsi" w:cstheme="minorHAnsi"/>
          <w:b/>
        </w:rPr>
      </w:pPr>
      <w:r w:rsidRPr="0072759B">
        <w:rPr>
          <w:rFonts w:asciiTheme="minorHAnsi" w:hAnsiTheme="minorHAnsi" w:cstheme="minorHAnsi"/>
          <w:b/>
        </w:rPr>
        <w:t>Akterë</w:t>
      </w:r>
      <w:r w:rsidR="00057D8F" w:rsidRPr="0072759B">
        <w:rPr>
          <w:rFonts w:asciiTheme="minorHAnsi" w:hAnsiTheme="minorHAnsi" w:cstheme="minorHAnsi"/>
          <w:b/>
        </w:rPr>
        <w:t>t</w:t>
      </w:r>
      <w:r w:rsidRPr="0072759B">
        <w:rPr>
          <w:rFonts w:asciiTheme="minorHAnsi" w:hAnsiTheme="minorHAnsi" w:cstheme="minorHAnsi"/>
          <w:b/>
        </w:rPr>
        <w:t xml:space="preserve"> tjerë / kon</w:t>
      </w:r>
      <w:r w:rsidR="00057D8F" w:rsidRPr="0072759B">
        <w:rPr>
          <w:rFonts w:asciiTheme="minorHAnsi" w:hAnsiTheme="minorHAnsi" w:cstheme="minorHAnsi"/>
          <w:b/>
        </w:rPr>
        <w:t>z</w:t>
      </w:r>
      <w:r w:rsidRPr="0072759B">
        <w:rPr>
          <w:rFonts w:asciiTheme="minorHAnsi" w:hAnsiTheme="minorHAnsi" w:cstheme="minorHAnsi"/>
          <w:b/>
        </w:rPr>
        <w:t>orciume</w:t>
      </w:r>
      <w:r w:rsidR="00057D8F" w:rsidRPr="0072759B">
        <w:rPr>
          <w:rFonts w:asciiTheme="minorHAnsi" w:hAnsiTheme="minorHAnsi" w:cstheme="minorHAnsi"/>
          <w:b/>
        </w:rPr>
        <w:t>t</w:t>
      </w:r>
    </w:p>
    <w:p w14:paraId="494BFC91" w14:textId="73C0656B" w:rsidR="00F7593B" w:rsidRPr="0072759B" w:rsidRDefault="00E00E14" w:rsidP="00F7593B">
      <w:pPr>
        <w:spacing w:after="0"/>
        <w:rPr>
          <w:rFonts w:asciiTheme="minorHAnsi" w:hAnsiTheme="minorHAnsi" w:cstheme="minorHAnsi"/>
        </w:rPr>
      </w:pPr>
      <w:r w:rsidRPr="0072759B">
        <w:rPr>
          <w:rFonts w:asciiTheme="minorHAnsi" w:hAnsiTheme="minorHAnsi" w:cstheme="minorHAnsi"/>
        </w:rPr>
        <w:t xml:space="preserve">Propozimi i projektit mund të përfshijë </w:t>
      </w:r>
      <w:r w:rsidR="008D229D" w:rsidRPr="0072759B">
        <w:rPr>
          <w:rFonts w:asciiTheme="minorHAnsi" w:hAnsiTheme="minorHAnsi" w:cstheme="minorHAnsi"/>
        </w:rPr>
        <w:t>edhe</w:t>
      </w:r>
      <w:r w:rsidRPr="0072759B">
        <w:rPr>
          <w:rFonts w:asciiTheme="minorHAnsi" w:hAnsiTheme="minorHAnsi" w:cstheme="minorHAnsi"/>
        </w:rPr>
        <w:t xml:space="preserve"> institucionet </w:t>
      </w:r>
      <w:r w:rsidR="008D229D" w:rsidRPr="0072759B">
        <w:rPr>
          <w:rFonts w:asciiTheme="minorHAnsi" w:hAnsiTheme="minorHAnsi" w:cstheme="minorHAnsi"/>
        </w:rPr>
        <w:t>vendore</w:t>
      </w:r>
      <w:r w:rsidRPr="0072759B">
        <w:rPr>
          <w:rFonts w:asciiTheme="minorHAnsi" w:hAnsiTheme="minorHAnsi" w:cstheme="minorHAnsi"/>
        </w:rPr>
        <w:t xml:space="preserve"> - komunat, agjencitë qeveritare, organizatat joqeveritare, institutet shkencore ose kompanitë e tjera përveç kon</w:t>
      </w:r>
      <w:r w:rsidR="00057D8F" w:rsidRPr="0072759B">
        <w:rPr>
          <w:rFonts w:asciiTheme="minorHAnsi" w:hAnsiTheme="minorHAnsi" w:cstheme="minorHAnsi"/>
        </w:rPr>
        <w:t>z</w:t>
      </w:r>
      <w:r w:rsidRPr="0072759B">
        <w:rPr>
          <w:rFonts w:asciiTheme="minorHAnsi" w:hAnsiTheme="minorHAnsi" w:cstheme="minorHAnsi"/>
        </w:rPr>
        <w:t>orciumeve. Ata mund të përfshihen si partnerë biznesi, dhe të cilët gjithashtu mund të ofrojnë kontribute jo</w:t>
      </w:r>
      <w:r w:rsidR="008D229D" w:rsidRPr="0072759B">
        <w:rPr>
          <w:rFonts w:asciiTheme="minorHAnsi" w:hAnsiTheme="minorHAnsi" w:cstheme="minorHAnsi"/>
        </w:rPr>
        <w:t>-</w:t>
      </w:r>
      <w:r w:rsidRPr="0072759B">
        <w:rPr>
          <w:rFonts w:asciiTheme="minorHAnsi" w:hAnsiTheme="minorHAnsi" w:cstheme="minorHAnsi"/>
        </w:rPr>
        <w:t>monetare (Kontributet jo</w:t>
      </w:r>
      <w:r w:rsidR="00057D8F" w:rsidRPr="0072759B">
        <w:rPr>
          <w:rFonts w:asciiTheme="minorHAnsi" w:hAnsiTheme="minorHAnsi" w:cstheme="minorHAnsi"/>
        </w:rPr>
        <w:t>-</w:t>
      </w:r>
      <w:r w:rsidRPr="0072759B">
        <w:rPr>
          <w:rFonts w:asciiTheme="minorHAnsi" w:hAnsiTheme="minorHAnsi" w:cstheme="minorHAnsi"/>
        </w:rPr>
        <w:t xml:space="preserve">monetare duhet të jenë të matshme në vlerë monetare). Partnerët e tillë mund të përfshijnë, por pa u kufizuar në, Rrjetet dhe Shoqatat e Biznesit të Diasporës, Odat Ekonomike </w:t>
      </w:r>
      <w:r w:rsidR="008D229D" w:rsidRPr="0072759B">
        <w:rPr>
          <w:rFonts w:asciiTheme="minorHAnsi" w:hAnsiTheme="minorHAnsi" w:cstheme="minorHAnsi"/>
        </w:rPr>
        <w:t xml:space="preserve">Vendore </w:t>
      </w:r>
      <w:r w:rsidRPr="0072759B">
        <w:rPr>
          <w:rFonts w:asciiTheme="minorHAnsi" w:hAnsiTheme="minorHAnsi" w:cstheme="minorHAnsi"/>
        </w:rPr>
        <w:t>dhe Organizatat Ndërkombëtare të Donatorëve</w:t>
      </w:r>
      <w:r w:rsidR="00F7593B" w:rsidRPr="0072759B">
        <w:rPr>
          <w:rFonts w:asciiTheme="minorHAnsi" w:hAnsiTheme="minorHAnsi" w:cstheme="minorHAnsi"/>
        </w:rPr>
        <w:t>.</w:t>
      </w:r>
    </w:p>
    <w:p w14:paraId="03252607" w14:textId="77777777" w:rsidR="00F7593B" w:rsidRPr="0072759B" w:rsidRDefault="00F7593B" w:rsidP="00F7593B">
      <w:pPr>
        <w:spacing w:after="0"/>
        <w:rPr>
          <w:rFonts w:asciiTheme="minorHAnsi" w:hAnsiTheme="minorHAnsi" w:cstheme="minorHAnsi"/>
        </w:rPr>
      </w:pPr>
    </w:p>
    <w:p w14:paraId="43308028" w14:textId="30560A31" w:rsidR="00F7593B" w:rsidRPr="0072759B" w:rsidRDefault="00E00E14" w:rsidP="00E00E14">
      <w:pPr>
        <w:pStyle w:val="ListParagraph"/>
        <w:numPr>
          <w:ilvl w:val="0"/>
          <w:numId w:val="35"/>
        </w:numPr>
        <w:spacing w:after="0"/>
        <w:rPr>
          <w:rFonts w:asciiTheme="minorHAnsi" w:hAnsiTheme="minorHAnsi" w:cstheme="minorHAnsi"/>
          <w:b/>
        </w:rPr>
      </w:pPr>
      <w:r w:rsidRPr="0072759B">
        <w:rPr>
          <w:rFonts w:asciiTheme="minorHAnsi" w:hAnsiTheme="minorHAnsi" w:cstheme="minorHAnsi"/>
          <w:b/>
        </w:rPr>
        <w:t>Kontribute</w:t>
      </w:r>
      <w:r w:rsidR="00926834" w:rsidRPr="0072759B">
        <w:rPr>
          <w:rFonts w:asciiTheme="minorHAnsi" w:hAnsiTheme="minorHAnsi" w:cstheme="minorHAnsi"/>
          <w:b/>
        </w:rPr>
        <w:t>t</w:t>
      </w:r>
      <w:r w:rsidRPr="0072759B">
        <w:rPr>
          <w:rFonts w:asciiTheme="minorHAnsi" w:hAnsiTheme="minorHAnsi" w:cstheme="minorHAnsi"/>
          <w:b/>
        </w:rPr>
        <w:t xml:space="preserve"> </w:t>
      </w:r>
      <w:r w:rsidR="00926834" w:rsidRPr="0072759B">
        <w:rPr>
          <w:rFonts w:asciiTheme="minorHAnsi" w:hAnsiTheme="minorHAnsi" w:cstheme="minorHAnsi"/>
          <w:b/>
        </w:rPr>
        <w:t>e</w:t>
      </w:r>
      <w:r w:rsidRPr="0072759B">
        <w:rPr>
          <w:rFonts w:asciiTheme="minorHAnsi" w:hAnsiTheme="minorHAnsi" w:cstheme="minorHAnsi"/>
          <w:b/>
        </w:rPr>
        <w:t xml:space="preserve"> konsiderueshme vetanake</w:t>
      </w:r>
      <w:r w:rsidR="00F7593B" w:rsidRPr="0072759B">
        <w:rPr>
          <w:rFonts w:asciiTheme="minorHAnsi" w:hAnsiTheme="minorHAnsi" w:cstheme="minorHAnsi"/>
          <w:b/>
        </w:rPr>
        <w:t xml:space="preserve"> </w:t>
      </w:r>
    </w:p>
    <w:p w14:paraId="36B15F6B" w14:textId="44AE2945" w:rsidR="00F7593B" w:rsidRPr="0072759B" w:rsidRDefault="00E00E14" w:rsidP="00F7593B">
      <w:pPr>
        <w:spacing w:after="0"/>
        <w:rPr>
          <w:rFonts w:asciiTheme="minorHAnsi" w:hAnsiTheme="minorHAnsi" w:cstheme="minorHAnsi"/>
        </w:rPr>
      </w:pPr>
      <w:r w:rsidRPr="0072759B">
        <w:rPr>
          <w:rFonts w:asciiTheme="minorHAnsi" w:hAnsiTheme="minorHAnsi" w:cstheme="minorHAnsi"/>
        </w:rPr>
        <w:t xml:space="preserve">Kontributet vetanake mund të marrin formën e parave të gatshme, pagesave në natyrë ose shërbimeve, </w:t>
      </w:r>
      <w:r w:rsidR="00926834" w:rsidRPr="0072759B">
        <w:rPr>
          <w:rFonts w:asciiTheme="minorHAnsi" w:hAnsiTheme="minorHAnsi" w:cstheme="minorHAnsi"/>
        </w:rPr>
        <w:t>siç janë</w:t>
      </w:r>
      <w:r w:rsidRPr="0072759B">
        <w:rPr>
          <w:rFonts w:asciiTheme="minorHAnsi" w:hAnsiTheme="minorHAnsi" w:cstheme="minorHAnsi"/>
        </w:rPr>
        <w:t xml:space="preserve"> ekspertiza</w:t>
      </w:r>
      <w:r w:rsidR="00926834" w:rsidRPr="0072759B">
        <w:rPr>
          <w:rFonts w:asciiTheme="minorHAnsi" w:hAnsiTheme="minorHAnsi" w:cstheme="minorHAnsi"/>
        </w:rPr>
        <w:t>t</w:t>
      </w:r>
      <w:r w:rsidRPr="0072759B">
        <w:rPr>
          <w:rFonts w:asciiTheme="minorHAnsi" w:hAnsiTheme="minorHAnsi" w:cstheme="minorHAnsi"/>
        </w:rPr>
        <w:t xml:space="preserve"> teknike, njohuritë e të bërit biznes, teknologji</w:t>
      </w:r>
      <w:r w:rsidR="00926834" w:rsidRPr="0072759B">
        <w:rPr>
          <w:rFonts w:asciiTheme="minorHAnsi" w:hAnsiTheme="minorHAnsi" w:cstheme="minorHAnsi"/>
        </w:rPr>
        <w:t>të</w:t>
      </w:r>
      <w:r w:rsidRPr="0072759B">
        <w:rPr>
          <w:rFonts w:asciiTheme="minorHAnsi" w:hAnsiTheme="minorHAnsi" w:cstheme="minorHAnsi"/>
        </w:rPr>
        <w:t xml:space="preserve"> ose kapital</w:t>
      </w:r>
      <w:r w:rsidR="00926834" w:rsidRPr="0072759B">
        <w:rPr>
          <w:rFonts w:asciiTheme="minorHAnsi" w:hAnsiTheme="minorHAnsi" w:cstheme="minorHAnsi"/>
        </w:rPr>
        <w:t>i</w:t>
      </w:r>
      <w:r w:rsidRPr="0072759B">
        <w:rPr>
          <w:rFonts w:asciiTheme="minorHAnsi" w:hAnsiTheme="minorHAnsi" w:cstheme="minorHAnsi"/>
        </w:rPr>
        <w:t xml:space="preserve">, </w:t>
      </w:r>
      <w:r w:rsidR="00926834" w:rsidRPr="0072759B">
        <w:rPr>
          <w:rFonts w:asciiTheme="minorHAnsi" w:hAnsiTheme="minorHAnsi" w:cstheme="minorHAnsi"/>
        </w:rPr>
        <w:t xml:space="preserve">si </w:t>
      </w:r>
      <w:r w:rsidRPr="0072759B">
        <w:rPr>
          <w:rFonts w:asciiTheme="minorHAnsi" w:hAnsiTheme="minorHAnsi" w:cstheme="minorHAnsi"/>
        </w:rPr>
        <w:t>dhe duhet të arrijnë të paktën 50</w:t>
      </w:r>
      <w:r w:rsidR="00926834" w:rsidRPr="0072759B">
        <w:rPr>
          <w:rFonts w:asciiTheme="minorHAnsi" w:hAnsiTheme="minorHAnsi" w:cstheme="minorHAnsi"/>
        </w:rPr>
        <w:t>%</w:t>
      </w:r>
      <w:r w:rsidRPr="0072759B">
        <w:rPr>
          <w:rFonts w:asciiTheme="minorHAnsi" w:hAnsiTheme="minorHAnsi" w:cstheme="minorHAnsi"/>
        </w:rPr>
        <w:t xml:space="preserve"> të kostos së projektit. Për kon</w:t>
      </w:r>
      <w:r w:rsidR="00057D8F" w:rsidRPr="0072759B">
        <w:rPr>
          <w:rFonts w:asciiTheme="minorHAnsi" w:hAnsiTheme="minorHAnsi" w:cstheme="minorHAnsi"/>
        </w:rPr>
        <w:t>z</w:t>
      </w:r>
      <w:r w:rsidRPr="0072759B">
        <w:rPr>
          <w:rFonts w:asciiTheme="minorHAnsi" w:hAnsiTheme="minorHAnsi" w:cstheme="minorHAnsi"/>
        </w:rPr>
        <w:t>orciumet, kontributet vetanake të pranueshme duhet të sigurohen nga aplikanti dhe partnerët e tjerë, me aplikantin kryesor që tejkalon 30</w:t>
      </w:r>
      <w:r w:rsidR="00926834" w:rsidRPr="0072759B">
        <w:rPr>
          <w:rFonts w:asciiTheme="minorHAnsi" w:hAnsiTheme="minorHAnsi" w:cstheme="minorHAnsi"/>
        </w:rPr>
        <w:t>%</w:t>
      </w:r>
      <w:r w:rsidRPr="0072759B">
        <w:rPr>
          <w:rFonts w:asciiTheme="minorHAnsi" w:hAnsiTheme="minorHAnsi" w:cstheme="minorHAnsi"/>
        </w:rPr>
        <w:t xml:space="preserve"> të kontributit</w:t>
      </w:r>
      <w:r w:rsidR="00F7593B" w:rsidRPr="0072759B">
        <w:rPr>
          <w:rFonts w:asciiTheme="minorHAnsi" w:hAnsiTheme="minorHAnsi" w:cstheme="minorHAnsi"/>
        </w:rPr>
        <w:t>.</w:t>
      </w:r>
    </w:p>
    <w:p w14:paraId="4DA65108" w14:textId="77777777" w:rsidR="00F7593B" w:rsidRPr="0072759B" w:rsidRDefault="00F7593B" w:rsidP="00F7593B">
      <w:pPr>
        <w:spacing w:after="0"/>
        <w:rPr>
          <w:rFonts w:asciiTheme="minorHAnsi" w:hAnsiTheme="minorHAnsi" w:cstheme="minorHAnsi"/>
        </w:rPr>
      </w:pPr>
    </w:p>
    <w:p w14:paraId="007F6C7D" w14:textId="3B5D5D4F" w:rsidR="00F7593B" w:rsidRPr="0072759B" w:rsidRDefault="00926834" w:rsidP="006E249D">
      <w:pPr>
        <w:pStyle w:val="ListParagraph"/>
        <w:numPr>
          <w:ilvl w:val="0"/>
          <w:numId w:val="35"/>
        </w:numPr>
        <w:spacing w:after="0"/>
        <w:rPr>
          <w:rFonts w:asciiTheme="minorHAnsi" w:hAnsiTheme="minorHAnsi" w:cstheme="minorHAnsi"/>
          <w:b/>
        </w:rPr>
      </w:pPr>
      <w:r w:rsidRPr="0072759B">
        <w:rPr>
          <w:rFonts w:asciiTheme="minorHAnsi" w:hAnsiTheme="minorHAnsi" w:cstheme="minorHAnsi"/>
          <w:b/>
        </w:rPr>
        <w:t>Përkushtimi a</w:t>
      </w:r>
      <w:r w:rsidR="006E249D" w:rsidRPr="0072759B">
        <w:rPr>
          <w:rFonts w:asciiTheme="minorHAnsi" w:hAnsiTheme="minorHAnsi" w:cstheme="minorHAnsi"/>
          <w:b/>
        </w:rPr>
        <w:t>fatgjatë</w:t>
      </w:r>
      <w:r w:rsidR="00F7593B" w:rsidRPr="0072759B">
        <w:rPr>
          <w:rFonts w:asciiTheme="minorHAnsi" w:hAnsiTheme="minorHAnsi" w:cstheme="minorHAnsi"/>
          <w:b/>
        </w:rPr>
        <w:t xml:space="preserve"> </w:t>
      </w:r>
    </w:p>
    <w:p w14:paraId="33719CF3" w14:textId="0F6BF14E" w:rsidR="00F7593B" w:rsidRPr="0072759B" w:rsidRDefault="006E249D" w:rsidP="00F7593B">
      <w:pPr>
        <w:spacing w:after="0"/>
        <w:rPr>
          <w:rFonts w:asciiTheme="minorHAnsi" w:hAnsiTheme="minorHAnsi" w:cstheme="minorHAnsi"/>
        </w:rPr>
      </w:pPr>
      <w:r w:rsidRPr="0072759B">
        <w:rPr>
          <w:rFonts w:asciiTheme="minorHAnsi" w:hAnsiTheme="minorHAnsi" w:cstheme="minorHAnsi"/>
        </w:rPr>
        <w:t xml:space="preserve">Aplikanti duhet të angazhohet në një </w:t>
      </w:r>
      <w:r w:rsidR="00926834" w:rsidRPr="0072759B">
        <w:rPr>
          <w:rFonts w:asciiTheme="minorHAnsi" w:hAnsiTheme="minorHAnsi" w:cstheme="minorHAnsi"/>
        </w:rPr>
        <w:t xml:space="preserve">përkushtim </w:t>
      </w:r>
      <w:r w:rsidRPr="0072759B">
        <w:rPr>
          <w:rFonts w:asciiTheme="minorHAnsi" w:hAnsiTheme="minorHAnsi" w:cstheme="minorHAnsi"/>
        </w:rPr>
        <w:t>afatgjatë në Kosovë, për shembull duke marrë rolin e investitorit. Duhet të sigurohet që përkushtimi ndaj biznesit të vazhdojë në një mënyrë ekonomikisht të qëndrueshme përtej afatit të projektit. Prandaj, përjashtohen të gjitha projektet që përfshijnë eksportin ose importin jo të përsëritur të mallrave dhe shërbimeve</w:t>
      </w:r>
      <w:r w:rsidR="00926834" w:rsidRPr="0072759B">
        <w:rPr>
          <w:rFonts w:asciiTheme="minorHAnsi" w:hAnsiTheme="minorHAnsi" w:cstheme="minorHAnsi"/>
        </w:rPr>
        <w:t>,</w:t>
      </w:r>
      <w:r w:rsidRPr="0072759B">
        <w:rPr>
          <w:rFonts w:asciiTheme="minorHAnsi" w:hAnsiTheme="minorHAnsi" w:cstheme="minorHAnsi"/>
        </w:rPr>
        <w:t xml:space="preserve"> që nuk bazohen në ndonjë aktivitet tjetër </w:t>
      </w:r>
      <w:r w:rsidR="00926834" w:rsidRPr="0072759B">
        <w:rPr>
          <w:rFonts w:asciiTheme="minorHAnsi" w:hAnsiTheme="minorHAnsi" w:cstheme="minorHAnsi"/>
        </w:rPr>
        <w:t xml:space="preserve">vendor </w:t>
      </w:r>
      <w:r w:rsidRPr="0072759B">
        <w:rPr>
          <w:rFonts w:asciiTheme="minorHAnsi" w:hAnsiTheme="minorHAnsi" w:cstheme="minorHAnsi"/>
        </w:rPr>
        <w:t>të ndërmarrjes</w:t>
      </w:r>
      <w:r w:rsidR="00F7593B" w:rsidRPr="0072759B">
        <w:rPr>
          <w:rFonts w:asciiTheme="minorHAnsi" w:hAnsiTheme="minorHAnsi" w:cstheme="minorHAnsi"/>
        </w:rPr>
        <w:t>.</w:t>
      </w:r>
    </w:p>
    <w:p w14:paraId="289EF032" w14:textId="77777777" w:rsidR="00F7593B" w:rsidRPr="0072759B" w:rsidRDefault="00F7593B" w:rsidP="00F7593B">
      <w:pPr>
        <w:spacing w:after="0"/>
        <w:rPr>
          <w:rFonts w:asciiTheme="minorHAnsi" w:hAnsiTheme="minorHAnsi" w:cstheme="minorHAnsi"/>
        </w:rPr>
      </w:pPr>
    </w:p>
    <w:p w14:paraId="74716BF1" w14:textId="29AB0980" w:rsidR="00F7593B" w:rsidRPr="0072759B" w:rsidRDefault="006E249D" w:rsidP="006E249D">
      <w:pPr>
        <w:pStyle w:val="ListParagraph"/>
        <w:numPr>
          <w:ilvl w:val="0"/>
          <w:numId w:val="35"/>
        </w:numPr>
        <w:spacing w:after="0"/>
        <w:rPr>
          <w:rFonts w:asciiTheme="minorHAnsi" w:hAnsiTheme="minorHAnsi" w:cstheme="minorHAnsi"/>
          <w:b/>
        </w:rPr>
      </w:pPr>
      <w:r w:rsidRPr="0072759B">
        <w:rPr>
          <w:rFonts w:asciiTheme="minorHAnsi" w:hAnsiTheme="minorHAnsi" w:cstheme="minorHAnsi"/>
          <w:b/>
        </w:rPr>
        <w:t>Përgjegjësia për zbatimin e projektit</w:t>
      </w:r>
      <w:r w:rsidR="00F7593B" w:rsidRPr="0072759B">
        <w:rPr>
          <w:rFonts w:asciiTheme="minorHAnsi" w:hAnsiTheme="minorHAnsi" w:cstheme="minorHAnsi"/>
          <w:b/>
        </w:rPr>
        <w:t xml:space="preserve"> </w:t>
      </w:r>
    </w:p>
    <w:p w14:paraId="3E46E078" w14:textId="5BD35219" w:rsidR="00F7593B" w:rsidRPr="0072759B" w:rsidRDefault="006E249D" w:rsidP="00F7593B">
      <w:pPr>
        <w:spacing w:after="0"/>
        <w:rPr>
          <w:rFonts w:asciiTheme="minorHAnsi" w:hAnsiTheme="minorHAnsi" w:cstheme="minorHAnsi"/>
        </w:rPr>
      </w:pPr>
      <w:r w:rsidRPr="0072759B">
        <w:rPr>
          <w:rFonts w:asciiTheme="minorHAnsi" w:hAnsiTheme="minorHAnsi" w:cstheme="minorHAnsi"/>
        </w:rPr>
        <w:t>Bazuar në marrëveshjen e financimit, aplikanti merr përgjegjësinë për të</w:t>
      </w:r>
      <w:r w:rsidR="00926834" w:rsidRPr="0072759B">
        <w:rPr>
          <w:rFonts w:asciiTheme="minorHAnsi" w:hAnsiTheme="minorHAnsi" w:cstheme="minorHAnsi"/>
        </w:rPr>
        <w:t>rë</w:t>
      </w:r>
      <w:r w:rsidRPr="0072759B">
        <w:rPr>
          <w:rFonts w:asciiTheme="minorHAnsi" w:hAnsiTheme="minorHAnsi" w:cstheme="minorHAnsi"/>
        </w:rPr>
        <w:t xml:space="preserve"> projektin, edhe pse lejohet nën</w:t>
      </w:r>
      <w:r w:rsidR="00926834" w:rsidRPr="0072759B">
        <w:rPr>
          <w:rFonts w:asciiTheme="minorHAnsi" w:hAnsiTheme="minorHAnsi" w:cstheme="minorHAnsi"/>
        </w:rPr>
        <w:t>-</w:t>
      </w:r>
      <w:r w:rsidRPr="0072759B">
        <w:rPr>
          <w:rFonts w:asciiTheme="minorHAnsi" w:hAnsiTheme="minorHAnsi" w:cstheme="minorHAnsi"/>
        </w:rPr>
        <w:t>kontraktimi për disa këste jo-thelbësore të projektit. Financimi CACH kontribuon në kostot e partneritetit të biznesit. Anëtarët e kon</w:t>
      </w:r>
      <w:r w:rsidR="00926834" w:rsidRPr="0072759B">
        <w:rPr>
          <w:rFonts w:asciiTheme="minorHAnsi" w:hAnsiTheme="minorHAnsi" w:cstheme="minorHAnsi"/>
        </w:rPr>
        <w:t>z</w:t>
      </w:r>
      <w:r w:rsidRPr="0072759B">
        <w:rPr>
          <w:rFonts w:asciiTheme="minorHAnsi" w:hAnsiTheme="minorHAnsi" w:cstheme="minorHAnsi"/>
        </w:rPr>
        <w:t xml:space="preserve">orciumit janë bashkëpërgjegjës për </w:t>
      </w:r>
      <w:r w:rsidR="00926834" w:rsidRPr="0072759B">
        <w:rPr>
          <w:rFonts w:asciiTheme="minorHAnsi" w:hAnsiTheme="minorHAnsi" w:cstheme="minorHAnsi"/>
        </w:rPr>
        <w:t xml:space="preserve">realizimin </w:t>
      </w:r>
      <w:r w:rsidRPr="0072759B">
        <w:rPr>
          <w:rFonts w:asciiTheme="minorHAnsi" w:hAnsiTheme="minorHAnsi" w:cstheme="minorHAnsi"/>
        </w:rPr>
        <w:t>e kontratës së financimit</w:t>
      </w:r>
      <w:r w:rsidR="00F7593B" w:rsidRPr="0072759B">
        <w:rPr>
          <w:rFonts w:asciiTheme="minorHAnsi" w:hAnsiTheme="minorHAnsi" w:cstheme="minorHAnsi"/>
        </w:rPr>
        <w:t>.</w:t>
      </w:r>
    </w:p>
    <w:p w14:paraId="401E2AA5" w14:textId="77777777" w:rsidR="00F7593B" w:rsidRPr="0072759B" w:rsidRDefault="00F7593B" w:rsidP="00F7593B">
      <w:pPr>
        <w:spacing w:after="0"/>
        <w:rPr>
          <w:rFonts w:asciiTheme="minorHAnsi" w:hAnsiTheme="minorHAnsi" w:cstheme="minorHAnsi"/>
        </w:rPr>
      </w:pPr>
    </w:p>
    <w:p w14:paraId="6056C79E" w14:textId="2620531A" w:rsidR="00F7593B" w:rsidRPr="0072759B" w:rsidRDefault="006E249D" w:rsidP="006E249D">
      <w:pPr>
        <w:pStyle w:val="ListParagraph"/>
        <w:numPr>
          <w:ilvl w:val="0"/>
          <w:numId w:val="35"/>
        </w:numPr>
        <w:spacing w:after="0"/>
        <w:rPr>
          <w:rFonts w:asciiTheme="minorHAnsi" w:hAnsiTheme="minorHAnsi" w:cstheme="minorHAnsi"/>
        </w:rPr>
      </w:pPr>
      <w:r w:rsidRPr="0072759B">
        <w:rPr>
          <w:rFonts w:asciiTheme="minorHAnsi" w:hAnsiTheme="minorHAnsi" w:cstheme="minorHAnsi"/>
          <w:b/>
        </w:rPr>
        <w:t>Pajtueshmëria me dispozitat ligjore</w:t>
      </w:r>
      <w:r w:rsidR="00F7593B" w:rsidRPr="0072759B">
        <w:rPr>
          <w:rFonts w:asciiTheme="minorHAnsi" w:hAnsiTheme="minorHAnsi" w:cstheme="minorHAnsi"/>
        </w:rPr>
        <w:t xml:space="preserve"> </w:t>
      </w:r>
    </w:p>
    <w:p w14:paraId="7C34E3C4" w14:textId="4CF6F97C" w:rsidR="00F7593B" w:rsidRPr="0072759B" w:rsidRDefault="006E249D" w:rsidP="00F7593B">
      <w:pPr>
        <w:spacing w:after="0"/>
        <w:rPr>
          <w:rFonts w:asciiTheme="minorHAnsi" w:hAnsiTheme="minorHAnsi" w:cstheme="minorHAnsi"/>
        </w:rPr>
      </w:pPr>
      <w:r w:rsidRPr="0072759B">
        <w:rPr>
          <w:rFonts w:asciiTheme="minorHAnsi" w:hAnsiTheme="minorHAnsi" w:cstheme="minorHAnsi"/>
        </w:rPr>
        <w:t>Aplikanti merr përsipër të pajtohet me sistemin ligjor të Kosovës dhe të gjith</w:t>
      </w:r>
      <w:r w:rsidR="00926834" w:rsidRPr="0072759B">
        <w:rPr>
          <w:rFonts w:asciiTheme="minorHAnsi" w:hAnsiTheme="minorHAnsi" w:cstheme="minorHAnsi"/>
        </w:rPr>
        <w:t>a</w:t>
      </w:r>
      <w:r w:rsidRPr="0072759B">
        <w:rPr>
          <w:rFonts w:asciiTheme="minorHAnsi" w:hAnsiTheme="minorHAnsi" w:cstheme="minorHAnsi"/>
        </w:rPr>
        <w:t xml:space="preserve"> mekanizmat </w:t>
      </w:r>
      <w:r w:rsidR="00926834" w:rsidRPr="0072759B">
        <w:rPr>
          <w:rFonts w:asciiTheme="minorHAnsi" w:hAnsiTheme="minorHAnsi" w:cstheme="minorHAnsi"/>
        </w:rPr>
        <w:t xml:space="preserve">e aplikueshme </w:t>
      </w:r>
      <w:r w:rsidRPr="0072759B">
        <w:rPr>
          <w:rFonts w:asciiTheme="minorHAnsi" w:hAnsiTheme="minorHAnsi" w:cstheme="minorHAnsi"/>
        </w:rPr>
        <w:t>ndërkombëtar</w:t>
      </w:r>
      <w:r w:rsidR="00926834" w:rsidRPr="0072759B">
        <w:rPr>
          <w:rFonts w:asciiTheme="minorHAnsi" w:hAnsiTheme="minorHAnsi" w:cstheme="minorHAnsi"/>
        </w:rPr>
        <w:t>e</w:t>
      </w:r>
      <w:r w:rsidRPr="0072759B">
        <w:rPr>
          <w:rFonts w:asciiTheme="minorHAnsi" w:hAnsiTheme="minorHAnsi" w:cstheme="minorHAnsi"/>
        </w:rPr>
        <w:t xml:space="preserve"> të arbitrazhit, </w:t>
      </w:r>
      <w:r w:rsidR="00926834" w:rsidRPr="0072759B">
        <w:rPr>
          <w:rFonts w:asciiTheme="minorHAnsi" w:hAnsiTheme="minorHAnsi" w:cstheme="minorHAnsi"/>
        </w:rPr>
        <w:t xml:space="preserve">me </w:t>
      </w:r>
      <w:r w:rsidRPr="0072759B">
        <w:rPr>
          <w:rFonts w:asciiTheme="minorHAnsi" w:hAnsiTheme="minorHAnsi" w:cstheme="minorHAnsi"/>
        </w:rPr>
        <w:t xml:space="preserve">Kodin e Sjelljes </w:t>
      </w:r>
      <w:r w:rsidR="00926834" w:rsidRPr="0072759B">
        <w:rPr>
          <w:rFonts w:asciiTheme="minorHAnsi" w:hAnsiTheme="minorHAnsi" w:cstheme="minorHAnsi"/>
        </w:rPr>
        <w:t xml:space="preserve">së </w:t>
      </w:r>
      <w:r w:rsidRPr="0072759B">
        <w:rPr>
          <w:rFonts w:asciiTheme="minorHAnsi" w:hAnsiTheme="minorHAnsi" w:cstheme="minorHAnsi"/>
        </w:rPr>
        <w:t xml:space="preserve">CACH dhe </w:t>
      </w:r>
      <w:r w:rsidR="00926834" w:rsidRPr="0072759B">
        <w:rPr>
          <w:rFonts w:asciiTheme="minorHAnsi" w:hAnsiTheme="minorHAnsi" w:cstheme="minorHAnsi"/>
        </w:rPr>
        <w:t xml:space="preserve">me </w:t>
      </w:r>
      <w:r w:rsidRPr="0072759B">
        <w:rPr>
          <w:rFonts w:asciiTheme="minorHAnsi" w:hAnsiTheme="minorHAnsi" w:cstheme="minorHAnsi"/>
        </w:rPr>
        <w:t>standardet etike të të bërit biznes</w:t>
      </w:r>
      <w:r w:rsidR="00F7593B" w:rsidRPr="0072759B">
        <w:rPr>
          <w:rFonts w:asciiTheme="minorHAnsi" w:hAnsiTheme="minorHAnsi" w:cstheme="minorHAnsi"/>
        </w:rPr>
        <w:t xml:space="preserve">.  </w:t>
      </w:r>
    </w:p>
    <w:p w14:paraId="1412E193" w14:textId="77777777" w:rsidR="00F7593B" w:rsidRPr="0072759B" w:rsidRDefault="00F7593B" w:rsidP="00F7593B">
      <w:pPr>
        <w:spacing w:after="0"/>
        <w:rPr>
          <w:rFonts w:asciiTheme="minorHAnsi" w:hAnsiTheme="minorHAnsi" w:cstheme="minorHAnsi"/>
        </w:rPr>
      </w:pPr>
    </w:p>
    <w:p w14:paraId="3364722F" w14:textId="0B8CF558" w:rsidR="00F7593B" w:rsidRPr="0072759B" w:rsidRDefault="009969D2" w:rsidP="00F7593B">
      <w:pPr>
        <w:spacing w:after="0"/>
        <w:rPr>
          <w:rFonts w:asciiTheme="minorHAnsi" w:hAnsiTheme="minorHAnsi" w:cstheme="minorHAnsi"/>
        </w:rPr>
      </w:pPr>
      <w:r w:rsidRPr="0072759B">
        <w:rPr>
          <w:rFonts w:asciiTheme="minorHAnsi" w:hAnsiTheme="minorHAnsi" w:cstheme="minorHAnsi"/>
        </w:rPr>
        <w:t xml:space="preserve">Fokusi është në respektimin e standardeve ndërkombëtare </w:t>
      </w:r>
      <w:r w:rsidR="00926834" w:rsidRPr="0072759B">
        <w:rPr>
          <w:rFonts w:asciiTheme="minorHAnsi" w:hAnsiTheme="minorHAnsi" w:cstheme="minorHAnsi"/>
        </w:rPr>
        <w:t>t</w:t>
      </w:r>
      <w:r w:rsidRPr="0072759B">
        <w:rPr>
          <w:rFonts w:asciiTheme="minorHAnsi" w:hAnsiTheme="minorHAnsi" w:cstheme="minorHAnsi"/>
        </w:rPr>
        <w:t>ë lidh</w:t>
      </w:r>
      <w:r w:rsidR="00926834" w:rsidRPr="0072759B">
        <w:rPr>
          <w:rFonts w:asciiTheme="minorHAnsi" w:hAnsiTheme="minorHAnsi" w:cstheme="minorHAnsi"/>
        </w:rPr>
        <w:t xml:space="preserve">ura </w:t>
      </w:r>
      <w:r w:rsidRPr="0072759B">
        <w:rPr>
          <w:rFonts w:asciiTheme="minorHAnsi" w:hAnsiTheme="minorHAnsi" w:cstheme="minorHAnsi"/>
        </w:rPr>
        <w:t xml:space="preserve">me të drejtat e njeriut, në veçanti </w:t>
      </w:r>
      <w:r w:rsidR="00926834" w:rsidRPr="0072759B">
        <w:rPr>
          <w:rFonts w:asciiTheme="minorHAnsi" w:hAnsiTheme="minorHAnsi" w:cstheme="minorHAnsi"/>
        </w:rPr>
        <w:t xml:space="preserve">me </w:t>
      </w:r>
      <w:r w:rsidRPr="0072759B">
        <w:rPr>
          <w:rFonts w:asciiTheme="minorHAnsi" w:hAnsiTheme="minorHAnsi" w:cstheme="minorHAnsi"/>
        </w:rPr>
        <w:t>të drejtën për t'u organizuar dhe negociuar kolektivisht, paga e drejtë dhe kushtet e punës për të gjithë, ndalimi i punës së detyruar dhe punës së fëmijëve, si dhe diskriminimi në punë për shka</w:t>
      </w:r>
      <w:r w:rsidR="00926834" w:rsidRPr="0072759B">
        <w:rPr>
          <w:rFonts w:asciiTheme="minorHAnsi" w:hAnsiTheme="minorHAnsi" w:cstheme="minorHAnsi"/>
        </w:rPr>
        <w:t>qe</w:t>
      </w:r>
      <w:r w:rsidRPr="0072759B">
        <w:rPr>
          <w:rFonts w:asciiTheme="minorHAnsi" w:hAnsiTheme="minorHAnsi" w:cstheme="minorHAnsi"/>
        </w:rPr>
        <w:t xml:space="preserve"> rac</w:t>
      </w:r>
      <w:r w:rsidR="00926834" w:rsidRPr="0072759B">
        <w:rPr>
          <w:rFonts w:asciiTheme="minorHAnsi" w:hAnsiTheme="minorHAnsi" w:cstheme="minorHAnsi"/>
        </w:rPr>
        <w:t>ore</w:t>
      </w:r>
      <w:r w:rsidRPr="0072759B">
        <w:rPr>
          <w:rFonts w:asciiTheme="minorHAnsi" w:hAnsiTheme="minorHAnsi" w:cstheme="minorHAnsi"/>
        </w:rPr>
        <w:t xml:space="preserve">, </w:t>
      </w:r>
      <w:r w:rsidR="00926834" w:rsidRPr="0072759B">
        <w:rPr>
          <w:rFonts w:asciiTheme="minorHAnsi" w:hAnsiTheme="minorHAnsi" w:cstheme="minorHAnsi"/>
        </w:rPr>
        <w:t xml:space="preserve">të </w:t>
      </w:r>
      <w:r w:rsidRPr="0072759B">
        <w:rPr>
          <w:rFonts w:asciiTheme="minorHAnsi" w:hAnsiTheme="minorHAnsi" w:cstheme="minorHAnsi"/>
        </w:rPr>
        <w:t xml:space="preserve">ngjyrës, gjinisë, </w:t>
      </w:r>
      <w:r w:rsidR="00926834" w:rsidRPr="0072759B">
        <w:rPr>
          <w:rFonts w:asciiTheme="minorHAnsi" w:hAnsiTheme="minorHAnsi" w:cstheme="minorHAnsi"/>
        </w:rPr>
        <w:t>religjionit</w:t>
      </w:r>
      <w:r w:rsidRPr="0072759B">
        <w:rPr>
          <w:rFonts w:asciiTheme="minorHAnsi" w:hAnsiTheme="minorHAnsi" w:cstheme="minorHAnsi"/>
        </w:rPr>
        <w:t>, klasës shoqërore, opinione</w:t>
      </w:r>
      <w:r w:rsidR="00926834" w:rsidRPr="0072759B">
        <w:rPr>
          <w:rFonts w:asciiTheme="minorHAnsi" w:hAnsiTheme="minorHAnsi" w:cstheme="minorHAnsi"/>
        </w:rPr>
        <w:t>ve</w:t>
      </w:r>
      <w:r w:rsidRPr="0072759B">
        <w:rPr>
          <w:rFonts w:asciiTheme="minorHAnsi" w:hAnsiTheme="minorHAnsi" w:cstheme="minorHAnsi"/>
        </w:rPr>
        <w:t xml:space="preserve"> politike ose preferenca</w:t>
      </w:r>
      <w:r w:rsidR="00926834" w:rsidRPr="0072759B">
        <w:rPr>
          <w:rFonts w:asciiTheme="minorHAnsi" w:hAnsiTheme="minorHAnsi" w:cstheme="minorHAnsi"/>
        </w:rPr>
        <w:t>ve</w:t>
      </w:r>
      <w:r w:rsidRPr="0072759B">
        <w:rPr>
          <w:rFonts w:asciiTheme="minorHAnsi" w:hAnsiTheme="minorHAnsi" w:cstheme="minorHAnsi"/>
        </w:rPr>
        <w:t xml:space="preserve"> personale</w:t>
      </w:r>
      <w:r w:rsidR="00F7593B" w:rsidRPr="0072759B">
        <w:rPr>
          <w:rFonts w:asciiTheme="minorHAnsi" w:hAnsiTheme="minorHAnsi" w:cstheme="minorHAnsi"/>
        </w:rPr>
        <w:t xml:space="preserve">. </w:t>
      </w:r>
    </w:p>
    <w:p w14:paraId="05EAE567" w14:textId="77777777" w:rsidR="00430845" w:rsidRDefault="00430845" w:rsidP="00430845">
      <w:pPr>
        <w:rPr>
          <w:rFonts w:asciiTheme="minorHAnsi" w:hAnsiTheme="minorHAnsi" w:cstheme="minorHAnsi"/>
        </w:rPr>
      </w:pPr>
    </w:p>
    <w:p w14:paraId="145725C2" w14:textId="6C281413" w:rsidR="005705D4" w:rsidRPr="00430845" w:rsidRDefault="00F7593B" w:rsidP="00430845">
      <w:pPr>
        <w:rPr>
          <w:rFonts w:asciiTheme="minorHAnsi" w:hAnsiTheme="minorHAnsi" w:cstheme="minorHAnsi"/>
          <w:b/>
          <w:bCs/>
        </w:rPr>
      </w:pPr>
      <w:r w:rsidRPr="00A20C40">
        <w:rPr>
          <w:rFonts w:asciiTheme="minorHAnsi" w:hAnsiTheme="minorHAnsi" w:cstheme="minorHAnsi"/>
          <w:b/>
          <w:bCs/>
          <w:color w:val="C00000"/>
          <w:sz w:val="28"/>
          <w:szCs w:val="28"/>
        </w:rPr>
        <w:t xml:space="preserve">2.5 </w:t>
      </w:r>
      <w:r w:rsidR="009969D2" w:rsidRPr="00A20C40">
        <w:rPr>
          <w:rFonts w:asciiTheme="minorHAnsi" w:hAnsiTheme="minorHAnsi" w:cstheme="minorHAnsi"/>
          <w:b/>
          <w:bCs/>
          <w:color w:val="C00000"/>
          <w:sz w:val="28"/>
          <w:szCs w:val="28"/>
        </w:rPr>
        <w:t xml:space="preserve">Pranueshmëria e </w:t>
      </w:r>
      <w:r w:rsidR="00860AA8" w:rsidRPr="00A20C40">
        <w:rPr>
          <w:rFonts w:asciiTheme="minorHAnsi" w:hAnsiTheme="minorHAnsi" w:cstheme="minorHAnsi"/>
          <w:b/>
          <w:bCs/>
          <w:color w:val="C00000"/>
          <w:sz w:val="28"/>
          <w:szCs w:val="28"/>
        </w:rPr>
        <w:t>a</w:t>
      </w:r>
      <w:r w:rsidR="009969D2" w:rsidRPr="00A20C40">
        <w:rPr>
          <w:rFonts w:asciiTheme="minorHAnsi" w:hAnsiTheme="minorHAnsi" w:cstheme="minorHAnsi"/>
          <w:b/>
          <w:bCs/>
          <w:color w:val="C00000"/>
          <w:sz w:val="28"/>
          <w:szCs w:val="28"/>
        </w:rPr>
        <w:t>ktiviteteve</w:t>
      </w:r>
    </w:p>
    <w:p w14:paraId="4F7B6868" w14:textId="52AE2AA5" w:rsidR="005705D4" w:rsidRPr="0072759B" w:rsidRDefault="009969D2" w:rsidP="00F839C6">
      <w:pPr>
        <w:spacing w:after="0"/>
        <w:rPr>
          <w:rFonts w:asciiTheme="minorHAnsi" w:hAnsiTheme="minorHAnsi" w:cstheme="minorHAnsi"/>
          <w:b/>
        </w:rPr>
      </w:pPr>
      <w:r w:rsidRPr="0072759B">
        <w:rPr>
          <w:rFonts w:asciiTheme="minorHAnsi" w:hAnsiTheme="minorHAnsi" w:cstheme="minorHAnsi"/>
          <w:b/>
        </w:rPr>
        <w:t>Llojet e mëposhtme të aktiviteteve në përputhje me objektivat e programit llogariten si shpenzime të pranueshme</w:t>
      </w:r>
      <w:r w:rsidR="000B3FCA" w:rsidRPr="0072759B">
        <w:rPr>
          <w:rFonts w:asciiTheme="minorHAnsi" w:hAnsiTheme="minorHAnsi" w:cstheme="minorHAnsi"/>
          <w:b/>
        </w:rPr>
        <w:t>,</w:t>
      </w:r>
      <w:r w:rsidRPr="0072759B">
        <w:rPr>
          <w:rFonts w:asciiTheme="minorHAnsi" w:hAnsiTheme="minorHAnsi" w:cstheme="minorHAnsi"/>
          <w:b/>
        </w:rPr>
        <w:t xml:space="preserve"> dhe mund të financohen nga kjo Thirrje për Propozime</w:t>
      </w:r>
      <w:r w:rsidR="00F839C6" w:rsidRPr="0072759B">
        <w:rPr>
          <w:rFonts w:asciiTheme="minorHAnsi" w:hAnsiTheme="minorHAnsi" w:cstheme="minorHAnsi"/>
          <w:b/>
        </w:rPr>
        <w:t>:</w:t>
      </w:r>
    </w:p>
    <w:p w14:paraId="56A671E6" w14:textId="732ACDB8" w:rsidR="00F839C6" w:rsidRPr="0072759B" w:rsidRDefault="00F839C6" w:rsidP="009969D2">
      <w:pPr>
        <w:pStyle w:val="ListParagraph"/>
        <w:numPr>
          <w:ilvl w:val="0"/>
          <w:numId w:val="17"/>
        </w:numPr>
        <w:spacing w:after="0"/>
        <w:rPr>
          <w:rFonts w:asciiTheme="minorHAnsi" w:hAnsiTheme="minorHAnsi" w:cstheme="minorHAnsi"/>
        </w:rPr>
      </w:pPr>
      <w:r w:rsidRPr="0072759B">
        <w:rPr>
          <w:rFonts w:asciiTheme="minorHAnsi" w:hAnsiTheme="minorHAnsi" w:cstheme="minorHAnsi"/>
        </w:rPr>
        <w:t xml:space="preserve"> </w:t>
      </w:r>
      <w:r w:rsidR="009969D2" w:rsidRPr="0072759B">
        <w:rPr>
          <w:rFonts w:asciiTheme="minorHAnsi" w:hAnsiTheme="minorHAnsi" w:cstheme="minorHAnsi"/>
        </w:rPr>
        <w:t xml:space="preserve">Investimet në </w:t>
      </w:r>
      <w:r w:rsidR="000B3FCA" w:rsidRPr="0072759B">
        <w:rPr>
          <w:rFonts w:asciiTheme="minorHAnsi" w:hAnsiTheme="minorHAnsi" w:cstheme="minorHAnsi"/>
        </w:rPr>
        <w:t xml:space="preserve">asete </w:t>
      </w:r>
      <w:r w:rsidR="009969D2" w:rsidRPr="0072759B">
        <w:rPr>
          <w:rFonts w:asciiTheme="minorHAnsi" w:hAnsiTheme="minorHAnsi" w:cstheme="minorHAnsi"/>
        </w:rPr>
        <w:t>të prekshme që lidhen ose me blerjen e pajisjeve, makinerive, linjave të prodhimit, softuer</w:t>
      </w:r>
      <w:r w:rsidR="000B3FCA" w:rsidRPr="0072759B">
        <w:rPr>
          <w:rFonts w:asciiTheme="minorHAnsi" w:hAnsiTheme="minorHAnsi" w:cstheme="minorHAnsi"/>
        </w:rPr>
        <w:t>ëve</w:t>
      </w:r>
      <w:r w:rsidR="009969D2" w:rsidRPr="0072759B">
        <w:rPr>
          <w:rFonts w:asciiTheme="minorHAnsi" w:hAnsiTheme="minorHAnsi" w:cstheme="minorHAnsi"/>
        </w:rPr>
        <w:t xml:space="preserve"> dhe të ngjashme ose/dhe </w:t>
      </w:r>
      <w:r w:rsidR="000B3FCA" w:rsidRPr="0072759B">
        <w:rPr>
          <w:rFonts w:asciiTheme="minorHAnsi" w:hAnsiTheme="minorHAnsi" w:cstheme="minorHAnsi"/>
        </w:rPr>
        <w:t xml:space="preserve">me </w:t>
      </w:r>
      <w:r w:rsidR="009969D2" w:rsidRPr="0072759B">
        <w:rPr>
          <w:rFonts w:asciiTheme="minorHAnsi" w:hAnsiTheme="minorHAnsi" w:cstheme="minorHAnsi"/>
        </w:rPr>
        <w:t>përmirësimin e proceseve dhe metodave të prodhimit, si dhe duke përfshirë asetet që mund të ndihmojnë kompanitë të jenë më pak të varura nga faktorët e jashtëm;</w:t>
      </w:r>
    </w:p>
    <w:p w14:paraId="4A6C6B35" w14:textId="0567FA88" w:rsidR="00F839C6" w:rsidRPr="0072759B" w:rsidRDefault="00F839C6" w:rsidP="009969D2">
      <w:pPr>
        <w:pStyle w:val="ListParagraph"/>
        <w:numPr>
          <w:ilvl w:val="0"/>
          <w:numId w:val="17"/>
        </w:numPr>
        <w:spacing w:after="0"/>
        <w:rPr>
          <w:rFonts w:asciiTheme="minorHAnsi" w:hAnsiTheme="minorHAnsi" w:cstheme="minorHAnsi"/>
        </w:rPr>
      </w:pPr>
      <w:r w:rsidRPr="0072759B">
        <w:rPr>
          <w:rFonts w:asciiTheme="minorHAnsi" w:hAnsiTheme="minorHAnsi" w:cstheme="minorHAnsi"/>
        </w:rPr>
        <w:t xml:space="preserve"> </w:t>
      </w:r>
      <w:r w:rsidR="009969D2" w:rsidRPr="0072759B">
        <w:rPr>
          <w:rFonts w:asciiTheme="minorHAnsi" w:hAnsiTheme="minorHAnsi" w:cstheme="minorHAnsi"/>
        </w:rPr>
        <w:t>Trajnime</w:t>
      </w:r>
      <w:r w:rsidR="000B3FCA" w:rsidRPr="0072759B">
        <w:rPr>
          <w:rFonts w:asciiTheme="minorHAnsi" w:hAnsiTheme="minorHAnsi" w:cstheme="minorHAnsi"/>
        </w:rPr>
        <w:t>t</w:t>
      </w:r>
      <w:r w:rsidR="009969D2" w:rsidRPr="0072759B">
        <w:rPr>
          <w:rFonts w:asciiTheme="minorHAnsi" w:hAnsiTheme="minorHAnsi" w:cstheme="minorHAnsi"/>
        </w:rPr>
        <w:t xml:space="preserve"> </w:t>
      </w:r>
      <w:r w:rsidR="000B3FCA" w:rsidRPr="0072759B">
        <w:rPr>
          <w:rFonts w:asciiTheme="minorHAnsi" w:hAnsiTheme="minorHAnsi" w:cstheme="minorHAnsi"/>
        </w:rPr>
        <w:t>e</w:t>
      </w:r>
      <w:r w:rsidR="009969D2" w:rsidRPr="0072759B">
        <w:rPr>
          <w:rFonts w:asciiTheme="minorHAnsi" w:hAnsiTheme="minorHAnsi" w:cstheme="minorHAnsi"/>
        </w:rPr>
        <w:t xml:space="preserve"> specializuara lidhur me investimet e sipërpërmendura, p.sh. trajnimi për përdorimin e pajisjeve ose teknologji</w:t>
      </w:r>
      <w:r w:rsidR="000B3FCA" w:rsidRPr="0072759B">
        <w:rPr>
          <w:rFonts w:asciiTheme="minorHAnsi" w:hAnsiTheme="minorHAnsi" w:cstheme="minorHAnsi"/>
        </w:rPr>
        <w:t>ve</w:t>
      </w:r>
      <w:r w:rsidR="009969D2" w:rsidRPr="0072759B">
        <w:rPr>
          <w:rFonts w:asciiTheme="minorHAnsi" w:hAnsiTheme="minorHAnsi" w:cstheme="minorHAnsi"/>
        </w:rPr>
        <w:t xml:space="preserve"> </w:t>
      </w:r>
      <w:r w:rsidR="000B3FCA" w:rsidRPr="0072759B">
        <w:rPr>
          <w:rFonts w:asciiTheme="minorHAnsi" w:hAnsiTheme="minorHAnsi" w:cstheme="minorHAnsi"/>
        </w:rPr>
        <w:t>t</w:t>
      </w:r>
      <w:r w:rsidR="009969D2" w:rsidRPr="0072759B">
        <w:rPr>
          <w:rFonts w:asciiTheme="minorHAnsi" w:hAnsiTheme="minorHAnsi" w:cstheme="minorHAnsi"/>
        </w:rPr>
        <w:t>ë re</w:t>
      </w:r>
      <w:r w:rsidR="000B3FCA" w:rsidRPr="0072759B">
        <w:rPr>
          <w:rFonts w:asciiTheme="minorHAnsi" w:hAnsiTheme="minorHAnsi" w:cstheme="minorHAnsi"/>
        </w:rPr>
        <w:t>ja</w:t>
      </w:r>
      <w:r w:rsidR="009969D2" w:rsidRPr="0072759B">
        <w:rPr>
          <w:rFonts w:asciiTheme="minorHAnsi" w:hAnsiTheme="minorHAnsi" w:cstheme="minorHAnsi"/>
        </w:rPr>
        <w:t xml:space="preserve"> (k</w:t>
      </w:r>
      <w:r w:rsidR="00B466D1">
        <w:rPr>
          <w:rFonts w:asciiTheme="minorHAnsi" w:hAnsiTheme="minorHAnsi" w:cstheme="minorHAnsi"/>
        </w:rPr>
        <w:t>y komponent nuk mund të kalojë 10</w:t>
      </w:r>
      <w:r w:rsidR="009969D2" w:rsidRPr="0072759B">
        <w:rPr>
          <w:rFonts w:asciiTheme="minorHAnsi" w:hAnsiTheme="minorHAnsi" w:cstheme="minorHAnsi"/>
        </w:rPr>
        <w:t>% të vlerës totale të projektit);</w:t>
      </w:r>
    </w:p>
    <w:p w14:paraId="3C59A440" w14:textId="11DB263C" w:rsidR="00F839C6" w:rsidRPr="0072759B" w:rsidRDefault="009969D2" w:rsidP="009969D2">
      <w:pPr>
        <w:pStyle w:val="ListParagraph"/>
        <w:numPr>
          <w:ilvl w:val="0"/>
          <w:numId w:val="17"/>
        </w:numPr>
        <w:spacing w:after="0"/>
        <w:rPr>
          <w:rFonts w:asciiTheme="minorHAnsi" w:hAnsiTheme="minorHAnsi" w:cstheme="minorHAnsi"/>
        </w:rPr>
      </w:pPr>
      <w:r w:rsidRPr="0072759B">
        <w:rPr>
          <w:rFonts w:asciiTheme="minorHAnsi" w:hAnsiTheme="minorHAnsi" w:cstheme="minorHAnsi"/>
        </w:rPr>
        <w:t xml:space="preserve">Aktivitetet e marketingut (p.sh. pjesëmarrja në panaire, dhe/ose zhvillimi i faqeve të internetit, etj.) për të promovuar produkte dhe shërbime më të mira ose të reja (ky komponent </w:t>
      </w:r>
      <w:r w:rsidR="00B466D1">
        <w:rPr>
          <w:rFonts w:asciiTheme="minorHAnsi" w:hAnsiTheme="minorHAnsi" w:cstheme="minorHAnsi"/>
        </w:rPr>
        <w:t>nuk mund të kalojë më shumë se 10</w:t>
      </w:r>
      <w:r w:rsidRPr="0072759B">
        <w:rPr>
          <w:rFonts w:asciiTheme="minorHAnsi" w:hAnsiTheme="minorHAnsi" w:cstheme="minorHAnsi"/>
        </w:rPr>
        <w:t>% të vlerës totale të projektit).</w:t>
      </w:r>
    </w:p>
    <w:p w14:paraId="55FEF67A" w14:textId="77777777" w:rsidR="00F839C6" w:rsidRPr="0072759B" w:rsidRDefault="00F839C6" w:rsidP="00F839C6">
      <w:pPr>
        <w:spacing w:after="0"/>
        <w:rPr>
          <w:rFonts w:asciiTheme="minorHAnsi" w:hAnsiTheme="minorHAnsi" w:cstheme="minorHAnsi"/>
        </w:rPr>
      </w:pPr>
    </w:p>
    <w:p w14:paraId="31428E3F" w14:textId="39E37FC7" w:rsidR="00F839C6" w:rsidRPr="0072759B" w:rsidRDefault="009969D2" w:rsidP="00F839C6">
      <w:pPr>
        <w:spacing w:after="0"/>
        <w:rPr>
          <w:rFonts w:asciiTheme="minorHAnsi" w:hAnsiTheme="minorHAnsi" w:cstheme="minorHAnsi"/>
          <w:b/>
        </w:rPr>
      </w:pPr>
      <w:r w:rsidRPr="0072759B">
        <w:rPr>
          <w:rFonts w:asciiTheme="minorHAnsi" w:hAnsiTheme="minorHAnsi" w:cstheme="minorHAnsi"/>
          <w:b/>
        </w:rPr>
        <w:t>Llojet e mëposhtme të veprimeve NUK kualifikohen</w:t>
      </w:r>
      <w:r w:rsidR="00F839C6" w:rsidRPr="0072759B">
        <w:rPr>
          <w:rFonts w:asciiTheme="minorHAnsi" w:hAnsiTheme="minorHAnsi" w:cstheme="minorHAnsi"/>
          <w:b/>
        </w:rPr>
        <w:t>:</w:t>
      </w:r>
    </w:p>
    <w:p w14:paraId="6157DE40" w14:textId="4C1AB699" w:rsidR="00F839C6" w:rsidRPr="0072759B" w:rsidRDefault="009969D2" w:rsidP="009969D2">
      <w:pPr>
        <w:pStyle w:val="ListParagraph"/>
        <w:numPr>
          <w:ilvl w:val="0"/>
          <w:numId w:val="17"/>
        </w:numPr>
        <w:spacing w:after="0"/>
        <w:rPr>
          <w:rFonts w:asciiTheme="minorHAnsi" w:hAnsiTheme="minorHAnsi" w:cstheme="minorHAnsi"/>
        </w:rPr>
      </w:pPr>
      <w:r w:rsidRPr="0072759B">
        <w:rPr>
          <w:rFonts w:asciiTheme="minorHAnsi" w:hAnsiTheme="minorHAnsi" w:cstheme="minorHAnsi"/>
        </w:rPr>
        <w:t xml:space="preserve">Veprimet që lidhen vetëm ose kryesisht me sponsorizime individuale për pjesëmarrje në </w:t>
      </w:r>
      <w:r w:rsidR="003F3905" w:rsidRPr="0072759B">
        <w:rPr>
          <w:rFonts w:asciiTheme="minorHAnsi" w:hAnsiTheme="minorHAnsi" w:cstheme="minorHAnsi"/>
        </w:rPr>
        <w:t>punëtori</w:t>
      </w:r>
      <w:r w:rsidRPr="0072759B">
        <w:rPr>
          <w:rFonts w:asciiTheme="minorHAnsi" w:hAnsiTheme="minorHAnsi" w:cstheme="minorHAnsi"/>
        </w:rPr>
        <w:t>, seminare, konferenca</w:t>
      </w:r>
      <w:r w:rsidR="00F839C6" w:rsidRPr="0072759B">
        <w:rPr>
          <w:rFonts w:asciiTheme="minorHAnsi" w:hAnsiTheme="minorHAnsi" w:cstheme="minorHAnsi"/>
        </w:rPr>
        <w:t>;</w:t>
      </w:r>
    </w:p>
    <w:p w14:paraId="02F63584" w14:textId="735280D6" w:rsidR="00F839C6" w:rsidRPr="0072759B" w:rsidRDefault="009969D2" w:rsidP="009969D2">
      <w:pPr>
        <w:pStyle w:val="ListParagraph"/>
        <w:numPr>
          <w:ilvl w:val="0"/>
          <w:numId w:val="17"/>
        </w:numPr>
        <w:spacing w:after="0"/>
        <w:rPr>
          <w:rFonts w:asciiTheme="minorHAnsi" w:hAnsiTheme="minorHAnsi" w:cstheme="minorHAnsi"/>
        </w:rPr>
      </w:pPr>
      <w:r w:rsidRPr="0072759B">
        <w:rPr>
          <w:rFonts w:asciiTheme="minorHAnsi" w:hAnsiTheme="minorHAnsi" w:cstheme="minorHAnsi"/>
        </w:rPr>
        <w:t>Veprimet që lidhen vetëm ose kryesisht me bursa individuale për studime ose kurse trajnimi</w:t>
      </w:r>
      <w:r w:rsidR="00F839C6" w:rsidRPr="0072759B">
        <w:rPr>
          <w:rFonts w:asciiTheme="minorHAnsi" w:hAnsiTheme="minorHAnsi" w:cstheme="minorHAnsi"/>
        </w:rPr>
        <w:t>;</w:t>
      </w:r>
    </w:p>
    <w:p w14:paraId="3A6FAA86" w14:textId="2667852B" w:rsidR="00F839C6" w:rsidRPr="0072759B" w:rsidRDefault="00F839C6" w:rsidP="009969D2">
      <w:pPr>
        <w:pStyle w:val="ListParagraph"/>
        <w:numPr>
          <w:ilvl w:val="0"/>
          <w:numId w:val="17"/>
        </w:numPr>
        <w:spacing w:after="0"/>
        <w:rPr>
          <w:rFonts w:asciiTheme="minorHAnsi" w:hAnsiTheme="minorHAnsi" w:cstheme="minorHAnsi"/>
        </w:rPr>
      </w:pPr>
      <w:r w:rsidRPr="0072759B">
        <w:rPr>
          <w:rFonts w:asciiTheme="minorHAnsi" w:hAnsiTheme="minorHAnsi" w:cstheme="minorHAnsi"/>
        </w:rPr>
        <w:t xml:space="preserve"> </w:t>
      </w:r>
      <w:r w:rsidR="009969D2" w:rsidRPr="0072759B">
        <w:rPr>
          <w:rFonts w:asciiTheme="minorHAnsi" w:hAnsiTheme="minorHAnsi" w:cstheme="minorHAnsi"/>
        </w:rPr>
        <w:t>Programet e huave</w:t>
      </w:r>
      <w:r w:rsidRPr="0072759B">
        <w:rPr>
          <w:rFonts w:asciiTheme="minorHAnsi" w:hAnsiTheme="minorHAnsi" w:cstheme="minorHAnsi"/>
        </w:rPr>
        <w:t>;</w:t>
      </w:r>
    </w:p>
    <w:p w14:paraId="68ED988B" w14:textId="0B41DA6D" w:rsidR="00F839C6" w:rsidRPr="0072759B" w:rsidRDefault="009969D2" w:rsidP="009969D2">
      <w:pPr>
        <w:pStyle w:val="ListParagraph"/>
        <w:numPr>
          <w:ilvl w:val="0"/>
          <w:numId w:val="17"/>
        </w:numPr>
        <w:spacing w:after="0"/>
        <w:rPr>
          <w:rFonts w:asciiTheme="minorHAnsi" w:hAnsiTheme="minorHAnsi" w:cstheme="minorHAnsi"/>
        </w:rPr>
      </w:pPr>
      <w:r w:rsidRPr="0072759B">
        <w:rPr>
          <w:rFonts w:asciiTheme="minorHAnsi" w:hAnsiTheme="minorHAnsi" w:cstheme="minorHAnsi"/>
        </w:rPr>
        <w:t>Detyrat dhe veprimet operative që nuk kanë të bëjnë me zbatimin e projektit;</w:t>
      </w:r>
    </w:p>
    <w:p w14:paraId="7E01F05F" w14:textId="3EF5BF1A" w:rsidR="00F839C6" w:rsidRPr="0072759B" w:rsidRDefault="009969D2" w:rsidP="009969D2">
      <w:pPr>
        <w:pStyle w:val="ListParagraph"/>
        <w:numPr>
          <w:ilvl w:val="0"/>
          <w:numId w:val="17"/>
        </w:numPr>
        <w:spacing w:after="0"/>
        <w:rPr>
          <w:rFonts w:asciiTheme="minorHAnsi" w:hAnsiTheme="minorHAnsi" w:cstheme="minorHAnsi"/>
        </w:rPr>
      </w:pPr>
      <w:r w:rsidRPr="0072759B">
        <w:rPr>
          <w:rFonts w:asciiTheme="minorHAnsi" w:hAnsiTheme="minorHAnsi" w:cstheme="minorHAnsi"/>
        </w:rPr>
        <w:t xml:space="preserve">Aktet që shkelin rregullat dhe rregulloret e </w:t>
      </w:r>
      <w:r w:rsidR="00360AF3" w:rsidRPr="0072759B">
        <w:rPr>
          <w:rFonts w:asciiTheme="minorHAnsi" w:hAnsiTheme="minorHAnsi" w:cstheme="minorHAnsi"/>
        </w:rPr>
        <w:t xml:space="preserve">pranuara </w:t>
      </w:r>
      <w:r w:rsidRPr="0072759B">
        <w:rPr>
          <w:rFonts w:asciiTheme="minorHAnsi" w:hAnsiTheme="minorHAnsi" w:cstheme="minorHAnsi"/>
        </w:rPr>
        <w:t>kombëtare dhe ndërkombëtare që mbrojnë të drejtat e punëtorëve në Kosovë</w:t>
      </w:r>
      <w:r w:rsidR="00F839C6" w:rsidRPr="0072759B">
        <w:rPr>
          <w:rFonts w:asciiTheme="minorHAnsi" w:hAnsiTheme="minorHAnsi" w:cstheme="minorHAnsi"/>
        </w:rPr>
        <w:t>.</w:t>
      </w:r>
    </w:p>
    <w:p w14:paraId="55FE560D" w14:textId="52490107" w:rsidR="00FE2FFE" w:rsidRPr="0072759B" w:rsidRDefault="009969D2" w:rsidP="009969D2">
      <w:pPr>
        <w:pStyle w:val="ListParagraph"/>
        <w:numPr>
          <w:ilvl w:val="0"/>
          <w:numId w:val="17"/>
        </w:numPr>
        <w:spacing w:after="0"/>
        <w:rPr>
          <w:rFonts w:asciiTheme="minorHAnsi" w:hAnsiTheme="minorHAnsi" w:cstheme="minorHAnsi"/>
        </w:rPr>
      </w:pPr>
      <w:r w:rsidRPr="0072759B">
        <w:rPr>
          <w:rFonts w:asciiTheme="minorHAnsi" w:hAnsiTheme="minorHAnsi" w:cstheme="minorHAnsi"/>
        </w:rPr>
        <w:t>Projekti nuk duhet të mbështesë, drejtpërdrejt apo tërthorazi, prodhimin ose përhapjen e armëve ose municioneve të tjera. Përjashtohen gjithashtu projektet që synojnë prodhimin ose tregtimin e mallrave të rrezikshme ose të substancave të dëmshme për mjedisin</w:t>
      </w:r>
      <w:r w:rsidR="00FE2FFE" w:rsidRPr="0072759B">
        <w:rPr>
          <w:rFonts w:asciiTheme="minorHAnsi" w:hAnsiTheme="minorHAnsi" w:cstheme="minorHAnsi"/>
        </w:rPr>
        <w:t xml:space="preserve">.  </w:t>
      </w:r>
    </w:p>
    <w:p w14:paraId="1A22C848" w14:textId="14B2A963" w:rsidR="00F839C6" w:rsidRPr="0072759B" w:rsidRDefault="009969D2" w:rsidP="009969D2">
      <w:pPr>
        <w:pStyle w:val="ListParagraph"/>
        <w:numPr>
          <w:ilvl w:val="0"/>
          <w:numId w:val="17"/>
        </w:numPr>
        <w:spacing w:after="0"/>
        <w:rPr>
          <w:rFonts w:asciiTheme="minorHAnsi" w:hAnsiTheme="minorHAnsi" w:cstheme="minorHAnsi"/>
        </w:rPr>
      </w:pPr>
      <w:r w:rsidRPr="0072759B">
        <w:rPr>
          <w:rFonts w:asciiTheme="minorHAnsi" w:hAnsiTheme="minorHAnsi" w:cstheme="minorHAnsi"/>
        </w:rPr>
        <w:t>Projekti duhet të jetë në përputhje me objektivat dhe prioritetet e Thirrjes për Propozime dhe të garantojë dukshmërinë e financimit nga CACH dhe M</w:t>
      </w:r>
      <w:r w:rsidR="003F3905" w:rsidRPr="0072759B">
        <w:rPr>
          <w:rFonts w:asciiTheme="minorHAnsi" w:hAnsiTheme="minorHAnsi" w:cstheme="minorHAnsi"/>
        </w:rPr>
        <w:t>ZHR</w:t>
      </w:r>
      <w:r w:rsidR="00F839C6" w:rsidRPr="0072759B">
        <w:rPr>
          <w:rFonts w:asciiTheme="minorHAnsi" w:hAnsiTheme="minorHAnsi" w:cstheme="minorHAnsi"/>
        </w:rPr>
        <w:t>.</w:t>
      </w:r>
    </w:p>
    <w:p w14:paraId="30D7F174" w14:textId="60FFCFFB" w:rsidR="009E1E4E" w:rsidRPr="0072759B" w:rsidRDefault="009E1E4E" w:rsidP="009E1E4E">
      <w:pPr>
        <w:spacing w:after="0"/>
        <w:rPr>
          <w:rFonts w:asciiTheme="minorHAnsi" w:hAnsiTheme="minorHAnsi" w:cstheme="minorHAnsi"/>
          <w:highlight w:val="yellow"/>
        </w:rPr>
      </w:pPr>
    </w:p>
    <w:p w14:paraId="798EFBE2" w14:textId="5FFD4D20" w:rsidR="009E1E4E" w:rsidRPr="00430845" w:rsidRDefault="00FE5485" w:rsidP="00430845">
      <w:pPr>
        <w:rPr>
          <w:rFonts w:asciiTheme="minorHAnsi" w:hAnsiTheme="minorHAnsi" w:cstheme="minorHAnsi"/>
          <w:b/>
          <w:sz w:val="24"/>
          <w:szCs w:val="24"/>
        </w:rPr>
      </w:pPr>
      <w:r w:rsidRPr="00A20C40">
        <w:rPr>
          <w:rFonts w:asciiTheme="minorHAnsi" w:hAnsiTheme="minorHAnsi" w:cstheme="minorHAnsi"/>
          <w:b/>
          <w:color w:val="C00000"/>
          <w:sz w:val="28"/>
          <w:szCs w:val="28"/>
        </w:rPr>
        <w:t>2.</w:t>
      </w:r>
      <w:r w:rsidR="00F7593B" w:rsidRPr="00A20C40">
        <w:rPr>
          <w:rFonts w:asciiTheme="minorHAnsi" w:hAnsiTheme="minorHAnsi" w:cstheme="minorHAnsi"/>
          <w:b/>
          <w:color w:val="C00000"/>
          <w:sz w:val="28"/>
          <w:szCs w:val="28"/>
        </w:rPr>
        <w:t>6</w:t>
      </w:r>
      <w:r w:rsidRPr="00A20C40">
        <w:rPr>
          <w:rFonts w:asciiTheme="minorHAnsi" w:hAnsiTheme="minorHAnsi" w:cstheme="minorHAnsi"/>
          <w:b/>
          <w:color w:val="C00000"/>
          <w:sz w:val="28"/>
          <w:szCs w:val="28"/>
        </w:rPr>
        <w:t xml:space="preserve"> </w:t>
      </w:r>
      <w:r w:rsidR="00227507" w:rsidRPr="00A20C40">
        <w:rPr>
          <w:rFonts w:asciiTheme="minorHAnsi" w:hAnsiTheme="minorHAnsi" w:cstheme="minorHAnsi"/>
          <w:b/>
          <w:color w:val="C00000"/>
          <w:sz w:val="28"/>
          <w:szCs w:val="28"/>
        </w:rPr>
        <w:t>Pranueshmëria e shpenzimeve</w:t>
      </w:r>
    </w:p>
    <w:p w14:paraId="7D61F5EC" w14:textId="6E3CF17D" w:rsidR="009E1E4E" w:rsidRPr="0072759B" w:rsidRDefault="00360AF3" w:rsidP="009E1E4E">
      <w:pPr>
        <w:spacing w:after="0"/>
        <w:rPr>
          <w:rFonts w:asciiTheme="minorHAnsi" w:hAnsiTheme="minorHAnsi" w:cstheme="minorHAnsi"/>
        </w:rPr>
      </w:pPr>
      <w:r w:rsidRPr="0072759B">
        <w:rPr>
          <w:rFonts w:asciiTheme="minorHAnsi" w:hAnsiTheme="minorHAnsi" w:cstheme="minorHAnsi"/>
        </w:rPr>
        <w:t>Vetëm “</w:t>
      </w:r>
      <w:r w:rsidR="00227507" w:rsidRPr="0072759B">
        <w:rPr>
          <w:rFonts w:asciiTheme="minorHAnsi" w:hAnsiTheme="minorHAnsi" w:cstheme="minorHAnsi"/>
        </w:rPr>
        <w:t>kostot e pranueshme</w:t>
      </w:r>
      <w:r w:rsidRPr="0072759B">
        <w:rPr>
          <w:rFonts w:asciiTheme="minorHAnsi" w:hAnsiTheme="minorHAnsi" w:cstheme="minorHAnsi"/>
        </w:rPr>
        <w:t>”</w:t>
      </w:r>
      <w:r w:rsidR="00227507" w:rsidRPr="0072759B">
        <w:rPr>
          <w:rFonts w:asciiTheme="minorHAnsi" w:hAnsiTheme="minorHAnsi" w:cstheme="minorHAnsi"/>
        </w:rPr>
        <w:t xml:space="preserve"> mund të merren parasysh për grantin. Kostot e pranueshme duhet të bazohen në shpenzimet aktuale dhe dokumentet mbështetëse</w:t>
      </w:r>
      <w:r w:rsidR="009E1E4E" w:rsidRPr="0072759B">
        <w:rPr>
          <w:rFonts w:asciiTheme="minorHAnsi" w:hAnsiTheme="minorHAnsi" w:cstheme="minorHAnsi"/>
        </w:rPr>
        <w:t>.</w:t>
      </w:r>
    </w:p>
    <w:p w14:paraId="3224636F" w14:textId="77777777" w:rsidR="009E1E4E" w:rsidRPr="0072759B" w:rsidRDefault="009E1E4E" w:rsidP="009E1E4E">
      <w:pPr>
        <w:spacing w:after="0"/>
        <w:rPr>
          <w:rFonts w:asciiTheme="minorHAnsi" w:hAnsiTheme="minorHAnsi" w:cstheme="minorHAnsi"/>
        </w:rPr>
      </w:pPr>
    </w:p>
    <w:p w14:paraId="3907672D" w14:textId="361B7B19" w:rsidR="009E1E4E" w:rsidRPr="0072759B" w:rsidRDefault="00227507" w:rsidP="009E1E4E">
      <w:pPr>
        <w:spacing w:after="0"/>
        <w:rPr>
          <w:rFonts w:asciiTheme="minorHAnsi" w:hAnsiTheme="minorHAnsi" w:cstheme="minorHAnsi"/>
          <w:b/>
        </w:rPr>
      </w:pPr>
      <w:r w:rsidRPr="0072759B">
        <w:rPr>
          <w:rFonts w:asciiTheme="minorHAnsi" w:hAnsiTheme="minorHAnsi" w:cstheme="minorHAnsi"/>
          <w:b/>
        </w:rPr>
        <w:t>Kostot e pranueshme janë</w:t>
      </w:r>
      <w:r w:rsidR="009E1E4E" w:rsidRPr="0072759B">
        <w:rPr>
          <w:rFonts w:asciiTheme="minorHAnsi" w:hAnsiTheme="minorHAnsi" w:cstheme="minorHAnsi"/>
          <w:b/>
        </w:rPr>
        <w:t>:</w:t>
      </w:r>
    </w:p>
    <w:p w14:paraId="6DF6D028" w14:textId="5FF6642E" w:rsidR="00227507" w:rsidRPr="0072759B" w:rsidRDefault="00227507" w:rsidP="00227507">
      <w:pPr>
        <w:pStyle w:val="ListParagraph"/>
        <w:numPr>
          <w:ilvl w:val="0"/>
          <w:numId w:val="17"/>
        </w:numPr>
        <w:spacing w:after="0"/>
        <w:rPr>
          <w:rFonts w:asciiTheme="minorHAnsi" w:hAnsiTheme="minorHAnsi" w:cstheme="minorHAnsi"/>
        </w:rPr>
      </w:pPr>
      <w:r w:rsidRPr="0072759B">
        <w:rPr>
          <w:rFonts w:asciiTheme="minorHAnsi" w:hAnsiTheme="minorHAnsi" w:cstheme="minorHAnsi"/>
        </w:rPr>
        <w:t>Kostot që lidhen me zbatimin e aktiviteteve të kualifikuara;</w:t>
      </w:r>
    </w:p>
    <w:p w14:paraId="309C90D5" w14:textId="053F2BDA" w:rsidR="00227507" w:rsidRPr="0072759B" w:rsidRDefault="00227507" w:rsidP="00227507">
      <w:pPr>
        <w:pStyle w:val="ListParagraph"/>
        <w:numPr>
          <w:ilvl w:val="0"/>
          <w:numId w:val="17"/>
        </w:numPr>
        <w:spacing w:after="0"/>
        <w:rPr>
          <w:rFonts w:asciiTheme="minorHAnsi" w:hAnsiTheme="minorHAnsi" w:cstheme="minorHAnsi"/>
        </w:rPr>
      </w:pPr>
      <w:r w:rsidRPr="0072759B">
        <w:rPr>
          <w:rFonts w:asciiTheme="minorHAnsi" w:hAnsiTheme="minorHAnsi" w:cstheme="minorHAnsi"/>
        </w:rPr>
        <w:t xml:space="preserve">Zërat e </w:t>
      </w:r>
      <w:r w:rsidR="00360AF3" w:rsidRPr="0072759B">
        <w:rPr>
          <w:rFonts w:asciiTheme="minorHAnsi" w:hAnsiTheme="minorHAnsi" w:cstheme="minorHAnsi"/>
        </w:rPr>
        <w:t xml:space="preserve">listuar </w:t>
      </w:r>
      <w:r w:rsidRPr="0072759B">
        <w:rPr>
          <w:rFonts w:asciiTheme="minorHAnsi" w:hAnsiTheme="minorHAnsi" w:cstheme="minorHAnsi"/>
        </w:rPr>
        <w:t>në draftin e formularit të buxhetit të përgjithshëm;</w:t>
      </w:r>
    </w:p>
    <w:p w14:paraId="016D106D" w14:textId="67A4AF60" w:rsidR="00227507" w:rsidRPr="0072759B" w:rsidRDefault="00227507" w:rsidP="00227507">
      <w:pPr>
        <w:pStyle w:val="ListParagraph"/>
        <w:numPr>
          <w:ilvl w:val="0"/>
          <w:numId w:val="17"/>
        </w:numPr>
        <w:spacing w:after="0"/>
        <w:rPr>
          <w:rFonts w:asciiTheme="minorHAnsi" w:hAnsiTheme="minorHAnsi" w:cstheme="minorHAnsi"/>
        </w:rPr>
      </w:pPr>
      <w:r w:rsidRPr="0072759B">
        <w:rPr>
          <w:rFonts w:asciiTheme="minorHAnsi" w:hAnsiTheme="minorHAnsi" w:cstheme="minorHAnsi"/>
        </w:rPr>
        <w:t>Zërat e nevojshëm për zbatimin e projektit;</w:t>
      </w:r>
    </w:p>
    <w:p w14:paraId="501BDF4B" w14:textId="08D6AA3B" w:rsidR="00227507" w:rsidRPr="0072759B" w:rsidRDefault="00227507" w:rsidP="00227507">
      <w:pPr>
        <w:pStyle w:val="ListParagraph"/>
        <w:numPr>
          <w:ilvl w:val="0"/>
          <w:numId w:val="17"/>
        </w:numPr>
        <w:spacing w:after="0"/>
        <w:rPr>
          <w:rFonts w:asciiTheme="minorHAnsi" w:hAnsiTheme="minorHAnsi" w:cstheme="minorHAnsi"/>
        </w:rPr>
      </w:pPr>
      <w:r w:rsidRPr="0072759B">
        <w:rPr>
          <w:rFonts w:asciiTheme="minorHAnsi" w:hAnsiTheme="minorHAnsi" w:cstheme="minorHAnsi"/>
        </w:rPr>
        <w:t>Zërat e identifikueshëm dhe të verifikueshëm, veçanërisht të regjistruar në regjistrat kontabël të Përfituesit;</w:t>
      </w:r>
    </w:p>
    <w:p w14:paraId="50DAAB72" w14:textId="7470DFE9" w:rsidR="009E1E4E" w:rsidRPr="0072759B" w:rsidRDefault="00227507" w:rsidP="00227507">
      <w:pPr>
        <w:pStyle w:val="ListParagraph"/>
        <w:numPr>
          <w:ilvl w:val="0"/>
          <w:numId w:val="17"/>
        </w:numPr>
        <w:spacing w:after="0"/>
        <w:rPr>
          <w:rFonts w:asciiTheme="minorHAnsi" w:hAnsiTheme="minorHAnsi" w:cstheme="minorHAnsi"/>
        </w:rPr>
      </w:pPr>
      <w:r w:rsidRPr="0072759B">
        <w:rPr>
          <w:rFonts w:asciiTheme="minorHAnsi" w:hAnsiTheme="minorHAnsi" w:cstheme="minorHAnsi"/>
        </w:rPr>
        <w:t xml:space="preserve">Zëra të arsyeshëm, të justifikuar brenda kërkesave të menaxhimit të qëndrueshëm financiar, veçanërisht në lidhje me ekonominë dhe </w:t>
      </w:r>
      <w:r w:rsidR="00360AF3" w:rsidRPr="0072759B">
        <w:rPr>
          <w:rFonts w:asciiTheme="minorHAnsi" w:hAnsiTheme="minorHAnsi" w:cstheme="minorHAnsi"/>
        </w:rPr>
        <w:t>efiçiencën</w:t>
      </w:r>
      <w:r w:rsidR="009E1E4E" w:rsidRPr="0072759B">
        <w:rPr>
          <w:rFonts w:asciiTheme="minorHAnsi" w:hAnsiTheme="minorHAnsi" w:cstheme="minorHAnsi"/>
        </w:rPr>
        <w:t>.</w:t>
      </w:r>
    </w:p>
    <w:p w14:paraId="7FCFA68F" w14:textId="30C5179C" w:rsidR="009E1E4E" w:rsidRPr="0072759B" w:rsidRDefault="009E1E4E" w:rsidP="009E1E4E">
      <w:pPr>
        <w:spacing w:after="0"/>
        <w:rPr>
          <w:rFonts w:asciiTheme="minorHAnsi" w:hAnsiTheme="minorHAnsi" w:cstheme="minorHAnsi"/>
        </w:rPr>
      </w:pPr>
    </w:p>
    <w:p w14:paraId="27737938" w14:textId="03F53FFB" w:rsidR="009E1E4E" w:rsidRPr="00430845" w:rsidRDefault="00227507" w:rsidP="009E1E4E">
      <w:pPr>
        <w:spacing w:after="0"/>
        <w:rPr>
          <w:rFonts w:asciiTheme="minorHAnsi" w:hAnsiTheme="minorHAnsi" w:cstheme="minorHAnsi"/>
          <w:b/>
        </w:rPr>
      </w:pPr>
      <w:r w:rsidRPr="00430845">
        <w:rPr>
          <w:rFonts w:asciiTheme="minorHAnsi" w:hAnsiTheme="minorHAnsi" w:cstheme="minorHAnsi"/>
          <w:b/>
        </w:rPr>
        <w:t>Kostot e mëposhtme nuk kualifikohen</w:t>
      </w:r>
      <w:r w:rsidR="009E1E4E" w:rsidRPr="00430845">
        <w:rPr>
          <w:rFonts w:asciiTheme="minorHAnsi" w:hAnsiTheme="minorHAnsi" w:cstheme="minorHAnsi"/>
          <w:b/>
        </w:rPr>
        <w:t>:</w:t>
      </w:r>
    </w:p>
    <w:p w14:paraId="325D5643" w14:textId="0B485E16" w:rsidR="00227507" w:rsidRPr="0072759B" w:rsidRDefault="00360AF3" w:rsidP="00227507">
      <w:pPr>
        <w:pStyle w:val="ListParagraph"/>
        <w:numPr>
          <w:ilvl w:val="0"/>
          <w:numId w:val="17"/>
        </w:numPr>
        <w:spacing w:after="0"/>
        <w:rPr>
          <w:rFonts w:asciiTheme="minorHAnsi" w:hAnsiTheme="minorHAnsi" w:cstheme="minorHAnsi"/>
        </w:rPr>
      </w:pPr>
      <w:r w:rsidRPr="0072759B">
        <w:rPr>
          <w:rFonts w:asciiTheme="minorHAnsi" w:hAnsiTheme="minorHAnsi" w:cstheme="minorHAnsi"/>
        </w:rPr>
        <w:t>Borxhet dhe t</w:t>
      </w:r>
      <w:r w:rsidR="00227507" w:rsidRPr="0072759B">
        <w:rPr>
          <w:rFonts w:asciiTheme="minorHAnsi" w:hAnsiTheme="minorHAnsi" w:cstheme="minorHAnsi"/>
        </w:rPr>
        <w:t>arifat e mbulimit të borxhit;</w:t>
      </w:r>
    </w:p>
    <w:p w14:paraId="41C30542" w14:textId="06D9C00B" w:rsidR="00227507" w:rsidRPr="0072759B" w:rsidRDefault="00227507" w:rsidP="00227507">
      <w:pPr>
        <w:pStyle w:val="ListParagraph"/>
        <w:numPr>
          <w:ilvl w:val="0"/>
          <w:numId w:val="17"/>
        </w:numPr>
        <w:spacing w:after="0"/>
        <w:rPr>
          <w:rFonts w:asciiTheme="minorHAnsi" w:hAnsiTheme="minorHAnsi" w:cstheme="minorHAnsi"/>
        </w:rPr>
      </w:pPr>
      <w:r w:rsidRPr="0072759B">
        <w:rPr>
          <w:rFonts w:asciiTheme="minorHAnsi" w:hAnsiTheme="minorHAnsi" w:cstheme="minorHAnsi"/>
        </w:rPr>
        <w:t>Provizionet për humbjet dhe detyrimet potenciale të ardhshme;</w:t>
      </w:r>
    </w:p>
    <w:p w14:paraId="71AD824D" w14:textId="718E47CB" w:rsidR="00227507" w:rsidRPr="0072759B" w:rsidRDefault="00227507" w:rsidP="00227507">
      <w:pPr>
        <w:pStyle w:val="ListParagraph"/>
        <w:numPr>
          <w:ilvl w:val="0"/>
          <w:numId w:val="17"/>
        </w:numPr>
        <w:spacing w:after="0"/>
        <w:rPr>
          <w:rFonts w:asciiTheme="minorHAnsi" w:hAnsiTheme="minorHAnsi" w:cstheme="minorHAnsi"/>
        </w:rPr>
      </w:pPr>
      <w:r w:rsidRPr="0072759B">
        <w:rPr>
          <w:rFonts w:asciiTheme="minorHAnsi" w:hAnsiTheme="minorHAnsi" w:cstheme="minorHAnsi"/>
        </w:rPr>
        <w:t>Interesat e borxhit;</w:t>
      </w:r>
    </w:p>
    <w:p w14:paraId="286CAF32" w14:textId="34BE4055" w:rsidR="00227507" w:rsidRPr="0072759B" w:rsidRDefault="00227507" w:rsidP="00227507">
      <w:pPr>
        <w:pStyle w:val="ListParagraph"/>
        <w:numPr>
          <w:ilvl w:val="0"/>
          <w:numId w:val="17"/>
        </w:numPr>
        <w:spacing w:after="0"/>
        <w:rPr>
          <w:rFonts w:asciiTheme="minorHAnsi" w:hAnsiTheme="minorHAnsi" w:cstheme="minorHAnsi"/>
        </w:rPr>
      </w:pPr>
      <w:r w:rsidRPr="0072759B">
        <w:rPr>
          <w:rFonts w:asciiTheme="minorHAnsi" w:hAnsiTheme="minorHAnsi" w:cstheme="minorHAnsi"/>
        </w:rPr>
        <w:t xml:space="preserve">Tatimet </w:t>
      </w:r>
      <w:r w:rsidR="00360AF3" w:rsidRPr="0072759B">
        <w:rPr>
          <w:rFonts w:asciiTheme="minorHAnsi" w:hAnsiTheme="minorHAnsi" w:cstheme="minorHAnsi"/>
        </w:rPr>
        <w:t>në</w:t>
      </w:r>
      <w:r w:rsidRPr="0072759B">
        <w:rPr>
          <w:rFonts w:asciiTheme="minorHAnsi" w:hAnsiTheme="minorHAnsi" w:cstheme="minorHAnsi"/>
        </w:rPr>
        <w:t xml:space="preserve"> të ardhura;</w:t>
      </w:r>
    </w:p>
    <w:p w14:paraId="6C89E84E" w14:textId="32438CA3" w:rsidR="00227507" w:rsidRPr="0072759B" w:rsidRDefault="00227507" w:rsidP="00227507">
      <w:pPr>
        <w:pStyle w:val="ListParagraph"/>
        <w:numPr>
          <w:ilvl w:val="0"/>
          <w:numId w:val="17"/>
        </w:numPr>
        <w:spacing w:after="0"/>
        <w:rPr>
          <w:rFonts w:asciiTheme="minorHAnsi" w:hAnsiTheme="minorHAnsi" w:cstheme="minorHAnsi"/>
        </w:rPr>
      </w:pPr>
      <w:r w:rsidRPr="0072759B">
        <w:rPr>
          <w:rFonts w:asciiTheme="minorHAnsi" w:hAnsiTheme="minorHAnsi" w:cstheme="minorHAnsi"/>
        </w:rPr>
        <w:t xml:space="preserve">Shpenzimet e deklaruara nga përfituesi dhe të mbuluara nga </w:t>
      </w:r>
      <w:r w:rsidR="00360AF3" w:rsidRPr="0072759B">
        <w:rPr>
          <w:rFonts w:asciiTheme="minorHAnsi" w:hAnsiTheme="minorHAnsi" w:cstheme="minorHAnsi"/>
        </w:rPr>
        <w:t>ndonjë</w:t>
      </w:r>
      <w:r w:rsidRPr="0072759B">
        <w:rPr>
          <w:rFonts w:asciiTheme="minorHAnsi" w:hAnsiTheme="minorHAnsi" w:cstheme="minorHAnsi"/>
        </w:rPr>
        <w:t xml:space="preserve"> veprim ose program tjetër pune;</w:t>
      </w:r>
    </w:p>
    <w:p w14:paraId="01A1DBB2" w14:textId="3FB62111" w:rsidR="00227507" w:rsidRPr="0072759B" w:rsidRDefault="00227507" w:rsidP="00227507">
      <w:pPr>
        <w:pStyle w:val="ListParagraph"/>
        <w:numPr>
          <w:ilvl w:val="0"/>
          <w:numId w:val="17"/>
        </w:numPr>
        <w:spacing w:after="0"/>
        <w:rPr>
          <w:rFonts w:asciiTheme="minorHAnsi" w:hAnsiTheme="minorHAnsi" w:cstheme="minorHAnsi"/>
        </w:rPr>
      </w:pPr>
      <w:r w:rsidRPr="0072759B">
        <w:rPr>
          <w:rFonts w:asciiTheme="minorHAnsi" w:hAnsiTheme="minorHAnsi" w:cstheme="minorHAnsi"/>
        </w:rPr>
        <w:t>Blerja e tokës, ndërtimi ose riparimi i objekteve/strukturave (duke përfshirë objektet e magazinimit ose objektet/strukturat e ngjashme);</w:t>
      </w:r>
    </w:p>
    <w:p w14:paraId="3975E9BF" w14:textId="543D6117" w:rsidR="00227507" w:rsidRPr="0072759B" w:rsidRDefault="00227507" w:rsidP="00227507">
      <w:pPr>
        <w:pStyle w:val="ListParagraph"/>
        <w:numPr>
          <w:ilvl w:val="0"/>
          <w:numId w:val="17"/>
        </w:numPr>
        <w:spacing w:after="0"/>
        <w:rPr>
          <w:rFonts w:asciiTheme="minorHAnsi" w:hAnsiTheme="minorHAnsi" w:cstheme="minorHAnsi"/>
        </w:rPr>
      </w:pPr>
      <w:r w:rsidRPr="0072759B">
        <w:rPr>
          <w:rFonts w:asciiTheme="minorHAnsi" w:hAnsiTheme="minorHAnsi" w:cstheme="minorHAnsi"/>
        </w:rPr>
        <w:t>Humbjet e këmbimit valutor;</w:t>
      </w:r>
    </w:p>
    <w:p w14:paraId="7B95130F" w14:textId="57AE3F47" w:rsidR="00227507" w:rsidRPr="0072759B" w:rsidRDefault="00227507" w:rsidP="00227507">
      <w:pPr>
        <w:pStyle w:val="ListParagraph"/>
        <w:numPr>
          <w:ilvl w:val="0"/>
          <w:numId w:val="17"/>
        </w:numPr>
        <w:spacing w:after="0"/>
        <w:rPr>
          <w:rFonts w:asciiTheme="minorHAnsi" w:hAnsiTheme="minorHAnsi" w:cstheme="minorHAnsi"/>
        </w:rPr>
      </w:pPr>
      <w:r w:rsidRPr="0072759B">
        <w:rPr>
          <w:rFonts w:asciiTheme="minorHAnsi" w:hAnsiTheme="minorHAnsi" w:cstheme="minorHAnsi"/>
        </w:rPr>
        <w:t>Hua për palët e treta;</w:t>
      </w:r>
    </w:p>
    <w:p w14:paraId="2109277A" w14:textId="19CCDDDB" w:rsidR="00227507" w:rsidRPr="0072759B" w:rsidRDefault="00227507" w:rsidP="00227507">
      <w:pPr>
        <w:pStyle w:val="ListParagraph"/>
        <w:numPr>
          <w:ilvl w:val="0"/>
          <w:numId w:val="17"/>
        </w:numPr>
        <w:spacing w:after="0"/>
        <w:rPr>
          <w:rFonts w:asciiTheme="minorHAnsi" w:hAnsiTheme="minorHAnsi" w:cstheme="minorHAnsi"/>
        </w:rPr>
      </w:pPr>
      <w:r w:rsidRPr="0072759B">
        <w:rPr>
          <w:rFonts w:asciiTheme="minorHAnsi" w:hAnsiTheme="minorHAnsi" w:cstheme="minorHAnsi"/>
        </w:rPr>
        <w:t xml:space="preserve">Gjobat, </w:t>
      </w:r>
      <w:r w:rsidR="00360AF3" w:rsidRPr="0072759B">
        <w:rPr>
          <w:rFonts w:asciiTheme="minorHAnsi" w:hAnsiTheme="minorHAnsi" w:cstheme="minorHAnsi"/>
        </w:rPr>
        <w:t xml:space="preserve">gjobat </w:t>
      </w:r>
      <w:r w:rsidRPr="0072759B">
        <w:rPr>
          <w:rFonts w:asciiTheme="minorHAnsi" w:hAnsiTheme="minorHAnsi" w:cstheme="minorHAnsi"/>
        </w:rPr>
        <w:t>financiare dhe shpenzimet gjyqësore;</w:t>
      </w:r>
    </w:p>
    <w:p w14:paraId="773C4510" w14:textId="0B2EDE6E" w:rsidR="00227507" w:rsidRPr="0072759B" w:rsidRDefault="00227507" w:rsidP="00227507">
      <w:pPr>
        <w:pStyle w:val="ListParagraph"/>
        <w:numPr>
          <w:ilvl w:val="0"/>
          <w:numId w:val="17"/>
        </w:numPr>
        <w:spacing w:after="0"/>
        <w:rPr>
          <w:rFonts w:asciiTheme="minorHAnsi" w:hAnsiTheme="minorHAnsi" w:cstheme="minorHAnsi"/>
        </w:rPr>
      </w:pPr>
      <w:r w:rsidRPr="0072759B">
        <w:rPr>
          <w:rFonts w:asciiTheme="minorHAnsi" w:hAnsiTheme="minorHAnsi" w:cstheme="minorHAnsi"/>
        </w:rPr>
        <w:t>Shpenzimet e amortizimit, të cilat normalisht duhet të jenë pjesë e mënyrës së ndarjes së fitimeve;</w:t>
      </w:r>
    </w:p>
    <w:p w14:paraId="5E327D88" w14:textId="4CB7831E" w:rsidR="00227507" w:rsidRPr="0072759B" w:rsidRDefault="00227507" w:rsidP="00227507">
      <w:pPr>
        <w:pStyle w:val="ListParagraph"/>
        <w:numPr>
          <w:ilvl w:val="0"/>
          <w:numId w:val="17"/>
        </w:numPr>
        <w:spacing w:after="0"/>
        <w:rPr>
          <w:rFonts w:asciiTheme="minorHAnsi" w:hAnsiTheme="minorHAnsi" w:cstheme="minorHAnsi"/>
        </w:rPr>
      </w:pPr>
      <w:r w:rsidRPr="0072759B">
        <w:rPr>
          <w:rFonts w:asciiTheme="minorHAnsi" w:hAnsiTheme="minorHAnsi" w:cstheme="minorHAnsi"/>
        </w:rPr>
        <w:t>Tarifat bankare, kostot e garancisë dhe tarifat e ngjashme;</w:t>
      </w:r>
    </w:p>
    <w:p w14:paraId="5206BB06" w14:textId="7AD11A9E" w:rsidR="00227507" w:rsidRPr="0072759B" w:rsidRDefault="00227507" w:rsidP="00227507">
      <w:pPr>
        <w:pStyle w:val="ListParagraph"/>
        <w:numPr>
          <w:ilvl w:val="0"/>
          <w:numId w:val="17"/>
        </w:numPr>
        <w:spacing w:after="0"/>
        <w:rPr>
          <w:rFonts w:asciiTheme="minorHAnsi" w:hAnsiTheme="minorHAnsi" w:cstheme="minorHAnsi"/>
        </w:rPr>
      </w:pPr>
      <w:r w:rsidRPr="0072759B">
        <w:rPr>
          <w:rFonts w:asciiTheme="minorHAnsi" w:hAnsiTheme="minorHAnsi" w:cstheme="minorHAnsi"/>
        </w:rPr>
        <w:t>Kostot e artikujve ose pajisjeve të përdorura;</w:t>
      </w:r>
    </w:p>
    <w:p w14:paraId="6741AF3E" w14:textId="7ED1B7DC" w:rsidR="00227507" w:rsidRPr="0072759B" w:rsidRDefault="00227507" w:rsidP="00227507">
      <w:pPr>
        <w:pStyle w:val="ListParagraph"/>
        <w:numPr>
          <w:ilvl w:val="0"/>
          <w:numId w:val="17"/>
        </w:numPr>
        <w:spacing w:after="0"/>
        <w:rPr>
          <w:rFonts w:asciiTheme="minorHAnsi" w:hAnsiTheme="minorHAnsi" w:cstheme="minorHAnsi"/>
        </w:rPr>
      </w:pPr>
      <w:r w:rsidRPr="0072759B">
        <w:rPr>
          <w:rFonts w:asciiTheme="minorHAnsi" w:hAnsiTheme="minorHAnsi" w:cstheme="minorHAnsi"/>
        </w:rPr>
        <w:t>Mëditjet/Pagat dhe përfitimet e stafit të projektit;</w:t>
      </w:r>
    </w:p>
    <w:p w14:paraId="5DECC419" w14:textId="3EEBE760" w:rsidR="00227507" w:rsidRPr="0072759B" w:rsidRDefault="00227507" w:rsidP="00227507">
      <w:pPr>
        <w:pStyle w:val="ListParagraph"/>
        <w:numPr>
          <w:ilvl w:val="0"/>
          <w:numId w:val="17"/>
        </w:numPr>
        <w:spacing w:after="0"/>
        <w:rPr>
          <w:rFonts w:asciiTheme="minorHAnsi" w:hAnsiTheme="minorHAnsi" w:cstheme="minorHAnsi"/>
        </w:rPr>
      </w:pPr>
      <w:r w:rsidRPr="0072759B">
        <w:rPr>
          <w:rFonts w:asciiTheme="minorHAnsi" w:hAnsiTheme="minorHAnsi" w:cstheme="minorHAnsi"/>
        </w:rPr>
        <w:t>Kostot e lëndës së parë;</w:t>
      </w:r>
    </w:p>
    <w:p w14:paraId="5F2BE678" w14:textId="6974B0B7" w:rsidR="00227507" w:rsidRPr="0072759B" w:rsidRDefault="00227507" w:rsidP="00227507">
      <w:pPr>
        <w:pStyle w:val="ListParagraph"/>
        <w:numPr>
          <w:ilvl w:val="0"/>
          <w:numId w:val="17"/>
        </w:numPr>
        <w:spacing w:after="0"/>
        <w:rPr>
          <w:rFonts w:asciiTheme="minorHAnsi" w:hAnsiTheme="minorHAnsi" w:cstheme="minorHAnsi"/>
        </w:rPr>
      </w:pPr>
      <w:r w:rsidRPr="0072759B">
        <w:rPr>
          <w:rFonts w:asciiTheme="minorHAnsi" w:hAnsiTheme="minorHAnsi" w:cstheme="minorHAnsi"/>
        </w:rPr>
        <w:t>Shpenzime të tjera operative (qira, energji elektrike, ujë, etj.)</w:t>
      </w:r>
    </w:p>
    <w:p w14:paraId="4961BAE3" w14:textId="36DEFE5D" w:rsidR="00227507" w:rsidRPr="00430845" w:rsidRDefault="00227507" w:rsidP="00430845">
      <w:pPr>
        <w:pStyle w:val="ListParagraph"/>
        <w:numPr>
          <w:ilvl w:val="0"/>
          <w:numId w:val="17"/>
        </w:numPr>
        <w:spacing w:after="0"/>
        <w:rPr>
          <w:rFonts w:asciiTheme="minorHAnsi" w:hAnsiTheme="minorHAnsi" w:cstheme="minorHAnsi"/>
        </w:rPr>
      </w:pPr>
      <w:r w:rsidRPr="0072759B">
        <w:rPr>
          <w:rFonts w:asciiTheme="minorHAnsi" w:hAnsiTheme="minorHAnsi" w:cstheme="minorHAnsi"/>
        </w:rPr>
        <w:t>Kostot e transportit;</w:t>
      </w:r>
      <w:r w:rsidR="00430845">
        <w:rPr>
          <w:rFonts w:asciiTheme="minorHAnsi" w:hAnsiTheme="minorHAnsi" w:cstheme="minorHAnsi"/>
        </w:rPr>
        <w:t xml:space="preserve"> </w:t>
      </w:r>
      <w:r w:rsidR="00430845" w:rsidRPr="0072759B">
        <w:rPr>
          <w:rFonts w:asciiTheme="minorHAnsi" w:hAnsiTheme="minorHAnsi" w:cstheme="minorHAnsi"/>
        </w:rPr>
        <w:t>Mjetet e transportit;</w:t>
      </w:r>
    </w:p>
    <w:p w14:paraId="1427875B" w14:textId="54868CC5" w:rsidR="009E1E4E" w:rsidRPr="0072759B" w:rsidRDefault="00227507" w:rsidP="00227507">
      <w:pPr>
        <w:pStyle w:val="ListParagraph"/>
        <w:numPr>
          <w:ilvl w:val="0"/>
          <w:numId w:val="17"/>
        </w:numPr>
        <w:spacing w:after="0"/>
        <w:rPr>
          <w:rFonts w:asciiTheme="minorHAnsi" w:hAnsiTheme="minorHAnsi" w:cstheme="minorHAnsi"/>
        </w:rPr>
      </w:pPr>
      <w:r w:rsidRPr="0072759B">
        <w:rPr>
          <w:rFonts w:asciiTheme="minorHAnsi" w:hAnsiTheme="minorHAnsi" w:cstheme="minorHAnsi"/>
        </w:rPr>
        <w:t>Inventari i zyrës (tavolina, karrige dhe kabinete, me përjashtim të atyre që kanë të bëjnë posaçërisht me aktivitetin).</w:t>
      </w:r>
    </w:p>
    <w:p w14:paraId="5FE881D3" w14:textId="4F2B2E71" w:rsidR="00F76975" w:rsidRPr="0072759B" w:rsidRDefault="00F76975" w:rsidP="00F76975">
      <w:pPr>
        <w:spacing w:after="0"/>
        <w:rPr>
          <w:rFonts w:asciiTheme="minorHAnsi" w:hAnsiTheme="minorHAnsi" w:cstheme="minorHAnsi"/>
        </w:rPr>
      </w:pPr>
    </w:p>
    <w:p w14:paraId="1536A38B" w14:textId="5D46331C" w:rsidR="00F76975" w:rsidRPr="0072759B" w:rsidRDefault="00A74D40" w:rsidP="00F76975">
      <w:pPr>
        <w:spacing w:after="0"/>
        <w:rPr>
          <w:rFonts w:asciiTheme="minorHAnsi" w:hAnsiTheme="minorHAnsi" w:cstheme="minorHAnsi"/>
        </w:rPr>
      </w:pPr>
      <w:r w:rsidRPr="0072759B">
        <w:rPr>
          <w:rFonts w:asciiTheme="minorHAnsi" w:hAnsiTheme="minorHAnsi" w:cstheme="minorHAnsi"/>
        </w:rPr>
        <w:t>Aplikacioni do të refuzohet n</w:t>
      </w:r>
      <w:r w:rsidR="004E2156" w:rsidRPr="0072759B">
        <w:rPr>
          <w:rFonts w:asciiTheme="minorHAnsi" w:hAnsiTheme="minorHAnsi" w:cstheme="minorHAnsi"/>
        </w:rPr>
        <w:t>ëse kostot e papërshtatshme tejkalojnë 20% të vlerës së projektit</w:t>
      </w:r>
      <w:r w:rsidRPr="0072759B">
        <w:rPr>
          <w:rFonts w:asciiTheme="minorHAnsi" w:hAnsiTheme="minorHAnsi" w:cstheme="minorHAnsi"/>
        </w:rPr>
        <w:t>.</w:t>
      </w:r>
    </w:p>
    <w:p w14:paraId="2E18A96C" w14:textId="0DEF6A86" w:rsidR="00F76975" w:rsidRPr="0072759B" w:rsidRDefault="00F76975" w:rsidP="00F76975">
      <w:pPr>
        <w:spacing w:after="0"/>
        <w:rPr>
          <w:rFonts w:asciiTheme="minorHAnsi" w:hAnsiTheme="minorHAnsi" w:cstheme="minorHAnsi"/>
        </w:rPr>
      </w:pPr>
    </w:p>
    <w:p w14:paraId="03285607" w14:textId="48AE962A" w:rsidR="00F76975" w:rsidRPr="0072759B" w:rsidRDefault="004E2156" w:rsidP="00F76975">
      <w:pPr>
        <w:spacing w:after="0"/>
        <w:rPr>
          <w:rFonts w:asciiTheme="minorHAnsi" w:hAnsiTheme="minorHAnsi" w:cstheme="minorHAnsi"/>
        </w:rPr>
      </w:pPr>
      <w:r w:rsidRPr="0072759B">
        <w:rPr>
          <w:rFonts w:asciiTheme="minorHAnsi" w:hAnsiTheme="minorHAnsi" w:cstheme="minorHAnsi"/>
        </w:rPr>
        <w:t>Duhet të paraqitet një buxhet real. Komisioni i Vlerësimit ka kompetencat për të trajtuar dhe hulumtuar çmim</w:t>
      </w:r>
      <w:r w:rsidR="00A74D40" w:rsidRPr="0072759B">
        <w:rPr>
          <w:rFonts w:asciiTheme="minorHAnsi" w:hAnsiTheme="minorHAnsi" w:cstheme="minorHAnsi"/>
        </w:rPr>
        <w:t>et e</w:t>
      </w:r>
      <w:r w:rsidRPr="0072759B">
        <w:rPr>
          <w:rFonts w:asciiTheme="minorHAnsi" w:hAnsiTheme="minorHAnsi" w:cstheme="minorHAnsi"/>
        </w:rPr>
        <w:t xml:space="preserve"> treg</w:t>
      </w:r>
      <w:r w:rsidR="00A74D40" w:rsidRPr="0072759B">
        <w:rPr>
          <w:rFonts w:asciiTheme="minorHAnsi" w:hAnsiTheme="minorHAnsi" w:cstheme="minorHAnsi"/>
        </w:rPr>
        <w:t>ut</w:t>
      </w:r>
      <w:r w:rsidRPr="0072759B">
        <w:rPr>
          <w:rFonts w:asciiTheme="minorHAnsi" w:hAnsiTheme="minorHAnsi" w:cstheme="minorHAnsi"/>
        </w:rPr>
        <w:t xml:space="preserve"> në lidhje me çmimet e paraqitura në propozim</w:t>
      </w:r>
      <w:r w:rsidR="00F76975" w:rsidRPr="0072759B">
        <w:rPr>
          <w:rFonts w:asciiTheme="minorHAnsi" w:hAnsiTheme="minorHAnsi" w:cstheme="minorHAnsi"/>
        </w:rPr>
        <w:t>.</w:t>
      </w:r>
    </w:p>
    <w:p w14:paraId="2261980F" w14:textId="4951A9CE" w:rsidR="00596591" w:rsidRDefault="004E2156" w:rsidP="00F7593B">
      <w:pPr>
        <w:spacing w:after="0"/>
        <w:rPr>
          <w:rFonts w:asciiTheme="minorHAnsi" w:hAnsiTheme="minorHAnsi" w:cstheme="minorHAnsi"/>
        </w:rPr>
      </w:pPr>
      <w:r w:rsidRPr="0072759B">
        <w:rPr>
          <w:rFonts w:asciiTheme="minorHAnsi" w:hAnsiTheme="minorHAnsi" w:cstheme="minorHAnsi"/>
        </w:rPr>
        <w:t>Nëse Komisioni i Vlerësimit konstaton se çmimet e ofruara në ofertë dhe buxhet nuk janë reale, mund t'i korrigjojë ato si dhe të s</w:t>
      </w:r>
      <w:r w:rsidR="00A74D40" w:rsidRPr="0072759B">
        <w:rPr>
          <w:rFonts w:asciiTheme="minorHAnsi" w:hAnsiTheme="minorHAnsi" w:cstheme="minorHAnsi"/>
        </w:rPr>
        <w:t>’</w:t>
      </w:r>
      <w:r w:rsidRPr="0072759B">
        <w:rPr>
          <w:rFonts w:asciiTheme="minorHAnsi" w:hAnsiTheme="minorHAnsi" w:cstheme="minorHAnsi"/>
        </w:rPr>
        <w:t>kualifikojë aplik</w:t>
      </w:r>
      <w:r w:rsidR="00A74D40" w:rsidRPr="0072759B">
        <w:rPr>
          <w:rFonts w:asciiTheme="minorHAnsi" w:hAnsiTheme="minorHAnsi" w:cstheme="minorHAnsi"/>
        </w:rPr>
        <w:t xml:space="preserve">acionin </w:t>
      </w:r>
      <w:r w:rsidRPr="0072759B">
        <w:rPr>
          <w:rFonts w:asciiTheme="minorHAnsi" w:hAnsiTheme="minorHAnsi" w:cstheme="minorHAnsi"/>
        </w:rPr>
        <w:t xml:space="preserve">për </w:t>
      </w:r>
      <w:r w:rsidR="00A74D40" w:rsidRPr="0072759B">
        <w:rPr>
          <w:rFonts w:asciiTheme="minorHAnsi" w:hAnsiTheme="minorHAnsi" w:cstheme="minorHAnsi"/>
        </w:rPr>
        <w:t xml:space="preserve">shkak të </w:t>
      </w:r>
      <w:r w:rsidRPr="0072759B">
        <w:rPr>
          <w:rFonts w:asciiTheme="minorHAnsi" w:hAnsiTheme="minorHAnsi" w:cstheme="minorHAnsi"/>
        </w:rPr>
        <w:t>mungesë</w:t>
      </w:r>
      <w:r w:rsidR="00A74D40" w:rsidRPr="0072759B">
        <w:rPr>
          <w:rFonts w:asciiTheme="minorHAnsi" w:hAnsiTheme="minorHAnsi" w:cstheme="minorHAnsi"/>
        </w:rPr>
        <w:t>s</w:t>
      </w:r>
      <w:r w:rsidRPr="0072759B">
        <w:rPr>
          <w:rFonts w:asciiTheme="minorHAnsi" w:hAnsiTheme="minorHAnsi" w:cstheme="minorHAnsi"/>
        </w:rPr>
        <w:t xml:space="preserve"> </w:t>
      </w:r>
      <w:r w:rsidR="00A74D40" w:rsidRPr="0072759B">
        <w:rPr>
          <w:rFonts w:asciiTheme="minorHAnsi" w:hAnsiTheme="minorHAnsi" w:cstheme="minorHAnsi"/>
        </w:rPr>
        <w:t xml:space="preserve">së </w:t>
      </w:r>
      <w:r w:rsidRPr="0072759B">
        <w:rPr>
          <w:rFonts w:asciiTheme="minorHAnsi" w:hAnsiTheme="minorHAnsi" w:cstheme="minorHAnsi"/>
        </w:rPr>
        <w:t>korrektësi</w:t>
      </w:r>
      <w:r w:rsidR="00A74D40" w:rsidRPr="0072759B">
        <w:rPr>
          <w:rFonts w:asciiTheme="minorHAnsi" w:hAnsiTheme="minorHAnsi" w:cstheme="minorHAnsi"/>
        </w:rPr>
        <w:t>së</w:t>
      </w:r>
      <w:r w:rsidR="00F76975" w:rsidRPr="0072759B">
        <w:rPr>
          <w:rFonts w:asciiTheme="minorHAnsi" w:hAnsiTheme="minorHAnsi" w:cstheme="minorHAnsi"/>
        </w:rPr>
        <w:t>.</w:t>
      </w:r>
    </w:p>
    <w:p w14:paraId="3A6A5C87" w14:textId="77777777" w:rsidR="00A20C40" w:rsidRDefault="00A20C40">
      <w:pPr>
        <w:rPr>
          <w:rFonts w:asciiTheme="minorHAnsi" w:hAnsiTheme="minorHAnsi" w:cstheme="minorHAnsi"/>
        </w:rPr>
      </w:pPr>
    </w:p>
    <w:p w14:paraId="67CAE50E" w14:textId="5D82C83E" w:rsidR="00A20C40" w:rsidRDefault="00A20C40">
      <w:pPr>
        <w:rPr>
          <w:rFonts w:asciiTheme="minorHAnsi" w:hAnsiTheme="minorHAnsi" w:cstheme="minorHAnsi"/>
        </w:rPr>
      </w:pPr>
      <w:r>
        <w:rPr>
          <w:rFonts w:asciiTheme="minorHAnsi" w:hAnsiTheme="minorHAnsi" w:cstheme="minorHAnsi"/>
        </w:rPr>
        <w:br w:type="page"/>
      </w:r>
      <w:r>
        <w:rPr>
          <w:rFonts w:ascii="Helvetica" w:hAnsi="Helvetica" w:cs="Helvetica"/>
          <w:noProof/>
          <w:lang w:val="en-US"/>
          <w14:ligatures w14:val="standardContextual"/>
        </w:rPr>
        <mc:AlternateContent>
          <mc:Choice Requires="wpg">
            <w:drawing>
              <wp:anchor distT="0" distB="0" distL="114300" distR="114300" simplePos="0" relativeHeight="251671552" behindDoc="0" locked="0" layoutInCell="1" allowOverlap="1" wp14:anchorId="266D72C7" wp14:editId="2175385B">
                <wp:simplePos x="0" y="0"/>
                <wp:positionH relativeFrom="page">
                  <wp:align>right</wp:align>
                </wp:positionH>
                <wp:positionV relativeFrom="paragraph">
                  <wp:posOffset>1270</wp:posOffset>
                </wp:positionV>
                <wp:extent cx="7774940" cy="483235"/>
                <wp:effectExtent l="0" t="0" r="0" b="0"/>
                <wp:wrapSquare wrapText="bothSides"/>
                <wp:docPr id="21" name="Group 21"/>
                <wp:cNvGraphicFramePr/>
                <a:graphic xmlns:a="http://schemas.openxmlformats.org/drawingml/2006/main">
                  <a:graphicData uri="http://schemas.microsoft.com/office/word/2010/wordprocessingGroup">
                    <wpg:wgp>
                      <wpg:cNvGrpSpPr/>
                      <wpg:grpSpPr>
                        <a:xfrm>
                          <a:off x="0" y="0"/>
                          <a:ext cx="7774940" cy="483235"/>
                          <a:chOff x="0" y="0"/>
                          <a:chExt cx="7774940" cy="483235"/>
                        </a:xfrm>
                      </wpg:grpSpPr>
                      <wps:wsp>
                        <wps:cNvPr id="22" name="Rectangle 36"/>
                        <wps:cNvSpPr>
                          <a:spLocks noChangeArrowheads="1"/>
                        </wps:cNvSpPr>
                        <wps:spPr bwMode="auto">
                          <a:xfrm>
                            <a:off x="1371600" y="0"/>
                            <a:ext cx="6403340" cy="480060"/>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wps:wsp>
                        <wps:cNvPr id="23" name="Rectangle 79"/>
                        <wps:cNvSpPr>
                          <a:spLocks noChangeArrowheads="1"/>
                        </wps:cNvSpPr>
                        <wps:spPr bwMode="auto">
                          <a:xfrm>
                            <a:off x="0" y="0"/>
                            <a:ext cx="1407160" cy="483235"/>
                          </a:xfrm>
                          <a:prstGeom prst="rect">
                            <a:avLst/>
                          </a:prstGeom>
                          <a:solidFill>
                            <a:srgbClr val="D2444C"/>
                          </a:solidFill>
                          <a:ln>
                            <a:noFill/>
                          </a:ln>
                        </wps:spPr>
                        <wps:bodyPr rot="0" vert="horz" wrap="square" lIns="0" tIns="0" rIns="0" bIns="0" anchor="t" anchorCtr="0" upright="1">
                          <a:noAutofit/>
                        </wps:bodyPr>
                      </wps:wsp>
                      <wps:wsp>
                        <wps:cNvPr id="24" name="Text Box 24"/>
                        <wps:cNvSpPr txBox="1"/>
                        <wps:spPr>
                          <a:xfrm>
                            <a:off x="1741714" y="108856"/>
                            <a:ext cx="5268686" cy="299357"/>
                          </a:xfrm>
                          <a:prstGeom prst="rect">
                            <a:avLst/>
                          </a:prstGeom>
                          <a:noFill/>
                          <a:ln w="6350">
                            <a:noFill/>
                          </a:ln>
                        </wps:spPr>
                        <wps:txbx>
                          <w:txbxContent>
                            <w:p w14:paraId="023053BF" w14:textId="25C3A89E" w:rsidR="00A20C40" w:rsidRPr="00A20C40" w:rsidRDefault="00A20C40" w:rsidP="00A20C40">
                              <w:pPr>
                                <w:rPr>
                                  <w:rFonts w:ascii="Ebrima" w:hAnsi="Ebrima" w:cstheme="minorHAnsi"/>
                                  <w:b/>
                                  <w:bCs/>
                                  <w:color w:val="D2444C"/>
                                  <w:sz w:val="36"/>
                                  <w:szCs w:val="36"/>
                                </w:rPr>
                              </w:pPr>
                              <w:r>
                                <w:rPr>
                                  <w:rFonts w:asciiTheme="minorHAnsi" w:hAnsiTheme="minorHAnsi" w:cstheme="minorHAnsi"/>
                                  <w:b/>
                                  <w:bCs/>
                                  <w:color w:val="C00000"/>
                                  <w:sz w:val="36"/>
                                  <w:szCs w:val="36"/>
                                </w:rPr>
                                <w:t>SI TË APLIKOHET DHE PROCEDURAT QË DUHET NDJEKUR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5" name="Text Box 25"/>
                        <wps:cNvSpPr txBox="1"/>
                        <wps:spPr>
                          <a:xfrm>
                            <a:off x="506186" y="108857"/>
                            <a:ext cx="466725" cy="224155"/>
                          </a:xfrm>
                          <a:prstGeom prst="rect">
                            <a:avLst/>
                          </a:prstGeom>
                          <a:noFill/>
                          <a:ln w="6350">
                            <a:noFill/>
                          </a:ln>
                        </wps:spPr>
                        <wps:txbx>
                          <w:txbxContent>
                            <w:p w14:paraId="6D2A89BE" w14:textId="6094173A" w:rsidR="00A20C40" w:rsidRPr="0072759B" w:rsidRDefault="00A20C40" w:rsidP="00A20C40">
                              <w:pPr>
                                <w:jc w:val="right"/>
                                <w:rPr>
                                  <w:rFonts w:asciiTheme="minorHAnsi" w:hAnsiTheme="minorHAnsi" w:cstheme="minorHAnsi"/>
                                  <w:b/>
                                  <w:bCs/>
                                  <w:color w:val="FFFFFF"/>
                                  <w:spacing w:val="-6"/>
                                  <w:sz w:val="36"/>
                                  <w:szCs w:val="36"/>
                                </w:rPr>
                              </w:pPr>
                              <w:r>
                                <w:rPr>
                                  <w:rFonts w:asciiTheme="minorHAnsi" w:hAnsiTheme="minorHAnsi" w:cstheme="minorHAnsi"/>
                                  <w:b/>
                                  <w:bCs/>
                                  <w:color w:val="FFFFFF"/>
                                  <w:spacing w:val="-6"/>
                                  <w:sz w:val="36"/>
                                  <w:szCs w:val="36"/>
                                </w:rPr>
                                <w:t>03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66D72C7" id="Group 21" o:spid="_x0000_s1043" style="position:absolute;left:0;text-align:left;margin-left:561pt;margin-top:.1pt;width:612.2pt;height:38.05pt;z-index:251671552;mso-position-horizontal:right;mso-position-horizontal-relative:page;mso-width-relative:margin;mso-height-relative:margin" coordsize="77749,4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">
                <v:rect id="Rectangle 36" o:spid="_x0000_s1044" style="position:absolute;left:13716;width:64033;height:4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" fillcolor="#e6e7e8" stroked="f">
                  <v:textbox inset="0,0,0,0"/>
                </v:rect>
                <v:rect id="Rectangle 79" o:spid="_x0000_s1045" style="position:absolute;width:14071;height:4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" fillcolor="#d2444c" stroked="f">
                  <v:textbox inset="0,0,0,0"/>
                </v:rect>
                <v:shape id="Text Box 24" o:spid="_x0000_s1046" type="#_x0000_t202" style="position:absolute;left:17417;top:1088;width:52687;height:2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" filled="f" stroked="f" strokeweight=".5pt">
                  <v:textbox inset="0,0,0,0">
                    <w:txbxContent>
                      <w:p w14:paraId="023053BF" w14:textId="25C3A89E" w:rsidR="00A20C40" w:rsidRPr="00A20C40" w:rsidRDefault="00A20C40" w:rsidP="00A20C40">
                        <w:pPr>
                          <w:rPr>
                            <w:rFonts w:ascii="Ebrima" w:hAnsi="Ebrima" w:cstheme="minorHAnsi"/>
                            <w:b/>
                            <w:bCs/>
                            <w:color w:val="D2444C"/>
                            <w:sz w:val="36"/>
                            <w:szCs w:val="36"/>
                          </w:rPr>
                        </w:pPr>
                        <w:r>
                          <w:rPr>
                            <w:rFonts w:asciiTheme="minorHAnsi" w:hAnsiTheme="minorHAnsi" w:cstheme="minorHAnsi"/>
                            <w:b/>
                            <w:bCs/>
                            <w:color w:val="C00000"/>
                            <w:sz w:val="36"/>
                            <w:szCs w:val="36"/>
                          </w:rPr>
                          <w:t>SI TË APLIKOHET DHE PROCEDURAT QË DUHET NDJEKUR</w:t>
                        </w:r>
                      </w:p>
                    </w:txbxContent>
                  </v:textbox>
                </v:shape>
                <v:shape id="Text Box 25" o:spid="_x0000_s1047" type="#_x0000_t202" style="position:absolute;left:5061;top:1088;width:4668;height:2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" filled="f" stroked="f" strokeweight=".5pt">
                  <v:textbox inset="0,0,0,0">
                    <w:txbxContent>
                      <w:p w14:paraId="6D2A89BE" w14:textId="6094173A" w:rsidR="00A20C40" w:rsidRPr="0072759B" w:rsidRDefault="00A20C40" w:rsidP="00A20C40">
                        <w:pPr>
                          <w:jc w:val="right"/>
                          <w:rPr>
                            <w:rFonts w:asciiTheme="minorHAnsi" w:hAnsiTheme="minorHAnsi" w:cstheme="minorHAnsi"/>
                            <w:b/>
                            <w:bCs/>
                            <w:color w:val="FFFFFF"/>
                            <w:spacing w:val="-6"/>
                            <w:sz w:val="36"/>
                            <w:szCs w:val="36"/>
                          </w:rPr>
                        </w:pPr>
                        <w:r>
                          <w:rPr>
                            <w:rFonts w:asciiTheme="minorHAnsi" w:hAnsiTheme="minorHAnsi" w:cstheme="minorHAnsi"/>
                            <w:b/>
                            <w:bCs/>
                            <w:color w:val="FFFFFF"/>
                            <w:spacing w:val="-6"/>
                            <w:sz w:val="36"/>
                            <w:szCs w:val="36"/>
                          </w:rPr>
                          <w:t>03</w:t>
                        </w:r>
                      </w:p>
                    </w:txbxContent>
                  </v:textbox>
                </v:shape>
                <w10:wrap type="square" anchorx="page"/>
              </v:group>
            </w:pict>
          </mc:Fallback>
        </mc:AlternateContent>
      </w:r>
      <w:r>
        <w:rPr>
          <w:rFonts w:asciiTheme="minorHAnsi" w:hAnsiTheme="minorHAnsi" w:cstheme="minorHAnsi"/>
        </w:rPr>
        <w:br/>
      </w:r>
    </w:p>
    <w:p w14:paraId="5CEC131C" w14:textId="6D967060" w:rsidR="00A20C40" w:rsidRDefault="00A20C40">
      <w:pPr>
        <w:rPr>
          <w:rFonts w:asciiTheme="minorHAnsi" w:hAnsiTheme="minorHAnsi" w:cstheme="minorHAnsi"/>
        </w:rPr>
      </w:pPr>
    </w:p>
    <w:p w14:paraId="1CE0880C" w14:textId="10878B8F" w:rsidR="00CD44D4" w:rsidRPr="00A20C40" w:rsidRDefault="00B701BC" w:rsidP="00CD44D4">
      <w:pPr>
        <w:spacing w:after="0"/>
        <w:rPr>
          <w:rFonts w:asciiTheme="minorHAnsi" w:hAnsiTheme="minorHAnsi" w:cstheme="minorHAnsi"/>
          <w:b/>
          <w:color w:val="C00000"/>
          <w:sz w:val="28"/>
          <w:szCs w:val="28"/>
        </w:rPr>
      </w:pPr>
      <w:r w:rsidRPr="00A20C40">
        <w:rPr>
          <w:rFonts w:asciiTheme="minorHAnsi" w:hAnsiTheme="minorHAnsi" w:cstheme="minorHAnsi"/>
          <w:b/>
          <w:color w:val="C00000"/>
          <w:sz w:val="28"/>
          <w:szCs w:val="28"/>
        </w:rPr>
        <w:t>3</w:t>
      </w:r>
      <w:r w:rsidR="00007642" w:rsidRPr="00A20C40">
        <w:rPr>
          <w:rFonts w:asciiTheme="minorHAnsi" w:hAnsiTheme="minorHAnsi" w:cstheme="minorHAnsi"/>
          <w:b/>
          <w:color w:val="C00000"/>
          <w:sz w:val="28"/>
          <w:szCs w:val="28"/>
        </w:rPr>
        <w:t xml:space="preserve">.1 </w:t>
      </w:r>
      <w:r w:rsidR="00CD44D4" w:rsidRPr="00A20C40">
        <w:rPr>
          <w:rFonts w:asciiTheme="minorHAnsi" w:hAnsiTheme="minorHAnsi" w:cstheme="minorHAnsi"/>
          <w:b/>
          <w:color w:val="C00000"/>
          <w:sz w:val="28"/>
          <w:szCs w:val="28"/>
        </w:rPr>
        <w:t>M</w:t>
      </w:r>
      <w:r w:rsidR="00A74D40" w:rsidRPr="00A20C40">
        <w:rPr>
          <w:rFonts w:asciiTheme="minorHAnsi" w:hAnsiTheme="minorHAnsi" w:cstheme="minorHAnsi"/>
          <w:b/>
          <w:color w:val="C00000"/>
          <w:sz w:val="28"/>
          <w:szCs w:val="28"/>
        </w:rPr>
        <w:t xml:space="preserve">etoda e </w:t>
      </w:r>
      <w:r w:rsidR="004E2156" w:rsidRPr="00A20C40">
        <w:rPr>
          <w:rFonts w:asciiTheme="minorHAnsi" w:hAnsiTheme="minorHAnsi" w:cstheme="minorHAnsi"/>
          <w:b/>
          <w:color w:val="C00000"/>
          <w:sz w:val="28"/>
          <w:szCs w:val="28"/>
        </w:rPr>
        <w:t>aplikimit</w:t>
      </w:r>
    </w:p>
    <w:p w14:paraId="6BD5722C" w14:textId="77777777" w:rsidR="00CD44D4" w:rsidRPr="0072759B" w:rsidRDefault="00CD44D4" w:rsidP="00CD44D4">
      <w:pPr>
        <w:spacing w:after="0"/>
        <w:rPr>
          <w:rFonts w:asciiTheme="minorHAnsi" w:hAnsiTheme="minorHAnsi" w:cstheme="minorHAnsi"/>
          <w:b/>
        </w:rPr>
      </w:pPr>
    </w:p>
    <w:p w14:paraId="32E07D0C" w14:textId="1E7E7CA9" w:rsidR="00125795" w:rsidRPr="0072759B" w:rsidRDefault="004E2156" w:rsidP="00125795">
      <w:pPr>
        <w:spacing w:after="0"/>
        <w:rPr>
          <w:rFonts w:asciiTheme="minorHAnsi" w:hAnsiTheme="minorHAnsi" w:cstheme="minorHAnsi"/>
        </w:rPr>
      </w:pPr>
      <w:r w:rsidRPr="00D30995">
        <w:rPr>
          <w:rFonts w:asciiTheme="minorHAnsi" w:hAnsiTheme="minorHAnsi" w:cstheme="minorHAnsi"/>
        </w:rPr>
        <w:t xml:space="preserve">Aplikantët </w:t>
      </w:r>
      <w:r w:rsidR="002D659B" w:rsidRPr="00D30995">
        <w:rPr>
          <w:rFonts w:asciiTheme="minorHAnsi" w:hAnsiTheme="minorHAnsi" w:cstheme="minorHAnsi"/>
        </w:rPr>
        <w:t xml:space="preserve">ftohen </w:t>
      </w:r>
      <w:r w:rsidRPr="00D30995">
        <w:rPr>
          <w:rFonts w:asciiTheme="minorHAnsi" w:hAnsiTheme="minorHAnsi" w:cstheme="minorHAnsi"/>
        </w:rPr>
        <w:t>të dorëzojnë aplikacion</w:t>
      </w:r>
      <w:r w:rsidR="002D659B" w:rsidRPr="00D30995">
        <w:rPr>
          <w:rFonts w:asciiTheme="minorHAnsi" w:hAnsiTheme="minorHAnsi" w:cstheme="minorHAnsi"/>
        </w:rPr>
        <w:t xml:space="preserve">et </w:t>
      </w:r>
      <w:r w:rsidRPr="00D30995">
        <w:rPr>
          <w:rFonts w:asciiTheme="minorHAnsi" w:hAnsiTheme="minorHAnsi" w:cstheme="minorHAnsi"/>
        </w:rPr>
        <w:t>e tyre përmes e</w:t>
      </w:r>
      <w:r w:rsidR="00587F67" w:rsidRPr="00D30995">
        <w:rPr>
          <w:rFonts w:asciiTheme="minorHAnsi" w:hAnsiTheme="minorHAnsi" w:cstheme="minorHAnsi"/>
        </w:rPr>
        <w:t>-</w:t>
      </w:r>
      <w:r w:rsidRPr="00D30995">
        <w:rPr>
          <w:rFonts w:asciiTheme="minorHAnsi" w:hAnsiTheme="minorHAnsi" w:cstheme="minorHAnsi"/>
        </w:rPr>
        <w:t>mail në</w:t>
      </w:r>
      <w:r w:rsidR="00587F67" w:rsidRPr="00D30995">
        <w:rPr>
          <w:rFonts w:asciiTheme="minorHAnsi" w:hAnsiTheme="minorHAnsi" w:cstheme="minorHAnsi"/>
        </w:rPr>
        <w:t>:</w:t>
      </w:r>
      <w:r w:rsidR="00456E98" w:rsidRPr="00D30995">
        <w:rPr>
          <w:rFonts w:asciiTheme="minorHAnsi" w:hAnsiTheme="minorHAnsi" w:cstheme="minorHAnsi"/>
        </w:rPr>
        <w:t xml:space="preserve"> </w:t>
      </w:r>
      <w:hyperlink r:id="rId10" w:history="1">
        <w:r w:rsidR="00456E98" w:rsidRPr="00D30995">
          <w:rPr>
            <w:rFonts w:asciiTheme="minorHAnsi" w:eastAsia="Calibri" w:hAnsiTheme="minorHAnsi" w:cstheme="minorHAnsi"/>
            <w:color w:val="0000FF"/>
            <w:sz w:val="24"/>
            <w:szCs w:val="24"/>
            <w:u w:val="single"/>
            <w:lang w:val="en-GB"/>
          </w:rPr>
          <w:t>kosovo@caritas.ch</w:t>
        </w:r>
      </w:hyperlink>
      <w:r w:rsidR="00456E98" w:rsidRPr="00D30995">
        <w:rPr>
          <w:rFonts w:asciiTheme="minorHAnsi" w:eastAsia="Calibri" w:hAnsiTheme="minorHAnsi" w:cstheme="minorHAnsi"/>
          <w:sz w:val="24"/>
          <w:szCs w:val="24"/>
          <w:lang w:val="en-GB"/>
        </w:rPr>
        <w:t xml:space="preserve">, </w:t>
      </w:r>
      <w:r w:rsidR="00456E98" w:rsidRPr="00D30995">
        <w:rPr>
          <w:rFonts w:asciiTheme="minorHAnsi" w:eastAsia="Calibri" w:hAnsiTheme="minorHAnsi" w:cstheme="minorHAnsi"/>
          <w:sz w:val="24"/>
          <w:szCs w:val="24"/>
        </w:rPr>
        <w:t>në</w:t>
      </w:r>
      <w:r w:rsidR="00FD4586">
        <w:rPr>
          <w:rFonts w:asciiTheme="minorHAnsi" w:eastAsia="Calibri" w:hAnsiTheme="minorHAnsi" w:cstheme="minorHAnsi"/>
          <w:sz w:val="24"/>
          <w:szCs w:val="24"/>
          <w:lang w:val="en-GB"/>
        </w:rPr>
        <w:t xml:space="preserve"> CC</w:t>
      </w:r>
      <w:r w:rsidRPr="00D30995">
        <w:rPr>
          <w:rFonts w:asciiTheme="minorHAnsi" w:hAnsiTheme="minorHAnsi" w:cstheme="minorHAnsi"/>
        </w:rPr>
        <w:t xml:space="preserve"> </w:t>
      </w:r>
      <w:hyperlink r:id="rId11" w:history="1">
        <w:r w:rsidR="001652EB" w:rsidRPr="00265F17">
          <w:rPr>
            <w:rStyle w:val="Hyperlink"/>
            <w:rFonts w:asciiTheme="minorHAnsi" w:hAnsiTheme="minorHAnsi" w:cstheme="minorHAnsi"/>
          </w:rPr>
          <w:t>lsekiraqa@caritas.ch</w:t>
        </w:r>
      </w:hyperlink>
      <w:r w:rsidR="001652EB">
        <w:rPr>
          <w:rFonts w:asciiTheme="minorHAnsi" w:hAnsiTheme="minorHAnsi" w:cstheme="minorHAnsi"/>
        </w:rPr>
        <w:t xml:space="preserve"> </w:t>
      </w:r>
      <w:r w:rsidR="00FB6521" w:rsidRPr="00D30995">
        <w:rPr>
          <w:rFonts w:asciiTheme="minorHAnsi" w:hAnsiTheme="minorHAnsi" w:cstheme="minorHAnsi"/>
        </w:rPr>
        <w:t>.</w:t>
      </w:r>
      <w:bookmarkStart w:id="2" w:name="_GoBack"/>
      <w:bookmarkEnd w:id="2"/>
    </w:p>
    <w:p w14:paraId="7C40A3BC" w14:textId="1937463C" w:rsidR="00125795" w:rsidRPr="0072759B" w:rsidRDefault="00125795" w:rsidP="00CD44D4">
      <w:pPr>
        <w:spacing w:after="0"/>
        <w:rPr>
          <w:rFonts w:asciiTheme="minorHAnsi" w:hAnsiTheme="minorHAnsi" w:cstheme="minorHAnsi"/>
        </w:rPr>
      </w:pPr>
    </w:p>
    <w:p w14:paraId="2C25427B" w14:textId="274A09FE" w:rsidR="00125795" w:rsidRPr="0072759B" w:rsidRDefault="004E2156" w:rsidP="00125795">
      <w:pPr>
        <w:spacing w:after="0"/>
        <w:rPr>
          <w:rFonts w:asciiTheme="minorHAnsi" w:hAnsiTheme="minorHAnsi" w:cstheme="minorHAnsi"/>
        </w:rPr>
      </w:pPr>
      <w:r w:rsidRPr="0072759B">
        <w:rPr>
          <w:rFonts w:asciiTheme="minorHAnsi" w:hAnsiTheme="minorHAnsi" w:cstheme="minorHAnsi"/>
        </w:rPr>
        <w:t>Aplikimi duhet të bëhet nga personat që synojnë të nisin biznesin dhe jo nga persona të tjerë në emër të tyre</w:t>
      </w:r>
      <w:r w:rsidR="00125795" w:rsidRPr="0072759B">
        <w:rPr>
          <w:rFonts w:asciiTheme="minorHAnsi" w:hAnsiTheme="minorHAnsi" w:cstheme="minorHAnsi"/>
        </w:rPr>
        <w:t>;</w:t>
      </w:r>
    </w:p>
    <w:p w14:paraId="2C74412D" w14:textId="77777777" w:rsidR="00125795" w:rsidRPr="0072759B" w:rsidRDefault="00125795" w:rsidP="00125795">
      <w:pPr>
        <w:spacing w:after="0"/>
        <w:rPr>
          <w:rFonts w:asciiTheme="minorHAnsi" w:hAnsiTheme="minorHAnsi" w:cstheme="minorHAnsi"/>
        </w:rPr>
      </w:pPr>
    </w:p>
    <w:p w14:paraId="02F522AF" w14:textId="60E425C7" w:rsidR="00125795" w:rsidRPr="0072759B" w:rsidRDefault="004E2156" w:rsidP="00125795">
      <w:pPr>
        <w:spacing w:after="0"/>
        <w:rPr>
          <w:rFonts w:asciiTheme="minorHAnsi" w:hAnsiTheme="minorHAnsi" w:cstheme="minorHAnsi"/>
        </w:rPr>
      </w:pPr>
      <w:r w:rsidRPr="0072759B">
        <w:rPr>
          <w:rFonts w:asciiTheme="minorHAnsi" w:hAnsiTheme="minorHAnsi" w:cstheme="minorHAnsi"/>
        </w:rPr>
        <w:t>Aplikimet mund të plotësohen në gjuhën shqipe, angleze apo serbe</w:t>
      </w:r>
      <w:r w:rsidR="00125795" w:rsidRPr="0072759B">
        <w:rPr>
          <w:rFonts w:asciiTheme="minorHAnsi" w:hAnsiTheme="minorHAnsi" w:cstheme="minorHAnsi"/>
        </w:rPr>
        <w:t>.</w:t>
      </w:r>
    </w:p>
    <w:p w14:paraId="7F2BCC57" w14:textId="1D6240EE" w:rsidR="00CD44D4" w:rsidRPr="0072759B" w:rsidRDefault="00CD44D4" w:rsidP="00CD44D4">
      <w:pPr>
        <w:spacing w:after="0"/>
        <w:rPr>
          <w:rFonts w:asciiTheme="minorHAnsi" w:hAnsiTheme="minorHAnsi" w:cstheme="minorHAnsi"/>
        </w:rPr>
      </w:pPr>
    </w:p>
    <w:p w14:paraId="4E4B304C" w14:textId="3D6F123E" w:rsidR="00CD44D4" w:rsidRPr="0072759B" w:rsidRDefault="004E2156" w:rsidP="00CD44D4">
      <w:pPr>
        <w:spacing w:after="0"/>
        <w:rPr>
          <w:rFonts w:asciiTheme="minorHAnsi" w:hAnsiTheme="minorHAnsi" w:cstheme="minorHAnsi"/>
        </w:rPr>
      </w:pPr>
      <w:r w:rsidRPr="0072759B">
        <w:rPr>
          <w:rFonts w:asciiTheme="minorHAnsi" w:hAnsiTheme="minorHAnsi" w:cstheme="minorHAnsi"/>
        </w:rPr>
        <w:t>Paketa e Aplikimit që duhet të plotësohet</w:t>
      </w:r>
      <w:r w:rsidR="00864D65" w:rsidRPr="0072759B">
        <w:rPr>
          <w:rFonts w:asciiTheme="minorHAnsi" w:hAnsiTheme="minorHAnsi" w:cstheme="minorHAnsi"/>
        </w:rPr>
        <w:t xml:space="preserve">: </w:t>
      </w:r>
    </w:p>
    <w:p w14:paraId="5307A68E" w14:textId="2CDEEB7A" w:rsidR="00864D65" w:rsidRPr="0072759B" w:rsidRDefault="00864D65" w:rsidP="00864D65">
      <w:pPr>
        <w:spacing w:after="0"/>
        <w:rPr>
          <w:rFonts w:asciiTheme="minorHAnsi" w:hAnsiTheme="minorHAnsi" w:cstheme="minorHAnsi"/>
        </w:rPr>
      </w:pPr>
    </w:p>
    <w:p w14:paraId="7B98A92E" w14:textId="77D87FF4" w:rsidR="004E2156" w:rsidRPr="0072759B" w:rsidRDefault="004E2156" w:rsidP="004E2156">
      <w:pPr>
        <w:pStyle w:val="ListParagraph"/>
        <w:numPr>
          <w:ilvl w:val="0"/>
          <w:numId w:val="34"/>
        </w:numPr>
        <w:spacing w:after="0"/>
        <w:rPr>
          <w:rFonts w:asciiTheme="minorHAnsi" w:hAnsiTheme="minorHAnsi" w:cstheme="minorHAnsi"/>
        </w:rPr>
      </w:pPr>
      <w:r w:rsidRPr="0072759B">
        <w:rPr>
          <w:rFonts w:asciiTheme="minorHAnsi" w:hAnsiTheme="minorHAnsi" w:cstheme="minorHAnsi"/>
        </w:rPr>
        <w:t>Formulari i aplikimit (Shtojca 1)</w:t>
      </w:r>
    </w:p>
    <w:p w14:paraId="2A9F5215" w14:textId="657FF417" w:rsidR="004E2156" w:rsidRPr="0072759B" w:rsidRDefault="004E2156" w:rsidP="004E2156">
      <w:pPr>
        <w:pStyle w:val="ListParagraph"/>
        <w:numPr>
          <w:ilvl w:val="0"/>
          <w:numId w:val="34"/>
        </w:numPr>
        <w:spacing w:after="0"/>
        <w:rPr>
          <w:rFonts w:asciiTheme="minorHAnsi" w:hAnsiTheme="minorHAnsi" w:cstheme="minorHAnsi"/>
        </w:rPr>
      </w:pPr>
      <w:r w:rsidRPr="0072759B">
        <w:rPr>
          <w:rFonts w:asciiTheme="minorHAnsi" w:hAnsiTheme="minorHAnsi" w:cstheme="minorHAnsi"/>
        </w:rPr>
        <w:t>Formulari i buxhetit (Shtojca 2)</w:t>
      </w:r>
    </w:p>
    <w:p w14:paraId="2CCDF6EC" w14:textId="6B8F76D9" w:rsidR="00CD44D4" w:rsidRPr="0072759B" w:rsidRDefault="004E2156" w:rsidP="004E2156">
      <w:pPr>
        <w:pStyle w:val="ListParagraph"/>
        <w:numPr>
          <w:ilvl w:val="0"/>
          <w:numId w:val="34"/>
        </w:numPr>
        <w:spacing w:after="0"/>
        <w:rPr>
          <w:rFonts w:asciiTheme="minorHAnsi" w:hAnsiTheme="minorHAnsi" w:cstheme="minorHAnsi"/>
        </w:rPr>
      </w:pPr>
      <w:r w:rsidRPr="0072759B">
        <w:rPr>
          <w:rFonts w:asciiTheme="minorHAnsi" w:hAnsiTheme="minorHAnsi" w:cstheme="minorHAnsi"/>
        </w:rPr>
        <w:t>Deklarata e aplikantit (Shtojca 3), e cila merret edhe si deklaratë nën betim për vërtetësinë e dokumentacionit</w:t>
      </w:r>
      <w:r w:rsidR="00CD44D4" w:rsidRPr="0072759B">
        <w:rPr>
          <w:rFonts w:asciiTheme="minorHAnsi" w:hAnsiTheme="minorHAnsi" w:cstheme="minorHAnsi"/>
        </w:rPr>
        <w:t>.</w:t>
      </w:r>
    </w:p>
    <w:p w14:paraId="1222587E" w14:textId="77777777" w:rsidR="00864D65" w:rsidRPr="0072759B" w:rsidRDefault="00864D65" w:rsidP="00CD44D4">
      <w:pPr>
        <w:spacing w:after="0"/>
        <w:rPr>
          <w:rFonts w:asciiTheme="minorHAnsi" w:hAnsiTheme="minorHAnsi" w:cstheme="minorHAnsi"/>
        </w:rPr>
      </w:pPr>
    </w:p>
    <w:p w14:paraId="3C014AE8" w14:textId="05E5FFB6" w:rsidR="00CD44D4" w:rsidRPr="0072759B" w:rsidRDefault="004E2156" w:rsidP="00CD44D4">
      <w:pPr>
        <w:spacing w:after="0"/>
        <w:rPr>
          <w:rFonts w:asciiTheme="minorHAnsi" w:hAnsiTheme="minorHAnsi" w:cstheme="minorHAnsi"/>
        </w:rPr>
      </w:pPr>
      <w:r w:rsidRPr="0072759B">
        <w:rPr>
          <w:rFonts w:asciiTheme="minorHAnsi" w:hAnsiTheme="minorHAnsi" w:cstheme="minorHAnsi"/>
        </w:rPr>
        <w:t>Aplikantët që mund të jenë përfitues potencialë të grantit gjatë aplikimit duhet të kenë dokumentet e mëposhtme dhe t'i dërgojnë ato me e</w:t>
      </w:r>
      <w:r w:rsidR="002D659B" w:rsidRPr="0072759B">
        <w:rPr>
          <w:rFonts w:asciiTheme="minorHAnsi" w:hAnsiTheme="minorHAnsi" w:cstheme="minorHAnsi"/>
        </w:rPr>
        <w:t>-</w:t>
      </w:r>
      <w:r w:rsidRPr="0072759B">
        <w:rPr>
          <w:rFonts w:asciiTheme="minorHAnsi" w:hAnsiTheme="minorHAnsi" w:cstheme="minorHAnsi"/>
        </w:rPr>
        <w:t>mail</w:t>
      </w:r>
      <w:r w:rsidR="00CD44D4" w:rsidRPr="0072759B">
        <w:rPr>
          <w:rFonts w:asciiTheme="minorHAnsi" w:hAnsiTheme="minorHAnsi" w:cstheme="minorHAnsi"/>
        </w:rPr>
        <w:t>.</w:t>
      </w:r>
    </w:p>
    <w:p w14:paraId="6068A900" w14:textId="5AAD51AC" w:rsidR="00CD44D4" w:rsidRPr="0072759B" w:rsidRDefault="00CD44D4" w:rsidP="00CD44D4">
      <w:pPr>
        <w:spacing w:after="0"/>
        <w:rPr>
          <w:rFonts w:asciiTheme="minorHAnsi" w:hAnsiTheme="minorHAnsi" w:cstheme="minorHAnsi"/>
        </w:rPr>
      </w:pPr>
    </w:p>
    <w:p w14:paraId="596D418A" w14:textId="49703EDD" w:rsidR="00CD44D4" w:rsidRPr="0072759B" w:rsidRDefault="004E2156" w:rsidP="00CD44D4">
      <w:pPr>
        <w:spacing w:after="0"/>
        <w:rPr>
          <w:rFonts w:asciiTheme="minorHAnsi" w:hAnsiTheme="minorHAnsi" w:cstheme="minorHAnsi"/>
          <w:b/>
        </w:rPr>
      </w:pPr>
      <w:r w:rsidRPr="0072759B">
        <w:rPr>
          <w:rFonts w:asciiTheme="minorHAnsi" w:hAnsiTheme="minorHAnsi" w:cstheme="minorHAnsi"/>
          <w:b/>
        </w:rPr>
        <w:t>Dokumente të tjera shtesë (për aplikantin)</w:t>
      </w:r>
      <w:r w:rsidR="00CD44D4" w:rsidRPr="0072759B">
        <w:rPr>
          <w:rFonts w:asciiTheme="minorHAnsi" w:hAnsiTheme="minorHAnsi" w:cstheme="minorHAnsi"/>
          <w:b/>
        </w:rPr>
        <w:t>:</w:t>
      </w:r>
    </w:p>
    <w:p w14:paraId="1BDC86CB" w14:textId="2773CA07" w:rsidR="00CD44D4" w:rsidRPr="0072759B" w:rsidRDefault="00864D65" w:rsidP="00864D65">
      <w:pPr>
        <w:spacing w:after="0"/>
        <w:ind w:left="720"/>
        <w:rPr>
          <w:rFonts w:asciiTheme="minorHAnsi" w:hAnsiTheme="minorHAnsi" w:cstheme="minorHAnsi"/>
        </w:rPr>
      </w:pPr>
      <w:r w:rsidRPr="0072759B">
        <w:rPr>
          <w:rFonts w:asciiTheme="minorHAnsi" w:hAnsiTheme="minorHAnsi" w:cstheme="minorHAnsi"/>
        </w:rPr>
        <w:t xml:space="preserve">4. </w:t>
      </w:r>
      <w:r w:rsidR="004E2156" w:rsidRPr="0072759B">
        <w:rPr>
          <w:rFonts w:asciiTheme="minorHAnsi" w:hAnsiTheme="minorHAnsi" w:cstheme="minorHAnsi"/>
        </w:rPr>
        <w:t>Certifikata e regjistrimit të biznesit me të gjitha dokumentet/informacionet mbështetëse sipas kërkesave të legjislacionit në fuqi në Republikën e Kosovës, certifikata duhet të lëshohet nga ARBK-ja sipas numrit unik të identifikimit</w:t>
      </w:r>
      <w:r w:rsidR="002D659B" w:rsidRPr="0072759B">
        <w:rPr>
          <w:rFonts w:asciiTheme="minorHAnsi" w:hAnsiTheme="minorHAnsi" w:cstheme="minorHAnsi"/>
        </w:rPr>
        <w:t>,</w:t>
      </w:r>
      <w:r w:rsidR="004E2156" w:rsidRPr="0072759B">
        <w:rPr>
          <w:rFonts w:asciiTheme="minorHAnsi" w:hAnsiTheme="minorHAnsi" w:cstheme="minorHAnsi"/>
        </w:rPr>
        <w:t xml:space="preserve"> </w:t>
      </w:r>
      <w:r w:rsidR="002D659B" w:rsidRPr="0072759B">
        <w:rPr>
          <w:rFonts w:asciiTheme="minorHAnsi" w:hAnsiTheme="minorHAnsi" w:cstheme="minorHAnsi"/>
        </w:rPr>
        <w:t>p</w:t>
      </w:r>
      <w:r w:rsidR="004E2156" w:rsidRPr="0072759B">
        <w:rPr>
          <w:rFonts w:asciiTheme="minorHAnsi" w:hAnsiTheme="minorHAnsi" w:cstheme="minorHAnsi"/>
        </w:rPr>
        <w:t xml:space="preserve">ërveç kësaj, </w:t>
      </w:r>
      <w:r w:rsidR="002D659B" w:rsidRPr="0072759B">
        <w:rPr>
          <w:rFonts w:asciiTheme="minorHAnsi" w:hAnsiTheme="minorHAnsi" w:cstheme="minorHAnsi"/>
        </w:rPr>
        <w:t xml:space="preserve">edhe </w:t>
      </w:r>
      <w:r w:rsidR="004E2156" w:rsidRPr="0072759B">
        <w:rPr>
          <w:rFonts w:asciiTheme="minorHAnsi" w:hAnsiTheme="minorHAnsi" w:cstheme="minorHAnsi"/>
        </w:rPr>
        <w:t>regjistrimi i biznesit të diasporës</w:t>
      </w:r>
      <w:r w:rsidR="00AB423D" w:rsidRPr="0072759B">
        <w:rPr>
          <w:rFonts w:asciiTheme="minorHAnsi" w:hAnsiTheme="minorHAnsi" w:cstheme="minorHAnsi"/>
        </w:rPr>
        <w:t xml:space="preserve">. </w:t>
      </w:r>
    </w:p>
    <w:p w14:paraId="762BD024" w14:textId="385B4A79" w:rsidR="00CD44D4" w:rsidRPr="0072759B" w:rsidRDefault="00864D65" w:rsidP="00A97F5F">
      <w:pPr>
        <w:spacing w:after="0"/>
        <w:ind w:left="720"/>
        <w:rPr>
          <w:rFonts w:asciiTheme="minorHAnsi" w:hAnsiTheme="minorHAnsi" w:cstheme="minorHAnsi"/>
        </w:rPr>
      </w:pPr>
      <w:r w:rsidRPr="0072759B">
        <w:rPr>
          <w:rFonts w:asciiTheme="minorHAnsi" w:hAnsiTheme="minorHAnsi" w:cstheme="minorHAnsi"/>
        </w:rPr>
        <w:t xml:space="preserve">5. </w:t>
      </w:r>
      <w:r w:rsidR="00017401" w:rsidRPr="0072759B">
        <w:rPr>
          <w:rFonts w:asciiTheme="minorHAnsi" w:hAnsiTheme="minorHAnsi" w:cstheme="minorHAnsi"/>
        </w:rPr>
        <w:t>Certifikat</w:t>
      </w:r>
      <w:r w:rsidR="002D659B" w:rsidRPr="0072759B">
        <w:rPr>
          <w:rFonts w:asciiTheme="minorHAnsi" w:hAnsiTheme="minorHAnsi" w:cstheme="minorHAnsi"/>
        </w:rPr>
        <w:t>a</w:t>
      </w:r>
      <w:r w:rsidR="00017401" w:rsidRPr="0072759B">
        <w:rPr>
          <w:rFonts w:asciiTheme="minorHAnsi" w:hAnsiTheme="minorHAnsi" w:cstheme="minorHAnsi"/>
        </w:rPr>
        <w:t xml:space="preserve"> </w:t>
      </w:r>
      <w:r w:rsidR="002D659B" w:rsidRPr="0072759B">
        <w:rPr>
          <w:rFonts w:asciiTheme="minorHAnsi" w:hAnsiTheme="minorHAnsi" w:cstheme="minorHAnsi"/>
        </w:rPr>
        <w:t xml:space="preserve">e rezidencës </w:t>
      </w:r>
      <w:r w:rsidR="00017401" w:rsidRPr="0072759B">
        <w:rPr>
          <w:rFonts w:asciiTheme="minorHAnsi" w:hAnsiTheme="minorHAnsi" w:cstheme="minorHAnsi"/>
        </w:rPr>
        <w:t xml:space="preserve">tatimore e vlefshme në ditën e aplikimit; me të cilën vërtetohet se aplikanti nuk ka borxhe aktuale tatimore të papaguara apo obligime të tjera tatimore, ose </w:t>
      </w:r>
      <w:r w:rsidR="002D659B" w:rsidRPr="0072759B">
        <w:rPr>
          <w:rFonts w:asciiTheme="minorHAnsi" w:hAnsiTheme="minorHAnsi" w:cstheme="minorHAnsi"/>
        </w:rPr>
        <w:t xml:space="preserve">që </w:t>
      </w:r>
      <w:r w:rsidR="00017401" w:rsidRPr="0072759B">
        <w:rPr>
          <w:rFonts w:asciiTheme="minorHAnsi" w:hAnsiTheme="minorHAnsi" w:cstheme="minorHAnsi"/>
        </w:rPr>
        <w:t>është në marrëveshje për shlyerjen e borxhit me ATK-në (mund të lëshohet online nga ueb</w:t>
      </w:r>
      <w:r w:rsidR="002D659B" w:rsidRPr="0072759B">
        <w:rPr>
          <w:rFonts w:asciiTheme="minorHAnsi" w:hAnsiTheme="minorHAnsi" w:cstheme="minorHAnsi"/>
        </w:rPr>
        <w:t xml:space="preserve"> </w:t>
      </w:r>
      <w:r w:rsidR="00017401" w:rsidRPr="0072759B">
        <w:rPr>
          <w:rFonts w:asciiTheme="minorHAnsi" w:hAnsiTheme="minorHAnsi" w:cstheme="minorHAnsi"/>
        </w:rPr>
        <w:t>faqja e ATK-së);</w:t>
      </w:r>
    </w:p>
    <w:p w14:paraId="09DCF057" w14:textId="404F52FA" w:rsidR="00CD44D4" w:rsidRPr="0072759B" w:rsidRDefault="00864D65" w:rsidP="00A97F5F">
      <w:pPr>
        <w:spacing w:after="0"/>
        <w:ind w:left="720"/>
        <w:rPr>
          <w:rFonts w:asciiTheme="minorHAnsi" w:hAnsiTheme="minorHAnsi" w:cstheme="minorHAnsi"/>
        </w:rPr>
      </w:pPr>
      <w:r w:rsidRPr="0072759B">
        <w:rPr>
          <w:rFonts w:asciiTheme="minorHAnsi" w:hAnsiTheme="minorHAnsi" w:cstheme="minorHAnsi"/>
        </w:rPr>
        <w:t xml:space="preserve">6. </w:t>
      </w:r>
      <w:r w:rsidR="00017401" w:rsidRPr="0072759B">
        <w:rPr>
          <w:rFonts w:asciiTheme="minorHAnsi" w:hAnsiTheme="minorHAnsi" w:cstheme="minorHAnsi"/>
        </w:rPr>
        <w:t>Lista e punëtorëve për vitin e fundit fiskal (2021), e lëshuar nga ATK (mund të merret online nga ueb</w:t>
      </w:r>
      <w:r w:rsidR="002D659B" w:rsidRPr="0072759B">
        <w:rPr>
          <w:rFonts w:asciiTheme="minorHAnsi" w:hAnsiTheme="minorHAnsi" w:cstheme="minorHAnsi"/>
        </w:rPr>
        <w:t xml:space="preserve"> </w:t>
      </w:r>
      <w:r w:rsidR="00017401" w:rsidRPr="0072759B">
        <w:rPr>
          <w:rFonts w:asciiTheme="minorHAnsi" w:hAnsiTheme="minorHAnsi" w:cstheme="minorHAnsi"/>
        </w:rPr>
        <w:t>faqja e ATK-së)</w:t>
      </w:r>
      <w:r w:rsidR="00CD44D4" w:rsidRPr="0072759B">
        <w:rPr>
          <w:rFonts w:asciiTheme="minorHAnsi" w:hAnsiTheme="minorHAnsi" w:cstheme="minorHAnsi"/>
        </w:rPr>
        <w:t>.</w:t>
      </w:r>
    </w:p>
    <w:p w14:paraId="7BFCE56F" w14:textId="2DB492DF" w:rsidR="00CD44D4" w:rsidRPr="0072759B" w:rsidRDefault="00864D65" w:rsidP="001D7C30">
      <w:pPr>
        <w:spacing w:after="0"/>
        <w:ind w:left="720"/>
        <w:rPr>
          <w:rFonts w:asciiTheme="minorHAnsi" w:hAnsiTheme="minorHAnsi" w:cstheme="minorHAnsi"/>
        </w:rPr>
      </w:pPr>
      <w:r w:rsidRPr="0072759B">
        <w:rPr>
          <w:rFonts w:asciiTheme="minorHAnsi" w:hAnsiTheme="minorHAnsi" w:cstheme="minorHAnsi"/>
        </w:rPr>
        <w:t xml:space="preserve">7. </w:t>
      </w:r>
      <w:r w:rsidR="00017401" w:rsidRPr="0072759B">
        <w:rPr>
          <w:rFonts w:asciiTheme="minorHAnsi" w:hAnsiTheme="minorHAnsi" w:cstheme="minorHAnsi"/>
        </w:rPr>
        <w:t xml:space="preserve">Të ardhurat bruto të vërtetohen nga Administrata Tatimore e Kosovës për vitin 2021 të aplikantit kryesor; </w:t>
      </w:r>
      <w:r w:rsidR="002D659B" w:rsidRPr="0072759B">
        <w:rPr>
          <w:rFonts w:asciiTheme="minorHAnsi" w:hAnsiTheme="minorHAnsi" w:cstheme="minorHAnsi"/>
        </w:rPr>
        <w:t>g</w:t>
      </w:r>
      <w:r w:rsidR="00017401" w:rsidRPr="0072759B">
        <w:rPr>
          <w:rFonts w:asciiTheme="minorHAnsi" w:hAnsiTheme="minorHAnsi" w:cstheme="minorHAnsi"/>
        </w:rPr>
        <w:t>jithashtu, pasqyra e të ardhurave/raporti vjetor i biznesit të diasporës</w:t>
      </w:r>
      <w:r w:rsidR="00AB423D" w:rsidRPr="0072759B">
        <w:rPr>
          <w:rFonts w:asciiTheme="minorHAnsi" w:hAnsiTheme="minorHAnsi" w:cstheme="minorHAnsi"/>
        </w:rPr>
        <w:t>.</w:t>
      </w:r>
    </w:p>
    <w:p w14:paraId="50ED8A55" w14:textId="1FD08F10" w:rsidR="000E7799" w:rsidRPr="0072759B" w:rsidRDefault="000E7799" w:rsidP="00CD44D4">
      <w:pPr>
        <w:spacing w:after="0"/>
        <w:ind w:firstLine="720"/>
        <w:rPr>
          <w:rFonts w:asciiTheme="minorHAnsi" w:hAnsiTheme="minorHAnsi" w:cstheme="minorHAnsi"/>
        </w:rPr>
      </w:pPr>
      <w:r w:rsidRPr="0072759B">
        <w:rPr>
          <w:rFonts w:asciiTheme="minorHAnsi" w:hAnsiTheme="minorHAnsi" w:cstheme="minorHAnsi"/>
        </w:rPr>
        <w:t xml:space="preserve">8. </w:t>
      </w:r>
      <w:r w:rsidR="002D659B" w:rsidRPr="0072759B">
        <w:rPr>
          <w:rFonts w:asciiTheme="minorHAnsi" w:hAnsiTheme="minorHAnsi" w:cstheme="minorHAnsi"/>
        </w:rPr>
        <w:t>Vërtetimi për të kaluarën kriminale</w:t>
      </w:r>
      <w:r w:rsidR="00017401" w:rsidRPr="0072759B">
        <w:rPr>
          <w:rFonts w:asciiTheme="minorHAnsi" w:hAnsiTheme="minorHAnsi" w:cstheme="minorHAnsi"/>
        </w:rPr>
        <w:t xml:space="preserve"> të menaxherit të aplikantit kryesor;</w:t>
      </w:r>
    </w:p>
    <w:p w14:paraId="46100284" w14:textId="1E13D9D2" w:rsidR="00CD44D4" w:rsidRPr="0072759B" w:rsidRDefault="00CD44D4" w:rsidP="00CD44D4">
      <w:pPr>
        <w:spacing w:after="0"/>
        <w:rPr>
          <w:rFonts w:asciiTheme="minorHAnsi" w:hAnsiTheme="minorHAnsi" w:cstheme="minorHAnsi"/>
        </w:rPr>
      </w:pPr>
    </w:p>
    <w:p w14:paraId="5852D863" w14:textId="15C95B8D" w:rsidR="00CE79C0" w:rsidRPr="0072759B" w:rsidRDefault="00017401" w:rsidP="00CD44D4">
      <w:pPr>
        <w:spacing w:after="0"/>
        <w:rPr>
          <w:rFonts w:asciiTheme="minorHAnsi" w:hAnsiTheme="minorHAnsi" w:cstheme="minorHAnsi"/>
        </w:rPr>
      </w:pPr>
      <w:r w:rsidRPr="0072759B">
        <w:rPr>
          <w:rFonts w:asciiTheme="minorHAnsi" w:hAnsiTheme="minorHAnsi" w:cstheme="minorHAnsi"/>
        </w:rPr>
        <w:t>Shënim: Dokumentet e listuara më sipër duhet të jenë qartësisht të dukshme në formatin PDF</w:t>
      </w:r>
      <w:r w:rsidR="00CD44D4" w:rsidRPr="0072759B">
        <w:rPr>
          <w:rFonts w:asciiTheme="minorHAnsi" w:hAnsiTheme="minorHAnsi" w:cstheme="minorHAnsi"/>
        </w:rPr>
        <w:t>.</w:t>
      </w:r>
    </w:p>
    <w:p w14:paraId="2A896DF2" w14:textId="56491CDA" w:rsidR="009D0BC7" w:rsidRPr="0072759B" w:rsidRDefault="009D0BC7" w:rsidP="00CD44D4">
      <w:pPr>
        <w:spacing w:after="0"/>
        <w:rPr>
          <w:rFonts w:asciiTheme="minorHAnsi" w:hAnsiTheme="minorHAnsi" w:cstheme="minorHAnsi"/>
        </w:rPr>
      </w:pPr>
    </w:p>
    <w:p w14:paraId="4729C35A" w14:textId="775AD78C" w:rsidR="00125795" w:rsidRDefault="00017401" w:rsidP="00125795">
      <w:pPr>
        <w:spacing w:after="0"/>
        <w:rPr>
          <w:rFonts w:asciiTheme="minorHAnsi" w:hAnsiTheme="minorHAnsi" w:cstheme="minorHAnsi"/>
          <w:b/>
        </w:rPr>
      </w:pPr>
      <w:r w:rsidRPr="0072759B">
        <w:rPr>
          <w:rFonts w:asciiTheme="minorHAnsi" w:hAnsiTheme="minorHAnsi" w:cstheme="minorHAnsi"/>
          <w:b/>
        </w:rPr>
        <w:t xml:space="preserve">Aplikimet </w:t>
      </w:r>
      <w:r w:rsidR="0090398D" w:rsidRPr="0072759B">
        <w:rPr>
          <w:rFonts w:asciiTheme="minorHAnsi" w:hAnsiTheme="minorHAnsi" w:cstheme="minorHAnsi"/>
          <w:b/>
        </w:rPr>
        <w:t xml:space="preserve">në prani </w:t>
      </w:r>
      <w:r w:rsidRPr="0072759B">
        <w:rPr>
          <w:rFonts w:asciiTheme="minorHAnsi" w:hAnsiTheme="minorHAnsi" w:cstheme="minorHAnsi"/>
          <w:b/>
        </w:rPr>
        <w:t>fizike ose me shkrim nuk do të pranohen</w:t>
      </w:r>
      <w:r w:rsidR="00125795" w:rsidRPr="0072759B">
        <w:rPr>
          <w:rFonts w:asciiTheme="minorHAnsi" w:hAnsiTheme="minorHAnsi" w:cstheme="minorHAnsi"/>
          <w:b/>
        </w:rPr>
        <w:t>.</w:t>
      </w:r>
    </w:p>
    <w:p w14:paraId="730C0D24" w14:textId="77777777" w:rsidR="00417DAE" w:rsidRPr="0072759B" w:rsidRDefault="00417DAE" w:rsidP="00125795">
      <w:pPr>
        <w:spacing w:after="0"/>
        <w:rPr>
          <w:rFonts w:asciiTheme="minorHAnsi" w:hAnsiTheme="minorHAnsi" w:cstheme="minorHAnsi"/>
          <w:b/>
        </w:rPr>
      </w:pPr>
    </w:p>
    <w:p w14:paraId="1AEEE1F3" w14:textId="69F534FC" w:rsidR="005033FF" w:rsidRPr="0072759B" w:rsidRDefault="005033FF" w:rsidP="005033FF">
      <w:pPr>
        <w:spacing w:after="0"/>
        <w:rPr>
          <w:rFonts w:asciiTheme="minorHAnsi" w:hAnsiTheme="minorHAnsi" w:cstheme="minorHAnsi"/>
        </w:rPr>
      </w:pPr>
    </w:p>
    <w:p w14:paraId="3F83B0CA" w14:textId="4924AB7A" w:rsidR="005033FF" w:rsidRPr="00A20C40" w:rsidRDefault="00125795" w:rsidP="005033FF">
      <w:pPr>
        <w:spacing w:after="0"/>
        <w:rPr>
          <w:rFonts w:asciiTheme="minorHAnsi" w:hAnsiTheme="minorHAnsi" w:cstheme="minorHAnsi"/>
          <w:b/>
          <w:color w:val="C00000"/>
          <w:sz w:val="28"/>
          <w:szCs w:val="28"/>
        </w:rPr>
      </w:pPr>
      <w:r w:rsidRPr="00A20C40">
        <w:rPr>
          <w:rFonts w:asciiTheme="minorHAnsi" w:hAnsiTheme="minorHAnsi" w:cstheme="minorHAnsi"/>
          <w:b/>
          <w:color w:val="C00000"/>
          <w:sz w:val="28"/>
          <w:szCs w:val="28"/>
        </w:rPr>
        <w:t>3.2</w:t>
      </w:r>
      <w:r w:rsidR="00017401" w:rsidRPr="00A20C40">
        <w:rPr>
          <w:rFonts w:asciiTheme="minorHAnsi" w:hAnsiTheme="minorHAnsi" w:cstheme="minorHAnsi"/>
          <w:b/>
          <w:color w:val="C00000"/>
          <w:sz w:val="28"/>
          <w:szCs w:val="28"/>
        </w:rPr>
        <w:t xml:space="preserve"> Vlerësimi</w:t>
      </w:r>
      <w:r w:rsidR="00B53C96" w:rsidRPr="00A20C40">
        <w:rPr>
          <w:rFonts w:asciiTheme="minorHAnsi" w:hAnsiTheme="minorHAnsi" w:cstheme="minorHAnsi"/>
          <w:b/>
          <w:color w:val="C00000"/>
          <w:sz w:val="28"/>
          <w:szCs w:val="28"/>
        </w:rPr>
        <w:t xml:space="preserve"> </w:t>
      </w:r>
    </w:p>
    <w:p w14:paraId="0D27C14B" w14:textId="44DDDE0F" w:rsidR="00B53C96" w:rsidRPr="0072759B" w:rsidRDefault="00B53C96" w:rsidP="005033FF">
      <w:pPr>
        <w:spacing w:after="0"/>
        <w:rPr>
          <w:rFonts w:asciiTheme="minorHAnsi" w:hAnsiTheme="minorHAnsi" w:cstheme="minorHAnsi"/>
        </w:rPr>
      </w:pPr>
    </w:p>
    <w:p w14:paraId="3A220482" w14:textId="07A186AE" w:rsidR="005033FF" w:rsidRPr="0072759B" w:rsidRDefault="00017401" w:rsidP="005033FF">
      <w:pPr>
        <w:spacing w:after="0"/>
        <w:rPr>
          <w:rFonts w:asciiTheme="minorHAnsi" w:hAnsiTheme="minorHAnsi" w:cstheme="minorHAnsi"/>
        </w:rPr>
      </w:pPr>
      <w:r w:rsidRPr="0072759B">
        <w:rPr>
          <w:rFonts w:asciiTheme="minorHAnsi" w:hAnsiTheme="minorHAnsi" w:cstheme="minorHAnsi"/>
        </w:rPr>
        <w:t>Vetëm aplikacionet e PLOTA do të kalojnë për vlerësim. Prandaj, është thelbësore që këto dokumente të përmbajnë TË GJITHA informacionet përkatëse rreth veprimit</w:t>
      </w:r>
      <w:r w:rsidR="005033FF" w:rsidRPr="0072759B">
        <w:rPr>
          <w:rFonts w:asciiTheme="minorHAnsi" w:hAnsiTheme="minorHAnsi" w:cstheme="minorHAnsi"/>
        </w:rPr>
        <w:t>.</w:t>
      </w:r>
    </w:p>
    <w:p w14:paraId="4613C1DF" w14:textId="77777777" w:rsidR="005033FF" w:rsidRPr="0072759B" w:rsidRDefault="005033FF" w:rsidP="005033FF">
      <w:pPr>
        <w:spacing w:after="0"/>
        <w:rPr>
          <w:rFonts w:asciiTheme="minorHAnsi" w:hAnsiTheme="minorHAnsi" w:cstheme="minorHAnsi"/>
        </w:rPr>
      </w:pPr>
    </w:p>
    <w:p w14:paraId="7F016F42" w14:textId="7DBF32CC" w:rsidR="005033FF" w:rsidRPr="0072759B" w:rsidRDefault="00017401" w:rsidP="005033FF">
      <w:pPr>
        <w:spacing w:after="0"/>
        <w:rPr>
          <w:rFonts w:asciiTheme="minorHAnsi" w:hAnsiTheme="minorHAnsi" w:cstheme="minorHAnsi"/>
        </w:rPr>
      </w:pPr>
      <w:r w:rsidRPr="0072759B">
        <w:rPr>
          <w:rFonts w:asciiTheme="minorHAnsi" w:hAnsiTheme="minorHAnsi" w:cstheme="minorHAnsi"/>
        </w:rPr>
        <w:t>Vlerësimi i Apl</w:t>
      </w:r>
      <w:r w:rsidR="0090398D" w:rsidRPr="0072759B">
        <w:rPr>
          <w:rFonts w:asciiTheme="minorHAnsi" w:hAnsiTheme="minorHAnsi" w:cstheme="minorHAnsi"/>
        </w:rPr>
        <w:t xml:space="preserve">ikacioneve do të përfshijë një “verifikimin </w:t>
      </w:r>
      <w:r w:rsidRPr="0072759B">
        <w:rPr>
          <w:rFonts w:asciiTheme="minorHAnsi" w:hAnsiTheme="minorHAnsi" w:cstheme="minorHAnsi"/>
        </w:rPr>
        <w:t>administrativ</w:t>
      </w:r>
      <w:r w:rsidR="0090398D" w:rsidRPr="0072759B">
        <w:rPr>
          <w:rFonts w:asciiTheme="minorHAnsi" w:hAnsiTheme="minorHAnsi" w:cstheme="minorHAnsi"/>
        </w:rPr>
        <w:t>”</w:t>
      </w:r>
      <w:r w:rsidRPr="0072759B">
        <w:rPr>
          <w:rFonts w:asciiTheme="minorHAnsi" w:hAnsiTheme="minorHAnsi" w:cstheme="minorHAnsi"/>
        </w:rPr>
        <w:t xml:space="preserve"> për t'u siguruar që aplikantët kanë përmbushur kriteret e pranueshmërisë. Procesi i vlerësimit teknik do të marrë parasysh kriteret e lartpërmendura</w:t>
      </w:r>
      <w:r w:rsidR="0090398D" w:rsidRPr="0072759B">
        <w:rPr>
          <w:rFonts w:asciiTheme="minorHAnsi" w:hAnsiTheme="minorHAnsi" w:cstheme="minorHAnsi"/>
        </w:rPr>
        <w:t>.</w:t>
      </w:r>
      <w:r w:rsidR="005B5F1C" w:rsidRPr="0072759B">
        <w:rPr>
          <w:rFonts w:asciiTheme="minorHAnsi" w:hAnsiTheme="minorHAnsi" w:cstheme="minorHAnsi"/>
        </w:rPr>
        <w:t xml:space="preserve"> </w:t>
      </w:r>
    </w:p>
    <w:p w14:paraId="751642B7" w14:textId="77777777" w:rsidR="005033FF" w:rsidRPr="0072759B" w:rsidRDefault="005033FF" w:rsidP="005033FF">
      <w:pPr>
        <w:spacing w:after="0"/>
        <w:rPr>
          <w:rFonts w:asciiTheme="minorHAnsi" w:hAnsiTheme="minorHAnsi" w:cstheme="minorHAnsi"/>
        </w:rPr>
      </w:pPr>
    </w:p>
    <w:p w14:paraId="720A5D8A" w14:textId="5E87FDD6" w:rsidR="005033FF" w:rsidRPr="0072759B" w:rsidRDefault="00017401" w:rsidP="005033FF">
      <w:pPr>
        <w:spacing w:after="0"/>
        <w:rPr>
          <w:rFonts w:asciiTheme="minorHAnsi" w:hAnsiTheme="minorHAnsi" w:cstheme="minorHAnsi"/>
        </w:rPr>
      </w:pPr>
      <w:r w:rsidRPr="0072759B">
        <w:rPr>
          <w:rFonts w:asciiTheme="minorHAnsi" w:hAnsiTheme="minorHAnsi" w:cstheme="minorHAnsi"/>
        </w:rPr>
        <w:t>Në rastet kur ka mospërputhje të vlerave buxhetore në projekt, konfuzion në përshkrimin e projektit dhe gabime në përdorimin e forma</w:t>
      </w:r>
      <w:r w:rsidR="0090398D" w:rsidRPr="0072759B">
        <w:rPr>
          <w:rFonts w:asciiTheme="minorHAnsi" w:hAnsiTheme="minorHAnsi" w:cstheme="minorHAnsi"/>
        </w:rPr>
        <w:t>teve të përcaktuara në Thirrjen për P</w:t>
      </w:r>
      <w:r w:rsidRPr="0072759B">
        <w:rPr>
          <w:rFonts w:asciiTheme="minorHAnsi" w:hAnsiTheme="minorHAnsi" w:cstheme="minorHAnsi"/>
        </w:rPr>
        <w:t>ropozime, projekti do të s</w:t>
      </w:r>
      <w:r w:rsidR="0090398D" w:rsidRPr="0072759B">
        <w:rPr>
          <w:rFonts w:asciiTheme="minorHAnsi" w:hAnsiTheme="minorHAnsi" w:cstheme="minorHAnsi"/>
        </w:rPr>
        <w:t>’</w:t>
      </w:r>
      <w:r w:rsidRPr="0072759B">
        <w:rPr>
          <w:rFonts w:asciiTheme="minorHAnsi" w:hAnsiTheme="minorHAnsi" w:cstheme="minorHAnsi"/>
        </w:rPr>
        <w:t>kualifikohet</w:t>
      </w:r>
      <w:r w:rsidR="005033FF" w:rsidRPr="0072759B">
        <w:rPr>
          <w:rFonts w:asciiTheme="minorHAnsi" w:hAnsiTheme="minorHAnsi" w:cstheme="minorHAnsi"/>
        </w:rPr>
        <w:t>.</w:t>
      </w:r>
    </w:p>
    <w:p w14:paraId="12B3691A" w14:textId="77777777" w:rsidR="005033FF" w:rsidRPr="0072759B" w:rsidRDefault="005033FF" w:rsidP="005033FF">
      <w:pPr>
        <w:spacing w:after="0"/>
        <w:rPr>
          <w:rFonts w:asciiTheme="minorHAnsi" w:hAnsiTheme="minorHAnsi" w:cstheme="minorHAnsi"/>
        </w:rPr>
      </w:pPr>
    </w:p>
    <w:p w14:paraId="07D3C891" w14:textId="080D31FE" w:rsidR="005033FF" w:rsidRPr="0072759B" w:rsidRDefault="00017401" w:rsidP="005033FF">
      <w:pPr>
        <w:spacing w:after="0"/>
        <w:rPr>
          <w:rFonts w:asciiTheme="minorHAnsi" w:hAnsiTheme="minorHAnsi" w:cstheme="minorHAnsi"/>
        </w:rPr>
      </w:pPr>
      <w:r w:rsidRPr="0072759B">
        <w:rPr>
          <w:rFonts w:asciiTheme="minorHAnsi" w:hAnsiTheme="minorHAnsi" w:cstheme="minorHAnsi"/>
        </w:rPr>
        <w:t xml:space="preserve">CACH nuk do të merr përsipër </w:t>
      </w:r>
      <w:r w:rsidR="0090398D" w:rsidRPr="0072759B">
        <w:rPr>
          <w:rFonts w:asciiTheme="minorHAnsi" w:hAnsiTheme="minorHAnsi" w:cstheme="minorHAnsi"/>
        </w:rPr>
        <w:t xml:space="preserve">kurrfarë shpenzimi </w:t>
      </w:r>
      <w:r w:rsidRPr="0072759B">
        <w:rPr>
          <w:rFonts w:asciiTheme="minorHAnsi" w:hAnsiTheme="minorHAnsi" w:cstheme="minorHAnsi"/>
        </w:rPr>
        <w:t>që lidhet me përgatitjen e një aplikacioni</w:t>
      </w:r>
      <w:r w:rsidR="005033FF" w:rsidRPr="0072759B">
        <w:rPr>
          <w:rFonts w:asciiTheme="minorHAnsi" w:hAnsiTheme="minorHAnsi" w:cstheme="minorHAnsi"/>
        </w:rPr>
        <w:t>.</w:t>
      </w:r>
    </w:p>
    <w:p w14:paraId="63612C37" w14:textId="56221C96" w:rsidR="00B53C96" w:rsidRPr="0072759B" w:rsidRDefault="00B53C96" w:rsidP="00B53C96">
      <w:pPr>
        <w:spacing w:after="0"/>
        <w:rPr>
          <w:rFonts w:asciiTheme="minorHAnsi" w:hAnsiTheme="minorHAnsi" w:cstheme="minorHAnsi"/>
        </w:rPr>
      </w:pPr>
    </w:p>
    <w:p w14:paraId="336CB4BC" w14:textId="5F29FF3E" w:rsidR="00CD44D4" w:rsidRPr="0072759B" w:rsidRDefault="00AE70ED" w:rsidP="00B53C96">
      <w:pPr>
        <w:spacing w:after="0"/>
        <w:rPr>
          <w:rFonts w:asciiTheme="minorHAnsi" w:hAnsiTheme="minorHAnsi" w:cstheme="minorHAnsi"/>
        </w:rPr>
      </w:pPr>
      <w:r w:rsidRPr="0072759B">
        <w:rPr>
          <w:rFonts w:asciiTheme="minorHAnsi" w:hAnsiTheme="minorHAnsi" w:cstheme="minorHAnsi"/>
        </w:rPr>
        <w:t xml:space="preserve">Vendimet për </w:t>
      </w:r>
      <w:r w:rsidR="0090398D" w:rsidRPr="0072759B">
        <w:rPr>
          <w:rFonts w:asciiTheme="minorHAnsi" w:hAnsiTheme="minorHAnsi" w:cstheme="minorHAnsi"/>
        </w:rPr>
        <w:t>lejimin e</w:t>
      </w:r>
      <w:r w:rsidRPr="0072759B">
        <w:rPr>
          <w:rFonts w:asciiTheme="minorHAnsi" w:hAnsiTheme="minorHAnsi" w:cstheme="minorHAnsi"/>
        </w:rPr>
        <w:t xml:space="preserve"> bashkëfinancimit merren nga CACH</w:t>
      </w:r>
      <w:r w:rsidR="0090398D" w:rsidRPr="0072759B">
        <w:rPr>
          <w:rFonts w:asciiTheme="minorHAnsi" w:hAnsiTheme="minorHAnsi" w:cstheme="minorHAnsi"/>
        </w:rPr>
        <w:t>,</w:t>
      </w:r>
      <w:r w:rsidRPr="0072759B">
        <w:rPr>
          <w:rFonts w:asciiTheme="minorHAnsi" w:hAnsiTheme="minorHAnsi" w:cstheme="minorHAnsi"/>
        </w:rPr>
        <w:t xml:space="preserve"> pas konsultimit dhe përzgjedhjes me një komision ekspertësh. Vendimet bazohen ekskluzivisht në këtë Udhëzues</w:t>
      </w:r>
      <w:r w:rsidR="0090398D" w:rsidRPr="0072759B">
        <w:rPr>
          <w:rFonts w:asciiTheme="minorHAnsi" w:hAnsiTheme="minorHAnsi" w:cstheme="minorHAnsi"/>
        </w:rPr>
        <w:t>,</w:t>
      </w:r>
      <w:r w:rsidRPr="0072759B">
        <w:rPr>
          <w:rFonts w:asciiTheme="minorHAnsi" w:hAnsiTheme="minorHAnsi" w:cstheme="minorHAnsi"/>
        </w:rPr>
        <w:t xml:space="preserve"> në varësi të burimeve buxhetore në dispozicion. Nuk ka asnjë titull ligjor për </w:t>
      </w:r>
      <w:r w:rsidR="0090398D" w:rsidRPr="0072759B">
        <w:rPr>
          <w:rFonts w:asciiTheme="minorHAnsi" w:hAnsiTheme="minorHAnsi" w:cstheme="minorHAnsi"/>
        </w:rPr>
        <w:t xml:space="preserve">pranimin e </w:t>
      </w:r>
      <w:r w:rsidRPr="0072759B">
        <w:rPr>
          <w:rFonts w:asciiTheme="minorHAnsi" w:hAnsiTheme="minorHAnsi" w:cstheme="minorHAnsi"/>
        </w:rPr>
        <w:t>fondeve. Komisioni i ekspertëve përbëhet nga përfaqësues</w:t>
      </w:r>
      <w:r w:rsidR="0090398D" w:rsidRPr="0072759B">
        <w:rPr>
          <w:rFonts w:asciiTheme="minorHAnsi" w:hAnsiTheme="minorHAnsi" w:cstheme="minorHAnsi"/>
        </w:rPr>
        <w:t>it e</w:t>
      </w:r>
      <w:r w:rsidRPr="0072759B">
        <w:rPr>
          <w:rFonts w:asciiTheme="minorHAnsi" w:hAnsiTheme="minorHAnsi" w:cstheme="minorHAnsi"/>
        </w:rPr>
        <w:t xml:space="preserve"> CACH, M</w:t>
      </w:r>
      <w:r w:rsidR="0090398D" w:rsidRPr="0072759B">
        <w:rPr>
          <w:rFonts w:asciiTheme="minorHAnsi" w:hAnsiTheme="minorHAnsi" w:cstheme="minorHAnsi"/>
        </w:rPr>
        <w:t>ZH</w:t>
      </w:r>
      <w:r w:rsidRPr="0072759B">
        <w:rPr>
          <w:rFonts w:asciiTheme="minorHAnsi" w:hAnsiTheme="minorHAnsi" w:cstheme="minorHAnsi"/>
        </w:rPr>
        <w:t>R, KIESA dhe Rrjetet/Asociacionet e Diasporës</w:t>
      </w:r>
      <w:r w:rsidR="00B53C96" w:rsidRPr="0072759B">
        <w:rPr>
          <w:rFonts w:asciiTheme="minorHAnsi" w:hAnsiTheme="minorHAnsi" w:cstheme="minorHAnsi"/>
        </w:rPr>
        <w:t xml:space="preserve">. </w:t>
      </w:r>
    </w:p>
    <w:p w14:paraId="69D2845D" w14:textId="02717C49" w:rsidR="007F0687" w:rsidRPr="0072759B" w:rsidRDefault="007F0687" w:rsidP="00B53C96">
      <w:pPr>
        <w:spacing w:after="0"/>
        <w:rPr>
          <w:rFonts w:asciiTheme="minorHAnsi" w:hAnsiTheme="minorHAnsi" w:cstheme="minorHAnsi"/>
        </w:rPr>
      </w:pPr>
    </w:p>
    <w:p w14:paraId="6EE97F92" w14:textId="3A23A8C8" w:rsidR="007F0687" w:rsidRPr="0072759B" w:rsidRDefault="00AE70ED" w:rsidP="007F0687">
      <w:pPr>
        <w:spacing w:after="0"/>
        <w:rPr>
          <w:rFonts w:asciiTheme="minorHAnsi" w:hAnsiTheme="minorHAnsi" w:cstheme="minorHAnsi"/>
        </w:rPr>
      </w:pPr>
      <w:r w:rsidRPr="0072759B">
        <w:rPr>
          <w:rFonts w:asciiTheme="minorHAnsi" w:hAnsiTheme="minorHAnsi" w:cstheme="minorHAnsi"/>
        </w:rPr>
        <w:t xml:space="preserve">Përfituesit (pronarët e bizneseve që kanë marrë grante) nga Programi për Zhvillim </w:t>
      </w:r>
      <w:r w:rsidR="0090398D" w:rsidRPr="0072759B">
        <w:rPr>
          <w:rFonts w:asciiTheme="minorHAnsi" w:hAnsiTheme="minorHAnsi" w:cstheme="minorHAnsi"/>
        </w:rPr>
        <w:t xml:space="preserve">Rajonal </w:t>
      </w:r>
      <w:r w:rsidRPr="0072759B">
        <w:rPr>
          <w:rFonts w:asciiTheme="minorHAnsi" w:hAnsiTheme="minorHAnsi" w:cstheme="minorHAnsi"/>
        </w:rPr>
        <w:t>të Balancuar (PZHRB) 2020, Programi për Rimëkëmbjen Ekonomike (PRE</w:t>
      </w:r>
      <w:r w:rsidR="0090398D" w:rsidRPr="0072759B">
        <w:rPr>
          <w:rFonts w:asciiTheme="minorHAnsi" w:hAnsiTheme="minorHAnsi" w:cstheme="minorHAnsi"/>
        </w:rPr>
        <w:t>,</w:t>
      </w:r>
      <w:r w:rsidRPr="0072759B">
        <w:rPr>
          <w:rFonts w:asciiTheme="minorHAnsi" w:hAnsiTheme="minorHAnsi" w:cstheme="minorHAnsi"/>
        </w:rPr>
        <w:t xml:space="preserve"> MASA 8) 2020, Programi për Zhvillim </w:t>
      </w:r>
      <w:r w:rsidR="0090398D" w:rsidRPr="0072759B">
        <w:rPr>
          <w:rFonts w:asciiTheme="minorHAnsi" w:hAnsiTheme="minorHAnsi" w:cstheme="minorHAnsi"/>
        </w:rPr>
        <w:t xml:space="preserve">Rajonal </w:t>
      </w:r>
      <w:r w:rsidRPr="0072759B">
        <w:rPr>
          <w:rFonts w:asciiTheme="minorHAnsi" w:hAnsiTheme="minorHAnsi" w:cstheme="minorHAnsi"/>
        </w:rPr>
        <w:t>të Balancuar (PZHRB) 2021 dhe Programi për Rimëkëmbjen Ekonomike (PRE</w:t>
      </w:r>
      <w:r w:rsidR="0090398D" w:rsidRPr="0072759B">
        <w:rPr>
          <w:rFonts w:asciiTheme="minorHAnsi" w:hAnsiTheme="minorHAnsi" w:cstheme="minorHAnsi"/>
        </w:rPr>
        <w:t>,</w:t>
      </w:r>
      <w:r w:rsidRPr="0072759B">
        <w:rPr>
          <w:rFonts w:asciiTheme="minorHAnsi" w:hAnsiTheme="minorHAnsi" w:cstheme="minorHAnsi"/>
        </w:rPr>
        <w:t xml:space="preserve"> MASA 15 ) 2021 nuk kanë të drejtë të aplikojnë për këtë thirrje</w:t>
      </w:r>
      <w:r w:rsidR="00D60481" w:rsidRPr="0072759B">
        <w:rPr>
          <w:rFonts w:asciiTheme="minorHAnsi" w:hAnsiTheme="minorHAnsi" w:cstheme="minorHAnsi"/>
        </w:rPr>
        <w:t>.</w:t>
      </w:r>
    </w:p>
    <w:p w14:paraId="788BB4E3" w14:textId="70633FF5" w:rsidR="00B53C96" w:rsidRPr="0072759B" w:rsidRDefault="00B53C96" w:rsidP="00B53C96">
      <w:pPr>
        <w:spacing w:after="0"/>
        <w:rPr>
          <w:rFonts w:asciiTheme="minorHAnsi" w:hAnsiTheme="minorHAnsi" w:cstheme="minorHAnsi"/>
          <w:sz w:val="24"/>
          <w:szCs w:val="24"/>
        </w:rPr>
      </w:pPr>
    </w:p>
    <w:p w14:paraId="7D444579" w14:textId="2678B592" w:rsidR="00520362" w:rsidRPr="0072759B" w:rsidRDefault="00B701BC" w:rsidP="00520362">
      <w:pPr>
        <w:spacing w:after="0"/>
        <w:rPr>
          <w:rFonts w:asciiTheme="minorHAnsi" w:hAnsiTheme="minorHAnsi" w:cstheme="minorHAnsi"/>
          <w:b/>
          <w:sz w:val="24"/>
          <w:szCs w:val="24"/>
        </w:rPr>
      </w:pPr>
      <w:r w:rsidRPr="0072759B">
        <w:rPr>
          <w:rFonts w:asciiTheme="minorHAnsi" w:hAnsiTheme="minorHAnsi" w:cstheme="minorHAnsi"/>
          <w:b/>
          <w:sz w:val="24"/>
          <w:szCs w:val="24"/>
        </w:rPr>
        <w:t>3</w:t>
      </w:r>
      <w:r w:rsidR="00287B29">
        <w:rPr>
          <w:rFonts w:asciiTheme="minorHAnsi" w:hAnsiTheme="minorHAnsi" w:cstheme="minorHAnsi"/>
          <w:b/>
          <w:sz w:val="24"/>
          <w:szCs w:val="24"/>
        </w:rPr>
        <w:t>.2.1</w:t>
      </w:r>
      <w:r w:rsidR="00007642" w:rsidRPr="0072759B">
        <w:rPr>
          <w:rFonts w:asciiTheme="minorHAnsi" w:hAnsiTheme="minorHAnsi" w:cstheme="minorHAnsi"/>
          <w:b/>
          <w:sz w:val="24"/>
          <w:szCs w:val="24"/>
        </w:rPr>
        <w:t xml:space="preserve"> </w:t>
      </w:r>
      <w:r w:rsidR="00520362" w:rsidRPr="0072759B">
        <w:rPr>
          <w:rFonts w:asciiTheme="minorHAnsi" w:hAnsiTheme="minorHAnsi" w:cstheme="minorHAnsi"/>
          <w:b/>
          <w:sz w:val="24"/>
          <w:szCs w:val="24"/>
        </w:rPr>
        <w:t>A</w:t>
      </w:r>
      <w:r w:rsidR="00AE70ED" w:rsidRPr="0072759B">
        <w:rPr>
          <w:rFonts w:asciiTheme="minorHAnsi" w:hAnsiTheme="minorHAnsi" w:cstheme="minorHAnsi"/>
          <w:b/>
          <w:sz w:val="24"/>
          <w:szCs w:val="24"/>
        </w:rPr>
        <w:t>fati i fundit për aplikim</w:t>
      </w:r>
    </w:p>
    <w:p w14:paraId="3F2A284C" w14:textId="77777777" w:rsidR="00520362" w:rsidRPr="0072759B" w:rsidRDefault="00520362" w:rsidP="00520362">
      <w:pPr>
        <w:spacing w:after="0"/>
        <w:rPr>
          <w:rFonts w:asciiTheme="minorHAnsi" w:hAnsiTheme="minorHAnsi" w:cstheme="minorHAnsi"/>
        </w:rPr>
      </w:pPr>
    </w:p>
    <w:p w14:paraId="4F58B078" w14:textId="1ABBA688" w:rsidR="00520362" w:rsidRPr="000B23BE" w:rsidRDefault="00AE70ED" w:rsidP="00520362">
      <w:pPr>
        <w:spacing w:after="0"/>
        <w:rPr>
          <w:rFonts w:asciiTheme="minorHAnsi" w:hAnsiTheme="minorHAnsi" w:cstheme="minorHAnsi"/>
        </w:rPr>
      </w:pPr>
      <w:r w:rsidRPr="000B23BE">
        <w:rPr>
          <w:rFonts w:asciiTheme="minorHAnsi" w:hAnsiTheme="minorHAnsi" w:cstheme="minorHAnsi"/>
        </w:rPr>
        <w:t>Afati i fundit për aplikime është</w:t>
      </w:r>
      <w:r w:rsidR="00F21B8A" w:rsidRPr="000B23BE">
        <w:rPr>
          <w:rFonts w:asciiTheme="minorHAnsi" w:hAnsiTheme="minorHAnsi" w:cstheme="minorHAnsi"/>
        </w:rPr>
        <w:t xml:space="preserve"> </w:t>
      </w:r>
      <w:r w:rsidR="00E574FE" w:rsidRPr="000B23BE">
        <w:rPr>
          <w:rFonts w:asciiTheme="minorHAnsi" w:hAnsiTheme="minorHAnsi" w:cstheme="minorHAnsi"/>
        </w:rPr>
        <w:t xml:space="preserve">30 </w:t>
      </w:r>
      <w:r w:rsidRPr="000B23BE">
        <w:rPr>
          <w:rFonts w:asciiTheme="minorHAnsi" w:hAnsiTheme="minorHAnsi" w:cstheme="minorHAnsi"/>
        </w:rPr>
        <w:t>nëntor</w:t>
      </w:r>
      <w:r w:rsidR="00F21B8A" w:rsidRPr="000B23BE">
        <w:rPr>
          <w:rFonts w:asciiTheme="minorHAnsi" w:hAnsiTheme="minorHAnsi" w:cstheme="minorHAnsi"/>
        </w:rPr>
        <w:t xml:space="preserve"> </w:t>
      </w:r>
      <w:r w:rsidR="00520362" w:rsidRPr="000B23BE">
        <w:rPr>
          <w:rFonts w:asciiTheme="minorHAnsi" w:hAnsiTheme="minorHAnsi" w:cstheme="minorHAnsi"/>
        </w:rPr>
        <w:t xml:space="preserve">2022, </w:t>
      </w:r>
      <w:r w:rsidRPr="000B23BE">
        <w:rPr>
          <w:rFonts w:asciiTheme="minorHAnsi" w:hAnsiTheme="minorHAnsi" w:cstheme="minorHAnsi"/>
        </w:rPr>
        <w:t xml:space="preserve">ora </w:t>
      </w:r>
      <w:r w:rsidR="00E574FE" w:rsidRPr="000B23BE">
        <w:rPr>
          <w:rFonts w:asciiTheme="minorHAnsi" w:hAnsiTheme="minorHAnsi" w:cstheme="minorHAnsi"/>
        </w:rPr>
        <w:t>16:00</w:t>
      </w:r>
      <w:r w:rsidRPr="000B23BE">
        <w:rPr>
          <w:rFonts w:asciiTheme="minorHAnsi" w:hAnsiTheme="minorHAnsi" w:cstheme="minorHAnsi"/>
        </w:rPr>
        <w:t>,</w:t>
      </w:r>
      <w:r w:rsidR="00E574FE" w:rsidRPr="000B23BE">
        <w:rPr>
          <w:rFonts w:asciiTheme="minorHAnsi" w:hAnsiTheme="minorHAnsi" w:cstheme="minorHAnsi"/>
        </w:rPr>
        <w:t xml:space="preserve"> </w:t>
      </w:r>
      <w:r w:rsidRPr="000B23BE">
        <w:rPr>
          <w:rFonts w:asciiTheme="minorHAnsi" w:hAnsiTheme="minorHAnsi" w:cstheme="minorHAnsi"/>
        </w:rPr>
        <w:t>për t'u dorëzuar me e</w:t>
      </w:r>
      <w:r w:rsidR="0090398D" w:rsidRPr="000B23BE">
        <w:rPr>
          <w:rFonts w:asciiTheme="minorHAnsi" w:hAnsiTheme="minorHAnsi" w:cstheme="minorHAnsi"/>
        </w:rPr>
        <w:t>-</w:t>
      </w:r>
      <w:r w:rsidRPr="000B23BE">
        <w:rPr>
          <w:rFonts w:asciiTheme="minorHAnsi" w:hAnsiTheme="minorHAnsi" w:cstheme="minorHAnsi"/>
        </w:rPr>
        <w:t>mail në</w:t>
      </w:r>
      <w:r w:rsidR="0090398D" w:rsidRPr="000B23BE">
        <w:rPr>
          <w:rFonts w:asciiTheme="minorHAnsi" w:hAnsiTheme="minorHAnsi" w:cstheme="minorHAnsi"/>
        </w:rPr>
        <w:t>:</w:t>
      </w:r>
      <w:r w:rsidRPr="000B23BE">
        <w:rPr>
          <w:rFonts w:asciiTheme="minorHAnsi" w:hAnsiTheme="minorHAnsi" w:cstheme="minorHAnsi"/>
        </w:rPr>
        <w:t xml:space="preserve"> </w:t>
      </w:r>
      <w:hyperlink r:id="rId12" w:history="1">
        <w:r w:rsidR="00456E98" w:rsidRPr="000B23BE">
          <w:rPr>
            <w:rFonts w:asciiTheme="minorHAnsi" w:eastAsia="Calibri" w:hAnsiTheme="minorHAnsi" w:cstheme="minorHAnsi"/>
            <w:color w:val="0000FF"/>
            <w:sz w:val="24"/>
            <w:szCs w:val="24"/>
            <w:u w:val="single"/>
            <w:lang w:val="en-GB"/>
          </w:rPr>
          <w:t>kosovo@caritas.ch</w:t>
        </w:r>
      </w:hyperlink>
      <w:r w:rsidR="00456E98" w:rsidRPr="000B23BE">
        <w:rPr>
          <w:rFonts w:asciiTheme="minorHAnsi" w:eastAsia="Calibri" w:hAnsiTheme="minorHAnsi" w:cstheme="minorHAnsi"/>
          <w:sz w:val="24"/>
          <w:szCs w:val="24"/>
          <w:lang w:val="en-GB"/>
        </w:rPr>
        <w:t xml:space="preserve">, </w:t>
      </w:r>
      <w:r w:rsidR="00456E98" w:rsidRPr="000B23BE">
        <w:rPr>
          <w:rFonts w:asciiTheme="minorHAnsi" w:eastAsia="Calibri" w:hAnsiTheme="minorHAnsi" w:cstheme="minorHAnsi"/>
          <w:sz w:val="24"/>
          <w:szCs w:val="24"/>
        </w:rPr>
        <w:t>në</w:t>
      </w:r>
      <w:r w:rsidR="00456E98" w:rsidRPr="000B23BE">
        <w:rPr>
          <w:rFonts w:asciiTheme="minorHAnsi" w:eastAsia="Calibri" w:hAnsiTheme="minorHAnsi" w:cstheme="minorHAnsi"/>
          <w:sz w:val="24"/>
          <w:szCs w:val="24"/>
          <w:lang w:val="en-GB"/>
        </w:rPr>
        <w:t xml:space="preserve"> CC: </w:t>
      </w:r>
      <w:hyperlink r:id="rId13" w:history="1">
        <w:r w:rsidR="0090398D" w:rsidRPr="000B23BE">
          <w:rPr>
            <w:rStyle w:val="Hyperlink"/>
            <w:rFonts w:asciiTheme="minorHAnsi" w:hAnsiTheme="minorHAnsi" w:cstheme="minorHAnsi"/>
          </w:rPr>
          <w:t>lsekiraqa@caritas.ch</w:t>
        </w:r>
      </w:hyperlink>
      <w:r w:rsidR="0090398D" w:rsidRPr="000B23BE">
        <w:rPr>
          <w:rFonts w:asciiTheme="minorHAnsi" w:hAnsiTheme="minorHAnsi" w:cstheme="minorHAnsi"/>
        </w:rPr>
        <w:t>.</w:t>
      </w:r>
      <w:r w:rsidRPr="000B23BE">
        <w:rPr>
          <w:rFonts w:asciiTheme="minorHAnsi" w:hAnsiTheme="minorHAnsi" w:cstheme="minorHAnsi"/>
        </w:rPr>
        <w:t xml:space="preserve"> Pas këtij afati, sistemi mbyllet, aplikimet </w:t>
      </w:r>
      <w:r w:rsidR="0090398D" w:rsidRPr="000B23BE">
        <w:rPr>
          <w:rFonts w:asciiTheme="minorHAnsi" w:hAnsiTheme="minorHAnsi" w:cstheme="minorHAnsi"/>
        </w:rPr>
        <w:t xml:space="preserve">me prani </w:t>
      </w:r>
      <w:r w:rsidRPr="000B23BE">
        <w:rPr>
          <w:rFonts w:asciiTheme="minorHAnsi" w:hAnsiTheme="minorHAnsi" w:cstheme="minorHAnsi"/>
        </w:rPr>
        <w:t>fizike apo me postë nuk pranohen</w:t>
      </w:r>
      <w:r w:rsidR="00520362" w:rsidRPr="000B23BE">
        <w:rPr>
          <w:rFonts w:asciiTheme="minorHAnsi" w:hAnsiTheme="minorHAnsi" w:cstheme="minorHAnsi"/>
        </w:rPr>
        <w:t>.</w:t>
      </w:r>
    </w:p>
    <w:p w14:paraId="1876C2AA" w14:textId="77777777" w:rsidR="00F21B8A" w:rsidRPr="000B23BE" w:rsidRDefault="00F21B8A" w:rsidP="00520362">
      <w:pPr>
        <w:spacing w:after="0"/>
        <w:rPr>
          <w:rFonts w:asciiTheme="minorHAnsi" w:hAnsiTheme="minorHAnsi" w:cstheme="minorHAnsi"/>
        </w:rPr>
      </w:pPr>
    </w:p>
    <w:p w14:paraId="1F16A9C9" w14:textId="16C97245" w:rsidR="00520362" w:rsidRPr="000B23BE" w:rsidRDefault="00B701BC" w:rsidP="00520362">
      <w:pPr>
        <w:spacing w:after="0"/>
        <w:rPr>
          <w:rFonts w:asciiTheme="minorHAnsi" w:hAnsiTheme="minorHAnsi" w:cstheme="minorHAnsi"/>
          <w:b/>
          <w:sz w:val="24"/>
          <w:szCs w:val="24"/>
        </w:rPr>
      </w:pPr>
      <w:r w:rsidRPr="000B23BE">
        <w:rPr>
          <w:rFonts w:asciiTheme="minorHAnsi" w:hAnsiTheme="minorHAnsi" w:cstheme="minorHAnsi"/>
          <w:b/>
          <w:sz w:val="24"/>
          <w:szCs w:val="24"/>
        </w:rPr>
        <w:t>3</w:t>
      </w:r>
      <w:r w:rsidR="00287B29">
        <w:rPr>
          <w:rFonts w:asciiTheme="minorHAnsi" w:hAnsiTheme="minorHAnsi" w:cstheme="minorHAnsi"/>
          <w:b/>
          <w:sz w:val="24"/>
          <w:szCs w:val="24"/>
        </w:rPr>
        <w:t>.2.2</w:t>
      </w:r>
      <w:r w:rsidR="00007642" w:rsidRPr="000B23BE">
        <w:rPr>
          <w:rFonts w:asciiTheme="minorHAnsi" w:hAnsiTheme="minorHAnsi" w:cstheme="minorHAnsi"/>
          <w:b/>
          <w:sz w:val="24"/>
          <w:szCs w:val="24"/>
        </w:rPr>
        <w:t xml:space="preserve"> </w:t>
      </w:r>
      <w:r w:rsidR="00AE70ED" w:rsidRPr="000B23BE">
        <w:rPr>
          <w:rFonts w:asciiTheme="minorHAnsi" w:hAnsiTheme="minorHAnsi" w:cstheme="minorHAnsi"/>
          <w:b/>
          <w:sz w:val="24"/>
          <w:szCs w:val="24"/>
        </w:rPr>
        <w:t xml:space="preserve">Informacione të </w:t>
      </w:r>
      <w:r w:rsidR="0090398D" w:rsidRPr="000B23BE">
        <w:rPr>
          <w:rFonts w:asciiTheme="minorHAnsi" w:hAnsiTheme="minorHAnsi" w:cstheme="minorHAnsi"/>
          <w:b/>
          <w:sz w:val="24"/>
          <w:szCs w:val="24"/>
        </w:rPr>
        <w:t xml:space="preserve">tjera lidhur me </w:t>
      </w:r>
      <w:r w:rsidR="00AE70ED" w:rsidRPr="000B23BE">
        <w:rPr>
          <w:rFonts w:asciiTheme="minorHAnsi" w:hAnsiTheme="minorHAnsi" w:cstheme="minorHAnsi"/>
          <w:b/>
          <w:sz w:val="24"/>
          <w:szCs w:val="24"/>
        </w:rPr>
        <w:t>aplik</w:t>
      </w:r>
      <w:r w:rsidR="0090398D" w:rsidRPr="000B23BE">
        <w:rPr>
          <w:rFonts w:asciiTheme="minorHAnsi" w:hAnsiTheme="minorHAnsi" w:cstheme="minorHAnsi"/>
          <w:b/>
          <w:sz w:val="24"/>
          <w:szCs w:val="24"/>
        </w:rPr>
        <w:t>imin</w:t>
      </w:r>
    </w:p>
    <w:p w14:paraId="437C3612" w14:textId="77777777" w:rsidR="00520362" w:rsidRPr="000B23BE" w:rsidRDefault="00520362" w:rsidP="00520362">
      <w:pPr>
        <w:spacing w:after="0"/>
        <w:rPr>
          <w:rFonts w:asciiTheme="minorHAnsi" w:hAnsiTheme="minorHAnsi" w:cstheme="minorHAnsi"/>
        </w:rPr>
      </w:pPr>
    </w:p>
    <w:p w14:paraId="155A2BAD" w14:textId="0D3F2026" w:rsidR="00433562" w:rsidRPr="000B23BE" w:rsidRDefault="00AE70ED" w:rsidP="00433562">
      <w:pPr>
        <w:spacing w:after="0"/>
        <w:rPr>
          <w:rFonts w:asciiTheme="minorHAnsi" w:hAnsiTheme="minorHAnsi" w:cstheme="minorHAnsi"/>
        </w:rPr>
      </w:pPr>
      <w:r w:rsidRPr="000B23BE">
        <w:rPr>
          <w:rFonts w:asciiTheme="minorHAnsi" w:hAnsiTheme="minorHAnsi" w:cstheme="minorHAnsi"/>
        </w:rPr>
        <w:t>CACH do të organizojë një sesion informues. Kërkesat me shkrim për sqarime mund të dërgohen në adresën</w:t>
      </w:r>
      <w:r w:rsidR="0090398D" w:rsidRPr="000B23BE">
        <w:rPr>
          <w:rFonts w:asciiTheme="minorHAnsi" w:hAnsiTheme="minorHAnsi" w:cstheme="minorHAnsi"/>
        </w:rPr>
        <w:t>:</w:t>
      </w:r>
      <w:r w:rsidR="00456E98" w:rsidRPr="000B23BE">
        <w:rPr>
          <w:rFonts w:asciiTheme="minorHAnsi" w:hAnsiTheme="minorHAnsi" w:cstheme="minorHAnsi"/>
        </w:rPr>
        <w:t xml:space="preserve"> </w:t>
      </w:r>
      <w:hyperlink r:id="rId14" w:history="1">
        <w:r w:rsidR="00456E98" w:rsidRPr="000B23BE">
          <w:rPr>
            <w:rFonts w:asciiTheme="minorHAnsi" w:eastAsia="Calibri" w:hAnsiTheme="minorHAnsi" w:cstheme="minorHAnsi"/>
            <w:color w:val="0000FF"/>
            <w:sz w:val="24"/>
            <w:szCs w:val="24"/>
            <w:u w:val="single"/>
            <w:lang w:val="en-GB"/>
          </w:rPr>
          <w:t>kosovo@caritas.ch</w:t>
        </w:r>
      </w:hyperlink>
      <w:r w:rsidR="00456E98" w:rsidRPr="000B23BE">
        <w:rPr>
          <w:rFonts w:asciiTheme="minorHAnsi" w:eastAsia="Calibri" w:hAnsiTheme="minorHAnsi" w:cstheme="minorHAnsi"/>
          <w:sz w:val="24"/>
          <w:szCs w:val="24"/>
          <w:lang w:val="en-GB"/>
        </w:rPr>
        <w:t xml:space="preserve">, </w:t>
      </w:r>
      <w:r w:rsidR="00456E98" w:rsidRPr="000B23BE">
        <w:rPr>
          <w:rFonts w:asciiTheme="minorHAnsi" w:eastAsia="Calibri" w:hAnsiTheme="minorHAnsi" w:cstheme="minorHAnsi"/>
          <w:sz w:val="24"/>
          <w:szCs w:val="24"/>
        </w:rPr>
        <w:t>në</w:t>
      </w:r>
      <w:r w:rsidR="00153996">
        <w:rPr>
          <w:rFonts w:asciiTheme="minorHAnsi" w:eastAsia="Calibri" w:hAnsiTheme="minorHAnsi" w:cstheme="minorHAnsi"/>
          <w:sz w:val="24"/>
          <w:szCs w:val="24"/>
          <w:lang w:val="en-GB"/>
        </w:rPr>
        <w:t xml:space="preserve"> CC</w:t>
      </w:r>
      <w:r w:rsidRPr="000B23BE">
        <w:rPr>
          <w:rFonts w:asciiTheme="minorHAnsi" w:hAnsiTheme="minorHAnsi" w:cstheme="minorHAnsi"/>
        </w:rPr>
        <w:t xml:space="preserve"> </w:t>
      </w:r>
      <w:hyperlink r:id="rId15" w:history="1">
        <w:r w:rsidR="0090398D" w:rsidRPr="000B23BE">
          <w:rPr>
            <w:rStyle w:val="Hyperlink"/>
            <w:rFonts w:asciiTheme="minorHAnsi" w:hAnsiTheme="minorHAnsi" w:cstheme="minorHAnsi"/>
          </w:rPr>
          <w:t>lsekiraqa@caritas.ch</w:t>
        </w:r>
      </w:hyperlink>
      <w:r w:rsidR="0090398D" w:rsidRPr="000B23BE">
        <w:rPr>
          <w:rFonts w:asciiTheme="minorHAnsi" w:hAnsiTheme="minorHAnsi" w:cstheme="minorHAnsi"/>
        </w:rPr>
        <w:t xml:space="preserve">, </w:t>
      </w:r>
      <w:r w:rsidRPr="000B23BE">
        <w:rPr>
          <w:rFonts w:asciiTheme="minorHAnsi" w:hAnsiTheme="minorHAnsi" w:cstheme="minorHAnsi"/>
        </w:rPr>
        <w:t>jo më vonë se d</w:t>
      </w:r>
      <w:r w:rsidR="0090398D" w:rsidRPr="000B23BE">
        <w:rPr>
          <w:rFonts w:asciiTheme="minorHAnsi" w:hAnsiTheme="minorHAnsi" w:cstheme="minorHAnsi"/>
        </w:rPr>
        <w:t>eri më</w:t>
      </w:r>
      <w:r w:rsidRPr="000B23BE">
        <w:rPr>
          <w:rFonts w:asciiTheme="minorHAnsi" w:hAnsiTheme="minorHAnsi" w:cstheme="minorHAnsi"/>
        </w:rPr>
        <w:t xml:space="preserve"> 10 nëntor 2022</w:t>
      </w:r>
      <w:r w:rsidR="0090398D" w:rsidRPr="000B23BE">
        <w:rPr>
          <w:rFonts w:asciiTheme="minorHAnsi" w:hAnsiTheme="minorHAnsi" w:cstheme="minorHAnsi"/>
        </w:rPr>
        <w:t>,</w:t>
      </w:r>
      <w:r w:rsidRPr="000B23BE">
        <w:rPr>
          <w:rFonts w:asciiTheme="minorHAnsi" w:hAnsiTheme="minorHAnsi" w:cstheme="minorHAnsi"/>
        </w:rPr>
        <w:t xml:space="preserve"> or</w:t>
      </w:r>
      <w:r w:rsidR="0090398D" w:rsidRPr="000B23BE">
        <w:rPr>
          <w:rFonts w:asciiTheme="minorHAnsi" w:hAnsiTheme="minorHAnsi" w:cstheme="minorHAnsi"/>
        </w:rPr>
        <w:t>a</w:t>
      </w:r>
      <w:r w:rsidRPr="000B23BE">
        <w:rPr>
          <w:rFonts w:asciiTheme="minorHAnsi" w:hAnsiTheme="minorHAnsi" w:cstheme="minorHAnsi"/>
        </w:rPr>
        <w:t xml:space="preserve"> 16:00</w:t>
      </w:r>
      <w:r w:rsidR="00520362" w:rsidRPr="000B23BE">
        <w:rPr>
          <w:rFonts w:asciiTheme="minorHAnsi" w:hAnsiTheme="minorHAnsi" w:cstheme="minorHAnsi"/>
        </w:rPr>
        <w:t>.</w:t>
      </w:r>
    </w:p>
    <w:p w14:paraId="5D338623" w14:textId="611B0B47" w:rsidR="00433562" w:rsidRPr="000B23BE" w:rsidRDefault="00433562" w:rsidP="00433562">
      <w:pPr>
        <w:spacing w:after="0"/>
        <w:rPr>
          <w:rFonts w:asciiTheme="minorHAnsi" w:hAnsiTheme="minorHAnsi" w:cstheme="minorHAnsi"/>
        </w:rPr>
      </w:pPr>
    </w:p>
    <w:p w14:paraId="658C8E03" w14:textId="479A5F59" w:rsidR="00433562" w:rsidRPr="00677F25" w:rsidRDefault="00433562" w:rsidP="00433562">
      <w:pPr>
        <w:spacing w:after="0"/>
        <w:rPr>
          <w:rFonts w:asciiTheme="minorHAnsi" w:hAnsiTheme="minorHAnsi" w:cstheme="minorHAnsi"/>
          <w:b/>
          <w:sz w:val="24"/>
          <w:szCs w:val="24"/>
        </w:rPr>
      </w:pPr>
      <w:r w:rsidRPr="00677F25">
        <w:rPr>
          <w:rFonts w:asciiTheme="minorHAnsi" w:hAnsiTheme="minorHAnsi" w:cstheme="minorHAnsi"/>
          <w:b/>
          <w:sz w:val="24"/>
          <w:szCs w:val="24"/>
        </w:rPr>
        <w:t>3.</w:t>
      </w:r>
      <w:r w:rsidR="00287B29">
        <w:rPr>
          <w:rFonts w:asciiTheme="minorHAnsi" w:hAnsiTheme="minorHAnsi" w:cstheme="minorHAnsi"/>
          <w:b/>
          <w:sz w:val="24"/>
          <w:szCs w:val="24"/>
        </w:rPr>
        <w:t>2.3</w:t>
      </w:r>
      <w:r w:rsidRPr="00677F25">
        <w:rPr>
          <w:rFonts w:asciiTheme="minorHAnsi" w:hAnsiTheme="minorHAnsi" w:cstheme="minorHAnsi"/>
          <w:b/>
          <w:sz w:val="24"/>
          <w:szCs w:val="24"/>
        </w:rPr>
        <w:t xml:space="preserve"> Ankesat</w:t>
      </w:r>
    </w:p>
    <w:p w14:paraId="27B6C488" w14:textId="29D3F288" w:rsidR="00433562" w:rsidRPr="0072759B" w:rsidRDefault="00433562" w:rsidP="00433562">
      <w:pPr>
        <w:spacing w:after="0"/>
        <w:rPr>
          <w:rFonts w:asciiTheme="minorHAnsi" w:hAnsiTheme="minorHAnsi" w:cstheme="minorHAnsi"/>
        </w:rPr>
      </w:pPr>
      <w:r w:rsidRPr="000B23BE">
        <w:rPr>
          <w:rFonts w:asciiTheme="minorHAnsi" w:hAnsiTheme="minorHAnsi" w:cstheme="minorHAnsi"/>
        </w:rPr>
        <w:t xml:space="preserve">Aplikantët mund t'i adresojnë ankesat e tyre me e-mail në: </w:t>
      </w:r>
      <w:hyperlink r:id="rId16" w:history="1">
        <w:r w:rsidRPr="000B23BE">
          <w:rPr>
            <w:rFonts w:asciiTheme="minorHAnsi" w:eastAsia="Calibri" w:hAnsiTheme="minorHAnsi" w:cstheme="minorHAnsi"/>
            <w:color w:val="0000FF"/>
            <w:sz w:val="24"/>
            <w:szCs w:val="24"/>
            <w:u w:val="single"/>
            <w:lang w:val="en-GB"/>
          </w:rPr>
          <w:t>kosovo@caritas.ch</w:t>
        </w:r>
      </w:hyperlink>
      <w:r w:rsidRPr="000B23BE">
        <w:rPr>
          <w:rFonts w:asciiTheme="minorHAnsi" w:eastAsia="Calibri" w:hAnsiTheme="minorHAnsi" w:cstheme="minorHAnsi"/>
          <w:sz w:val="24"/>
          <w:szCs w:val="24"/>
          <w:lang w:val="en-GB"/>
        </w:rPr>
        <w:t xml:space="preserve">, </w:t>
      </w:r>
      <w:r w:rsidRPr="000B23BE">
        <w:rPr>
          <w:rFonts w:asciiTheme="minorHAnsi" w:eastAsia="Calibri" w:hAnsiTheme="minorHAnsi" w:cstheme="minorHAnsi"/>
          <w:sz w:val="24"/>
          <w:szCs w:val="24"/>
        </w:rPr>
        <w:t>në</w:t>
      </w:r>
      <w:r w:rsidR="00F27EBC">
        <w:rPr>
          <w:rFonts w:asciiTheme="minorHAnsi" w:eastAsia="Calibri" w:hAnsiTheme="minorHAnsi" w:cstheme="minorHAnsi"/>
          <w:sz w:val="24"/>
          <w:szCs w:val="24"/>
          <w:lang w:val="en-GB"/>
        </w:rPr>
        <w:t xml:space="preserve"> CC</w:t>
      </w:r>
      <w:r w:rsidRPr="000B23BE">
        <w:rPr>
          <w:rFonts w:asciiTheme="minorHAnsi" w:hAnsiTheme="minorHAnsi" w:cstheme="minorHAnsi"/>
        </w:rPr>
        <w:t xml:space="preserve"> </w:t>
      </w:r>
      <w:hyperlink r:id="rId17" w:history="1">
        <w:r w:rsidRPr="002C518F">
          <w:rPr>
            <w:rStyle w:val="Hyperlink"/>
            <w:rFonts w:asciiTheme="minorHAnsi" w:hAnsiTheme="minorHAnsi" w:cstheme="minorHAnsi"/>
            <w:color w:val="auto"/>
          </w:rPr>
          <w:t>lsekiraqa@caritas.ch</w:t>
        </w:r>
      </w:hyperlink>
      <w:r w:rsidR="002C518F">
        <w:rPr>
          <w:rStyle w:val="Hyperlink"/>
          <w:rFonts w:asciiTheme="minorHAnsi" w:hAnsiTheme="minorHAnsi" w:cstheme="minorHAnsi"/>
          <w:color w:val="auto"/>
        </w:rPr>
        <w:t>,</w:t>
      </w:r>
      <w:r w:rsidR="002C518F" w:rsidRPr="002C518F">
        <w:rPr>
          <w:rStyle w:val="Hyperlink"/>
          <w:rFonts w:asciiTheme="minorHAnsi" w:hAnsiTheme="minorHAnsi" w:cstheme="minorHAnsi"/>
          <w:color w:val="auto"/>
          <w:u w:val="none"/>
        </w:rPr>
        <w:t xml:space="preserve"> </w:t>
      </w:r>
      <w:r w:rsidRPr="002C518F">
        <w:rPr>
          <w:rFonts w:asciiTheme="minorHAnsi" w:hAnsiTheme="minorHAnsi" w:cstheme="minorHAnsi"/>
        </w:rPr>
        <w:t xml:space="preserve">jo më vonë se deri më 10 dhjetor 2022, ora 16:00. </w:t>
      </w:r>
    </w:p>
    <w:p w14:paraId="0864493C" w14:textId="47B27EAB" w:rsidR="00A20C40" w:rsidRDefault="00A20C40" w:rsidP="00520362">
      <w:pPr>
        <w:spacing w:after="0"/>
        <w:rPr>
          <w:rFonts w:asciiTheme="minorHAnsi" w:hAnsiTheme="minorHAnsi" w:cstheme="minorHAnsi"/>
        </w:rPr>
      </w:pPr>
    </w:p>
    <w:sectPr w:rsidR="00A20C40" w:rsidSect="004C568D">
      <w:footerReference w:type="default" r:id="rId18"/>
      <w:headerReference w:type="first" r:id="rId19"/>
      <w:pgSz w:w="12240" w:h="15840"/>
      <w:pgMar w:top="1440" w:right="1440" w:bottom="0" w:left="1440" w:header="864" w:footer="144" w:gutter="0"/>
      <w:pgNumType w:start="1"/>
      <w:cols w:space="720"/>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AECFF1" w16cid:durableId="26A9ECB2"/>
  <w16cid:commentId w16cid:paraId="573FDA3B" w16cid:durableId="26ADDD2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7A36EE" w14:textId="77777777" w:rsidR="0050416C" w:rsidRDefault="0050416C">
      <w:pPr>
        <w:spacing w:after="0" w:line="240" w:lineRule="auto"/>
      </w:pPr>
      <w:r>
        <w:separator/>
      </w:r>
    </w:p>
  </w:endnote>
  <w:endnote w:type="continuationSeparator" w:id="0">
    <w:p w14:paraId="55A9FB13" w14:textId="77777777" w:rsidR="0050416C" w:rsidRDefault="00504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Narrow Bold">
    <w:altName w:val="Arial Narrow"/>
    <w:panose1 w:val="020B0706020202030204"/>
    <w:charset w:val="00"/>
    <w:family w:val="auto"/>
    <w:pitch w:val="variable"/>
    <w:sig w:usb0="03000000" w:usb1="00000000" w:usb2="00000000" w:usb3="00000000" w:csb0="00000001" w:csb1="00000000"/>
  </w:font>
  <w:font w:name="Helvetica">
    <w:panose1 w:val="020B0504020202020204"/>
    <w:charset w:val="00"/>
    <w:family w:val="auto"/>
    <w:pitch w:val="variable"/>
    <w:sig w:usb0="E0002AFF" w:usb1="5000785B" w:usb2="00000000" w:usb3="00000000" w:csb0="000001FF" w:csb1="00000000"/>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7867714"/>
      <w:docPartObj>
        <w:docPartGallery w:val="Page Numbers (Bottom of Page)"/>
        <w:docPartUnique/>
      </w:docPartObj>
    </w:sdtPr>
    <w:sdtEndPr>
      <w:rPr>
        <w:noProof/>
      </w:rPr>
    </w:sdtEndPr>
    <w:sdtContent>
      <w:p w14:paraId="6B746CA4" w14:textId="493C092F" w:rsidR="00417DAE" w:rsidRDefault="00417DAE">
        <w:pPr>
          <w:pStyle w:val="Footer"/>
          <w:jc w:val="center"/>
        </w:pPr>
        <w:r>
          <w:fldChar w:fldCharType="begin"/>
        </w:r>
        <w:r>
          <w:instrText xml:space="preserve"> PAGE   \* MERGEFORMAT </w:instrText>
        </w:r>
        <w:r>
          <w:fldChar w:fldCharType="separate"/>
        </w:r>
        <w:r w:rsidR="001652EB">
          <w:rPr>
            <w:noProof/>
          </w:rPr>
          <w:t>12</w:t>
        </w:r>
        <w:r>
          <w:rPr>
            <w:noProof/>
          </w:rPr>
          <w:fldChar w:fldCharType="end"/>
        </w:r>
      </w:p>
    </w:sdtContent>
  </w:sdt>
  <w:p w14:paraId="72DC6BCC" w14:textId="6D27E29B" w:rsidR="00736FC8" w:rsidRDefault="00736FC8">
    <w:pP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D1FE02" w14:textId="77777777" w:rsidR="0050416C" w:rsidRDefault="0050416C">
      <w:pPr>
        <w:spacing w:after="0" w:line="240" w:lineRule="auto"/>
      </w:pPr>
      <w:r>
        <w:separator/>
      </w:r>
    </w:p>
  </w:footnote>
  <w:footnote w:type="continuationSeparator" w:id="0">
    <w:p w14:paraId="1F6FB9CF" w14:textId="77777777" w:rsidR="0050416C" w:rsidRDefault="0050416C">
      <w:pPr>
        <w:spacing w:after="0" w:line="240" w:lineRule="auto"/>
      </w:pPr>
      <w:r>
        <w:continuationSeparator/>
      </w:r>
    </w:p>
  </w:footnote>
  <w:footnote w:id="1">
    <w:p w14:paraId="0BF5047D" w14:textId="463B5444" w:rsidR="00736FC8" w:rsidRDefault="00736FC8">
      <w:pPr>
        <w:pBdr>
          <w:top w:val="nil"/>
          <w:left w:val="nil"/>
          <w:bottom w:val="nil"/>
          <w:right w:val="nil"/>
          <w:between w:val="nil"/>
        </w:pBdr>
        <w:spacing w:after="0" w:line="240" w:lineRule="auto"/>
        <w:jc w:val="left"/>
        <w:rPr>
          <w:color w:val="000000"/>
          <w:sz w:val="18"/>
          <w:szCs w:val="18"/>
        </w:rPr>
      </w:pPr>
      <w:r>
        <w:rPr>
          <w:vertAlign w:val="superscript"/>
        </w:rPr>
        <w:footnoteRef/>
      </w:r>
      <w:r>
        <w:rPr>
          <w:color w:val="000000"/>
          <w:sz w:val="18"/>
          <w:szCs w:val="18"/>
        </w:rPr>
        <w:t xml:space="preserve"> K</w:t>
      </w:r>
      <w:r>
        <w:rPr>
          <w:sz w:val="18"/>
          <w:szCs w:val="18"/>
        </w:rPr>
        <w:t xml:space="preserve">IESA. Arsyet për të Investuar në Kosovë: </w:t>
      </w:r>
      <w:hyperlink r:id="rId1">
        <w:r w:rsidRPr="00871E84">
          <w:rPr>
            <w:color w:val="0563C1"/>
            <w:sz w:val="18"/>
            <w:szCs w:val="18"/>
            <w:u w:val="single"/>
          </w:rPr>
          <w:t>https://kiesa.rks-gov.net/page.aspx?id=1,15</w:t>
        </w:r>
      </w:hyperlink>
      <w:r>
        <w:rPr>
          <w:color w:val="000000"/>
          <w:sz w:val="18"/>
          <w:szCs w:val="18"/>
        </w:rPr>
        <w:t xml:space="preserve"> </w:t>
      </w:r>
    </w:p>
  </w:footnote>
  <w:footnote w:id="2">
    <w:p w14:paraId="51B9F491" w14:textId="4A3F29A8" w:rsidR="00736FC8" w:rsidRDefault="00736FC8">
      <w:pPr>
        <w:pBdr>
          <w:top w:val="nil"/>
          <w:left w:val="nil"/>
          <w:bottom w:val="nil"/>
          <w:right w:val="nil"/>
          <w:between w:val="nil"/>
        </w:pBdr>
        <w:spacing w:after="0" w:line="240" w:lineRule="auto"/>
        <w:jc w:val="left"/>
        <w:rPr>
          <w:sz w:val="18"/>
          <w:szCs w:val="18"/>
        </w:rPr>
      </w:pPr>
      <w:r>
        <w:rPr>
          <w:vertAlign w:val="superscript"/>
        </w:rPr>
        <w:footnoteRef/>
      </w:r>
      <w:r>
        <w:rPr>
          <w:sz w:val="18"/>
          <w:szCs w:val="18"/>
        </w:rPr>
        <w:t xml:space="preserve"> </w:t>
      </w:r>
      <w:r>
        <w:rPr>
          <w:sz w:val="18"/>
          <w:szCs w:val="18"/>
        </w:rPr>
        <w:t>Departamenti Amerikan i Shtetit, Deklaratat e Klimës së Investimeve në Kosovë, 2021:</w:t>
      </w:r>
    </w:p>
    <w:p w14:paraId="65E8519D" w14:textId="77777777" w:rsidR="00736FC8" w:rsidRDefault="00736FC8">
      <w:pPr>
        <w:pBdr>
          <w:top w:val="nil"/>
          <w:left w:val="nil"/>
          <w:bottom w:val="nil"/>
          <w:right w:val="nil"/>
          <w:between w:val="nil"/>
        </w:pBdr>
        <w:spacing w:after="0" w:line="240" w:lineRule="auto"/>
        <w:jc w:val="left"/>
        <w:rPr>
          <w:color w:val="000000"/>
          <w:sz w:val="18"/>
          <w:szCs w:val="18"/>
        </w:rPr>
      </w:pPr>
      <w:r>
        <w:rPr>
          <w:color w:val="000000"/>
          <w:sz w:val="18"/>
          <w:szCs w:val="18"/>
        </w:rPr>
        <w:t xml:space="preserve"> </w:t>
      </w:r>
      <w:hyperlink r:id="rId2">
        <w:r>
          <w:rPr>
            <w:color w:val="0563C1"/>
            <w:sz w:val="18"/>
            <w:szCs w:val="18"/>
            <w:u w:val="single"/>
          </w:rPr>
          <w:t>https://www.state.gov/reports/2021-investment-climate-statements/kosovo/</w:t>
        </w:r>
      </w:hyperlink>
      <w:r>
        <w:rPr>
          <w:color w:val="000000"/>
          <w:sz w:val="18"/>
          <w:szCs w:val="18"/>
        </w:rPr>
        <w:t xml:space="preserve"> </w:t>
      </w:r>
    </w:p>
  </w:footnote>
  <w:footnote w:id="3">
    <w:p w14:paraId="1C8FE64E" w14:textId="1D993ECF" w:rsidR="00736FC8" w:rsidRDefault="00736FC8">
      <w:pPr>
        <w:pBdr>
          <w:top w:val="nil"/>
          <w:left w:val="nil"/>
          <w:bottom w:val="nil"/>
          <w:right w:val="nil"/>
          <w:between w:val="nil"/>
        </w:pBdr>
        <w:spacing w:after="0" w:line="240" w:lineRule="auto"/>
        <w:jc w:val="left"/>
        <w:rPr>
          <w:color w:val="000000"/>
          <w:sz w:val="18"/>
          <w:szCs w:val="18"/>
        </w:rPr>
      </w:pPr>
      <w:r>
        <w:rPr>
          <w:vertAlign w:val="superscript"/>
        </w:rPr>
        <w:footnoteRef/>
      </w:r>
      <w:r>
        <w:rPr>
          <w:sz w:val="18"/>
          <w:szCs w:val="18"/>
        </w:rPr>
        <w:t xml:space="preserve"> </w:t>
      </w:r>
      <w:r>
        <w:rPr>
          <w:sz w:val="18"/>
          <w:szCs w:val="18"/>
        </w:rPr>
        <w:t xml:space="preserve">KIESA. </w:t>
      </w:r>
      <w:r>
        <w:rPr>
          <w:sz w:val="18"/>
          <w:szCs w:val="18"/>
        </w:rPr>
        <w:t>Mundësitë e Investimeve në Kosovë:</w:t>
      </w:r>
      <w:r>
        <w:rPr>
          <w:color w:val="000000"/>
          <w:sz w:val="18"/>
          <w:szCs w:val="18"/>
        </w:rPr>
        <w:t xml:space="preserve"> </w:t>
      </w:r>
      <w:hyperlink r:id="rId3">
        <w:r>
          <w:rPr>
            <w:color w:val="0563C1"/>
            <w:sz w:val="18"/>
            <w:szCs w:val="18"/>
            <w:u w:val="single"/>
          </w:rPr>
          <w:t>https://www.rks-gov.net/EN/f150/investing-in-kosovo/investment-opportunities</w:t>
        </w:r>
      </w:hyperlink>
      <w:r>
        <w:rPr>
          <w:color w:val="000000"/>
          <w:sz w:val="18"/>
          <w:szCs w:val="18"/>
        </w:rPr>
        <w:t xml:space="preserve"> </w:t>
      </w:r>
    </w:p>
  </w:footnote>
  <w:footnote w:id="4">
    <w:p w14:paraId="5782F1E3" w14:textId="231E051B" w:rsidR="00736FC8" w:rsidRDefault="00736FC8">
      <w:pPr>
        <w:pBdr>
          <w:top w:val="nil"/>
          <w:left w:val="nil"/>
          <w:bottom w:val="nil"/>
          <w:right w:val="nil"/>
          <w:between w:val="nil"/>
        </w:pBdr>
        <w:spacing w:after="0" w:line="240" w:lineRule="auto"/>
        <w:jc w:val="left"/>
        <w:rPr>
          <w:color w:val="000000"/>
          <w:sz w:val="20"/>
          <w:szCs w:val="20"/>
        </w:rPr>
      </w:pPr>
      <w:r>
        <w:rPr>
          <w:vertAlign w:val="superscript"/>
        </w:rPr>
        <w:footnoteRef/>
      </w:r>
      <w:r>
        <w:rPr>
          <w:sz w:val="18"/>
          <w:szCs w:val="18"/>
        </w:rPr>
        <w:t xml:space="preserve"> </w:t>
      </w:r>
      <w:r>
        <w:rPr>
          <w:sz w:val="18"/>
          <w:szCs w:val="18"/>
        </w:rPr>
        <w:t xml:space="preserve">Departamenti </w:t>
      </w:r>
      <w:r>
        <w:rPr>
          <w:sz w:val="18"/>
          <w:szCs w:val="18"/>
        </w:rPr>
        <w:t xml:space="preserve">Amerikan i Tregtisë: </w:t>
      </w:r>
      <w:hyperlink r:id="rId4" w:anchor=":~:text=In%202020%2C%20the%20net%20flow,securities%20of%20USD%20385%20million">
        <w:r>
          <w:rPr>
            <w:color w:val="1155CC"/>
            <w:sz w:val="18"/>
            <w:szCs w:val="18"/>
            <w:u w:val="single"/>
          </w:rPr>
          <w:t>Kosovo - Country Commercial Guide</w:t>
        </w:r>
      </w:hyperlink>
      <w:r>
        <w:rPr>
          <w:sz w:val="20"/>
          <w:szCs w:val="20"/>
        </w:rPr>
        <w:t xml:space="preserve"> 2021.</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DD177" w14:textId="04B01727" w:rsidR="00736FC8" w:rsidRDefault="0072759B" w:rsidP="002F51FE">
    <w:pPr>
      <w:ind w:left="-630"/>
    </w:pPr>
    <w:r w:rsidRPr="0072759B">
      <w:rPr>
        <w:noProof/>
        <w:lang w:val="en-US"/>
      </w:rPr>
      <w:drawing>
        <wp:anchor distT="0" distB="0" distL="114300" distR="114300" simplePos="0" relativeHeight="251659264" behindDoc="0" locked="0" layoutInCell="1" allowOverlap="1" wp14:anchorId="0073E5B8" wp14:editId="2710C3E5">
          <wp:simplePos x="0" y="0"/>
          <wp:positionH relativeFrom="margin">
            <wp:posOffset>1321435</wp:posOffset>
          </wp:positionH>
          <wp:positionV relativeFrom="paragraph">
            <wp:posOffset>-45085</wp:posOffset>
          </wp:positionV>
          <wp:extent cx="1746885" cy="1162050"/>
          <wp:effectExtent l="0" t="0" r="5715" b="0"/>
          <wp:wrapNone/>
          <wp:docPr id="451" name="Picture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6885" cy="1162050"/>
                  </a:xfrm>
                  <a:prstGeom prst="rect">
                    <a:avLst/>
                  </a:prstGeom>
                  <a:noFill/>
                </pic:spPr>
              </pic:pic>
            </a:graphicData>
          </a:graphic>
          <wp14:sizeRelH relativeFrom="margin">
            <wp14:pctWidth>0</wp14:pctWidth>
          </wp14:sizeRelH>
        </wp:anchor>
      </w:drawing>
    </w:r>
    <w:r>
      <w:rPr>
        <w:noProof/>
        <w:lang w:val="en-US"/>
      </w:rPr>
      <w:drawing>
        <wp:anchor distT="0" distB="0" distL="114300" distR="114300" simplePos="0" relativeHeight="251662336" behindDoc="0" locked="0" layoutInCell="1" allowOverlap="1" wp14:anchorId="0D3CE517" wp14:editId="45B760FE">
          <wp:simplePos x="0" y="0"/>
          <wp:positionH relativeFrom="column">
            <wp:posOffset>3597275</wp:posOffset>
          </wp:positionH>
          <wp:positionV relativeFrom="paragraph">
            <wp:posOffset>347980</wp:posOffset>
          </wp:positionV>
          <wp:extent cx="1243330" cy="695325"/>
          <wp:effectExtent l="0" t="0" r="0" b="0"/>
          <wp:wrapNone/>
          <wp:docPr id="452" name="Picture 45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3330" cy="695325"/>
                  </a:xfrm>
                  <a:prstGeom prst="rect">
                    <a:avLst/>
                  </a:prstGeom>
                  <a:noFill/>
                </pic:spPr>
              </pic:pic>
            </a:graphicData>
          </a:graphic>
          <wp14:sizeRelH relativeFrom="margin">
            <wp14:pctWidth>0</wp14:pctWidth>
          </wp14:sizeRelH>
          <wp14:sizeRelV relativeFrom="margin">
            <wp14:pctHeight>0</wp14:pctHeight>
          </wp14:sizeRelV>
        </wp:anchor>
      </w:drawing>
    </w:r>
    <w:r w:rsidRPr="0072759B">
      <w:rPr>
        <w:noProof/>
        <w:lang w:val="en-US"/>
      </w:rPr>
      <w:drawing>
        <wp:anchor distT="0" distB="0" distL="114300" distR="114300" simplePos="0" relativeHeight="251661312" behindDoc="0" locked="0" layoutInCell="1" allowOverlap="1" wp14:anchorId="35B1D453" wp14:editId="0C697B99">
          <wp:simplePos x="0" y="0"/>
          <wp:positionH relativeFrom="column">
            <wp:posOffset>5207000</wp:posOffset>
          </wp:positionH>
          <wp:positionV relativeFrom="paragraph">
            <wp:posOffset>464820</wp:posOffset>
          </wp:positionV>
          <wp:extent cx="1224280" cy="579755"/>
          <wp:effectExtent l="0" t="0" r="0" b="0"/>
          <wp:wrapNone/>
          <wp:docPr id="453" name="Picture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24280" cy="579755"/>
                  </a:xfrm>
                  <a:prstGeom prst="rect">
                    <a:avLst/>
                  </a:prstGeom>
                  <a:noFill/>
                </pic:spPr>
              </pic:pic>
            </a:graphicData>
          </a:graphic>
          <wp14:sizeRelV relativeFrom="margin">
            <wp14:pctHeight>0</wp14:pctHeight>
          </wp14:sizeRelV>
        </wp:anchor>
      </w:drawing>
    </w:r>
    <w:r w:rsidRPr="0072759B">
      <w:rPr>
        <w:noProof/>
        <w:lang w:val="en-US"/>
      </w:rPr>
      <w:drawing>
        <wp:anchor distT="0" distB="0" distL="114300" distR="114300" simplePos="0" relativeHeight="251660288" behindDoc="0" locked="0" layoutInCell="1" allowOverlap="1" wp14:anchorId="3614FA28" wp14:editId="507A1B95">
          <wp:simplePos x="0" y="0"/>
          <wp:positionH relativeFrom="margin">
            <wp:posOffset>-571500</wp:posOffset>
          </wp:positionH>
          <wp:positionV relativeFrom="paragraph">
            <wp:posOffset>445589</wp:posOffset>
          </wp:positionV>
          <wp:extent cx="1669415" cy="556260"/>
          <wp:effectExtent l="0" t="0" r="6985" b="0"/>
          <wp:wrapNone/>
          <wp:docPr id="454" name="Picture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 Logo_CaCH.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69415" cy="556260"/>
                  </a:xfrm>
                  <a:prstGeom prst="rect">
                    <a:avLst/>
                  </a:prstGeom>
                </pic:spPr>
              </pic:pic>
            </a:graphicData>
          </a:graphic>
        </wp:anchor>
      </w:drawing>
    </w:r>
    <w:r w:rsidR="002F51FE">
      <w:t xml:space="preserve">   </w:t>
    </w:r>
    <w:r w:rsidR="00736FC8">
      <w:rPr>
        <w:noProof/>
        <w:lang w:val="en-US"/>
      </w:rPr>
      <w:t xml:space="preserve">       </w:t>
    </w:r>
    <w:r w:rsidR="001A0686">
      <w:rPr>
        <w:noProof/>
        <w:lang w:val="en-US"/>
      </w:rPr>
      <w:t xml:space="preserve">                                  </w:t>
    </w:r>
    <w:r w:rsidR="00736FC8">
      <w:rPr>
        <w:noProof/>
        <w:lang w:val="en-US"/>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210F4"/>
    <w:multiLevelType w:val="multilevel"/>
    <w:tmpl w:val="4B069C9C"/>
    <w:lvl w:ilvl="0">
      <w:start w:val="3"/>
      <w:numFmt w:val="decimal"/>
      <w:lvlText w:val="%1.2"/>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6F169D1"/>
    <w:multiLevelType w:val="hybridMultilevel"/>
    <w:tmpl w:val="C4825D6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8D62233"/>
    <w:multiLevelType w:val="multilevel"/>
    <w:tmpl w:val="64E63B6A"/>
    <w:lvl w:ilvl="0">
      <w:start w:val="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F3F07B3"/>
    <w:multiLevelType w:val="multilevel"/>
    <w:tmpl w:val="04FEFFEA"/>
    <w:lvl w:ilvl="0">
      <w:start w:val="6"/>
      <w:numFmt w:val="decimal"/>
      <w:lvlText w:val="%1"/>
      <w:lvlJc w:val="left"/>
      <w:pPr>
        <w:ind w:left="360" w:hanging="360"/>
      </w:pPr>
      <w:rPr>
        <w:rFonts w:hint="default"/>
        <w:color w:val="auto"/>
        <w:sz w:val="22"/>
      </w:rPr>
    </w:lvl>
    <w:lvl w:ilvl="1">
      <w:start w:val="1"/>
      <w:numFmt w:val="decimal"/>
      <w:lvlText w:val="%1.%2"/>
      <w:lvlJc w:val="left"/>
      <w:pPr>
        <w:ind w:left="360" w:hanging="360"/>
      </w:pPr>
      <w:rPr>
        <w:rFonts w:hint="default"/>
        <w:color w:val="auto"/>
        <w:sz w:val="22"/>
      </w:rPr>
    </w:lvl>
    <w:lvl w:ilvl="2">
      <w:start w:val="1"/>
      <w:numFmt w:val="decimal"/>
      <w:lvlText w:val="%1.%2.%3"/>
      <w:lvlJc w:val="left"/>
      <w:pPr>
        <w:ind w:left="720" w:hanging="720"/>
      </w:pPr>
      <w:rPr>
        <w:rFonts w:hint="default"/>
        <w:color w:val="auto"/>
        <w:sz w:val="22"/>
      </w:rPr>
    </w:lvl>
    <w:lvl w:ilvl="3">
      <w:start w:val="1"/>
      <w:numFmt w:val="decimal"/>
      <w:lvlText w:val="%1.%2.%3.%4"/>
      <w:lvlJc w:val="left"/>
      <w:pPr>
        <w:ind w:left="720" w:hanging="720"/>
      </w:pPr>
      <w:rPr>
        <w:rFonts w:hint="default"/>
        <w:color w:val="auto"/>
        <w:sz w:val="22"/>
      </w:rPr>
    </w:lvl>
    <w:lvl w:ilvl="4">
      <w:start w:val="1"/>
      <w:numFmt w:val="decimal"/>
      <w:lvlText w:val="%1.%2.%3.%4.%5"/>
      <w:lvlJc w:val="left"/>
      <w:pPr>
        <w:ind w:left="1080" w:hanging="1080"/>
      </w:pPr>
      <w:rPr>
        <w:rFonts w:hint="default"/>
        <w:color w:val="auto"/>
        <w:sz w:val="22"/>
      </w:rPr>
    </w:lvl>
    <w:lvl w:ilvl="5">
      <w:start w:val="1"/>
      <w:numFmt w:val="decimal"/>
      <w:lvlText w:val="%1.%2.%3.%4.%5.%6"/>
      <w:lvlJc w:val="left"/>
      <w:pPr>
        <w:ind w:left="1080" w:hanging="1080"/>
      </w:pPr>
      <w:rPr>
        <w:rFonts w:hint="default"/>
        <w:color w:val="auto"/>
        <w:sz w:val="22"/>
      </w:rPr>
    </w:lvl>
    <w:lvl w:ilvl="6">
      <w:start w:val="1"/>
      <w:numFmt w:val="decimal"/>
      <w:lvlText w:val="%1.%2.%3.%4.%5.%6.%7"/>
      <w:lvlJc w:val="left"/>
      <w:pPr>
        <w:ind w:left="1440" w:hanging="1440"/>
      </w:pPr>
      <w:rPr>
        <w:rFonts w:hint="default"/>
        <w:color w:val="auto"/>
        <w:sz w:val="22"/>
      </w:rPr>
    </w:lvl>
    <w:lvl w:ilvl="7">
      <w:start w:val="1"/>
      <w:numFmt w:val="decimal"/>
      <w:lvlText w:val="%1.%2.%3.%4.%5.%6.%7.%8"/>
      <w:lvlJc w:val="left"/>
      <w:pPr>
        <w:ind w:left="1440" w:hanging="1440"/>
      </w:pPr>
      <w:rPr>
        <w:rFonts w:hint="default"/>
        <w:color w:val="auto"/>
        <w:sz w:val="22"/>
      </w:rPr>
    </w:lvl>
    <w:lvl w:ilvl="8">
      <w:start w:val="1"/>
      <w:numFmt w:val="decimal"/>
      <w:lvlText w:val="%1.%2.%3.%4.%5.%6.%7.%8.%9"/>
      <w:lvlJc w:val="left"/>
      <w:pPr>
        <w:ind w:left="1800" w:hanging="1800"/>
      </w:pPr>
      <w:rPr>
        <w:rFonts w:hint="default"/>
        <w:color w:val="auto"/>
        <w:sz w:val="22"/>
      </w:rPr>
    </w:lvl>
  </w:abstractNum>
  <w:abstractNum w:abstractNumId="4" w15:restartNumberingAfterBreak="0">
    <w:nsid w:val="10F3797C"/>
    <w:multiLevelType w:val="hybridMultilevel"/>
    <w:tmpl w:val="75E41EE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143B6103"/>
    <w:multiLevelType w:val="multilevel"/>
    <w:tmpl w:val="04B630DC"/>
    <w:lvl w:ilvl="0">
      <w:start w:val="3"/>
      <w:numFmt w:val="decimal"/>
      <w:lvlText w:val="%1.6"/>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5493378"/>
    <w:multiLevelType w:val="multilevel"/>
    <w:tmpl w:val="6F70919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6FE5316"/>
    <w:multiLevelType w:val="hybridMultilevel"/>
    <w:tmpl w:val="0EF4F0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C5603B"/>
    <w:multiLevelType w:val="hybridMultilevel"/>
    <w:tmpl w:val="549A07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A60137"/>
    <w:multiLevelType w:val="multilevel"/>
    <w:tmpl w:val="ABCAD07A"/>
    <w:lvl w:ilvl="0">
      <w:start w:val="4"/>
      <w:numFmt w:val="decimal"/>
      <w:lvlText w:val="%1."/>
      <w:lvlJc w:val="left"/>
      <w:pPr>
        <w:ind w:left="720" w:hanging="360"/>
      </w:pPr>
      <w:rPr>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9962735"/>
    <w:multiLevelType w:val="hybridMultilevel"/>
    <w:tmpl w:val="476A2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8F0A48"/>
    <w:multiLevelType w:val="hybridMultilevel"/>
    <w:tmpl w:val="56160FA2"/>
    <w:lvl w:ilvl="0" w:tplc="9EE06ED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B327B5"/>
    <w:multiLevelType w:val="hybridMultilevel"/>
    <w:tmpl w:val="28BAEC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9D3FC7"/>
    <w:multiLevelType w:val="multilevel"/>
    <w:tmpl w:val="EC1230A2"/>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BF57935"/>
    <w:multiLevelType w:val="hybridMultilevel"/>
    <w:tmpl w:val="7310AEC4"/>
    <w:lvl w:ilvl="0" w:tplc="9EE06ED6">
      <w:start w:val="1"/>
      <w:numFmt w:val="bullet"/>
      <w:lvlText w:val="-"/>
      <w:lvlJc w:val="left"/>
      <w:pPr>
        <w:ind w:left="720" w:hanging="360"/>
      </w:pPr>
      <w:rPr>
        <w:rFonts w:ascii="Times New Roman" w:eastAsia="Times New Roman" w:hAnsi="Times New Roman"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3F2375B3"/>
    <w:multiLevelType w:val="multilevel"/>
    <w:tmpl w:val="38DE1150"/>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3FF4354C"/>
    <w:multiLevelType w:val="multilevel"/>
    <w:tmpl w:val="B4CA4AC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1EB15D8"/>
    <w:multiLevelType w:val="multilevel"/>
    <w:tmpl w:val="4458371E"/>
    <w:lvl w:ilvl="0">
      <w:start w:val="1"/>
      <w:numFmt w:val="decimal"/>
      <w:lvlText w:val="%1."/>
      <w:lvlJc w:val="left"/>
      <w:pPr>
        <w:ind w:left="360" w:hanging="360"/>
      </w:pPr>
      <w:rPr>
        <w:rFonts w:ascii="Book Antiqua" w:eastAsia="Tahoma" w:hAnsi="Book Antiqua" w:cs="Times New Roman" w:hint="default"/>
        <w:color w:val="0563C1" w:themeColor="hyperlink"/>
        <w:sz w:val="20"/>
        <w:u w:val="single"/>
      </w:rPr>
    </w:lvl>
    <w:lvl w:ilvl="1">
      <w:start w:val="1"/>
      <w:numFmt w:val="decimal"/>
      <w:lvlText w:val="%1.%2."/>
      <w:lvlJc w:val="left"/>
      <w:pPr>
        <w:ind w:left="560" w:hanging="360"/>
      </w:pPr>
      <w:rPr>
        <w:rFonts w:ascii="Book Antiqua" w:eastAsia="Tahoma" w:hAnsi="Book Antiqua" w:cs="Times New Roman" w:hint="default"/>
        <w:color w:val="0563C1" w:themeColor="hyperlink"/>
        <w:sz w:val="20"/>
        <w:u w:val="single"/>
      </w:rPr>
    </w:lvl>
    <w:lvl w:ilvl="2">
      <w:start w:val="1"/>
      <w:numFmt w:val="decimal"/>
      <w:lvlText w:val="%1.%2.%3."/>
      <w:lvlJc w:val="left"/>
      <w:pPr>
        <w:ind w:left="1120" w:hanging="720"/>
      </w:pPr>
      <w:rPr>
        <w:rFonts w:ascii="Book Antiqua" w:eastAsia="Tahoma" w:hAnsi="Book Antiqua" w:cs="Times New Roman" w:hint="default"/>
        <w:color w:val="0563C1" w:themeColor="hyperlink"/>
        <w:sz w:val="20"/>
        <w:u w:val="single"/>
      </w:rPr>
    </w:lvl>
    <w:lvl w:ilvl="3">
      <w:start w:val="1"/>
      <w:numFmt w:val="decimal"/>
      <w:lvlText w:val="%1.%2.%3.%4."/>
      <w:lvlJc w:val="left"/>
      <w:pPr>
        <w:ind w:left="1320" w:hanging="720"/>
      </w:pPr>
      <w:rPr>
        <w:rFonts w:ascii="Book Antiqua" w:eastAsia="Tahoma" w:hAnsi="Book Antiqua" w:cs="Times New Roman" w:hint="default"/>
        <w:color w:val="0563C1" w:themeColor="hyperlink"/>
        <w:sz w:val="20"/>
        <w:u w:val="single"/>
      </w:rPr>
    </w:lvl>
    <w:lvl w:ilvl="4">
      <w:start w:val="1"/>
      <w:numFmt w:val="decimal"/>
      <w:lvlText w:val="%1.%2.%3.%4.%5."/>
      <w:lvlJc w:val="left"/>
      <w:pPr>
        <w:ind w:left="1880" w:hanging="1080"/>
      </w:pPr>
      <w:rPr>
        <w:rFonts w:ascii="Book Antiqua" w:eastAsia="Tahoma" w:hAnsi="Book Antiqua" w:cs="Times New Roman" w:hint="default"/>
        <w:color w:val="0563C1" w:themeColor="hyperlink"/>
        <w:sz w:val="20"/>
        <w:u w:val="single"/>
      </w:rPr>
    </w:lvl>
    <w:lvl w:ilvl="5">
      <w:start w:val="1"/>
      <w:numFmt w:val="decimal"/>
      <w:lvlText w:val="%1.%2.%3.%4.%5.%6."/>
      <w:lvlJc w:val="left"/>
      <w:pPr>
        <w:ind w:left="2080" w:hanging="1080"/>
      </w:pPr>
      <w:rPr>
        <w:rFonts w:ascii="Book Antiqua" w:eastAsia="Tahoma" w:hAnsi="Book Antiqua" w:cs="Times New Roman" w:hint="default"/>
        <w:color w:val="0563C1" w:themeColor="hyperlink"/>
        <w:sz w:val="20"/>
        <w:u w:val="single"/>
      </w:rPr>
    </w:lvl>
    <w:lvl w:ilvl="6">
      <w:start w:val="1"/>
      <w:numFmt w:val="decimal"/>
      <w:lvlText w:val="%1.%2.%3.%4.%5.%6.%7."/>
      <w:lvlJc w:val="left"/>
      <w:pPr>
        <w:ind w:left="2640" w:hanging="1440"/>
      </w:pPr>
      <w:rPr>
        <w:rFonts w:ascii="Book Antiqua" w:eastAsia="Tahoma" w:hAnsi="Book Antiqua" w:cs="Times New Roman" w:hint="default"/>
        <w:color w:val="0563C1" w:themeColor="hyperlink"/>
        <w:sz w:val="20"/>
        <w:u w:val="single"/>
      </w:rPr>
    </w:lvl>
    <w:lvl w:ilvl="7">
      <w:start w:val="1"/>
      <w:numFmt w:val="decimal"/>
      <w:lvlText w:val="%1.%2.%3.%4.%5.%6.%7.%8."/>
      <w:lvlJc w:val="left"/>
      <w:pPr>
        <w:ind w:left="2840" w:hanging="1440"/>
      </w:pPr>
      <w:rPr>
        <w:rFonts w:ascii="Book Antiqua" w:eastAsia="Tahoma" w:hAnsi="Book Antiqua" w:cs="Times New Roman" w:hint="default"/>
        <w:color w:val="0563C1" w:themeColor="hyperlink"/>
        <w:sz w:val="20"/>
        <w:u w:val="single"/>
      </w:rPr>
    </w:lvl>
    <w:lvl w:ilvl="8">
      <w:start w:val="1"/>
      <w:numFmt w:val="decimal"/>
      <w:lvlText w:val="%1.%2.%3.%4.%5.%6.%7.%8.%9."/>
      <w:lvlJc w:val="left"/>
      <w:pPr>
        <w:ind w:left="3400" w:hanging="1800"/>
      </w:pPr>
      <w:rPr>
        <w:rFonts w:ascii="Book Antiqua" w:eastAsia="Tahoma" w:hAnsi="Book Antiqua" w:cs="Times New Roman" w:hint="default"/>
        <w:color w:val="0563C1" w:themeColor="hyperlink"/>
        <w:sz w:val="20"/>
        <w:u w:val="single"/>
      </w:rPr>
    </w:lvl>
  </w:abstractNum>
  <w:abstractNum w:abstractNumId="18" w15:restartNumberingAfterBreak="0">
    <w:nsid w:val="46DF0D21"/>
    <w:multiLevelType w:val="multilevel"/>
    <w:tmpl w:val="D5A49D72"/>
    <w:lvl w:ilvl="0">
      <w:start w:val="3"/>
      <w:numFmt w:val="decimal"/>
      <w:lvlText w:val="%1.3"/>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4B497709"/>
    <w:multiLevelType w:val="hybridMultilevel"/>
    <w:tmpl w:val="B65ED47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9C2B7C"/>
    <w:multiLevelType w:val="multilevel"/>
    <w:tmpl w:val="F712F92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E170EBE"/>
    <w:multiLevelType w:val="multilevel"/>
    <w:tmpl w:val="82CA284A"/>
    <w:lvl w:ilvl="0">
      <w:start w:val="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4F54059B"/>
    <w:multiLevelType w:val="hybridMultilevel"/>
    <w:tmpl w:val="3600EC4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A22F89"/>
    <w:multiLevelType w:val="multilevel"/>
    <w:tmpl w:val="9CF4C220"/>
    <w:lvl w:ilvl="0">
      <w:start w:val="3"/>
      <w:numFmt w:val="decimal"/>
      <w:lvlText w:val="%1.5"/>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5C3B0F6A"/>
    <w:multiLevelType w:val="multilevel"/>
    <w:tmpl w:val="22DCB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5E9074B7"/>
    <w:multiLevelType w:val="multilevel"/>
    <w:tmpl w:val="9DBCA980"/>
    <w:lvl w:ilvl="0">
      <w:start w:val="3"/>
      <w:numFmt w:val="decimal"/>
      <w:lvlText w:val="%1.4"/>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5EC279AD"/>
    <w:multiLevelType w:val="hybridMultilevel"/>
    <w:tmpl w:val="6C103F4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617D5344"/>
    <w:multiLevelType w:val="hybridMultilevel"/>
    <w:tmpl w:val="A274B3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604197"/>
    <w:multiLevelType w:val="multilevel"/>
    <w:tmpl w:val="F612CB40"/>
    <w:lvl w:ilvl="0">
      <w:start w:val="3"/>
      <w:numFmt w:val="decimal"/>
      <w:lvlText w:val="%1.7"/>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67D93B3B"/>
    <w:multiLevelType w:val="multilevel"/>
    <w:tmpl w:val="0B14588C"/>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69925613"/>
    <w:multiLevelType w:val="hybridMultilevel"/>
    <w:tmpl w:val="875A1B88"/>
    <w:lvl w:ilvl="0" w:tplc="D3004820">
      <w:start w:val="1"/>
      <w:numFmt w:val="lowerLetter"/>
      <w:lvlText w:val="%1."/>
      <w:lvlJc w:val="left"/>
      <w:pPr>
        <w:ind w:left="720" w:hanging="360"/>
      </w:pPr>
      <w:rPr>
        <w:rFonts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D53F03"/>
    <w:multiLevelType w:val="multilevel"/>
    <w:tmpl w:val="3358367C"/>
    <w:lvl w:ilvl="0">
      <w:start w:val="2"/>
      <w:numFmt w:val="decimal"/>
      <w:lvlText w:val="%1"/>
      <w:lvlJc w:val="left"/>
      <w:pPr>
        <w:ind w:left="360" w:hanging="360"/>
      </w:pPr>
      <w:rPr>
        <w:rFonts w:ascii="Times New Roman" w:eastAsia="Times New Roman" w:hAnsi="Times New Roman" w:cs="Times New Roman"/>
        <w:color w:val="000000"/>
      </w:rPr>
    </w:lvl>
    <w:lvl w:ilvl="1">
      <w:start w:val="1"/>
      <w:numFmt w:val="decimal"/>
      <w:lvlText w:val="%1.%2"/>
      <w:lvlJc w:val="left"/>
      <w:pPr>
        <w:ind w:left="720" w:hanging="360"/>
      </w:pPr>
      <w:rPr>
        <w:rFonts w:ascii="Times New Roman" w:eastAsia="Times New Roman" w:hAnsi="Times New Roman" w:cs="Times New Roman"/>
        <w:color w:val="000000"/>
      </w:rPr>
    </w:lvl>
    <w:lvl w:ilvl="2">
      <w:start w:val="1"/>
      <w:numFmt w:val="decimal"/>
      <w:lvlText w:val="%1.%2.%3"/>
      <w:lvlJc w:val="left"/>
      <w:pPr>
        <w:ind w:left="1440" w:hanging="720"/>
      </w:pPr>
      <w:rPr>
        <w:rFonts w:ascii="Times New Roman" w:eastAsia="Times New Roman" w:hAnsi="Times New Roman" w:cs="Times New Roman"/>
        <w:color w:val="000000"/>
      </w:rPr>
    </w:lvl>
    <w:lvl w:ilvl="3">
      <w:start w:val="1"/>
      <w:numFmt w:val="decimal"/>
      <w:lvlText w:val="%1.%2.%3.%4"/>
      <w:lvlJc w:val="left"/>
      <w:pPr>
        <w:ind w:left="1800" w:hanging="720"/>
      </w:pPr>
      <w:rPr>
        <w:rFonts w:ascii="Times New Roman" w:eastAsia="Times New Roman" w:hAnsi="Times New Roman" w:cs="Times New Roman"/>
        <w:color w:val="000000"/>
      </w:rPr>
    </w:lvl>
    <w:lvl w:ilvl="4">
      <w:start w:val="1"/>
      <w:numFmt w:val="decimal"/>
      <w:lvlText w:val="%1.%2.%3.%4.%5"/>
      <w:lvlJc w:val="left"/>
      <w:pPr>
        <w:ind w:left="2520" w:hanging="1080"/>
      </w:pPr>
      <w:rPr>
        <w:rFonts w:ascii="Times New Roman" w:eastAsia="Times New Roman" w:hAnsi="Times New Roman" w:cs="Times New Roman"/>
        <w:color w:val="000000"/>
      </w:rPr>
    </w:lvl>
    <w:lvl w:ilvl="5">
      <w:start w:val="1"/>
      <w:numFmt w:val="decimal"/>
      <w:lvlText w:val="%1.%2.%3.%4.%5.%6"/>
      <w:lvlJc w:val="left"/>
      <w:pPr>
        <w:ind w:left="2880" w:hanging="1080"/>
      </w:pPr>
      <w:rPr>
        <w:rFonts w:ascii="Times New Roman" w:eastAsia="Times New Roman" w:hAnsi="Times New Roman" w:cs="Times New Roman"/>
        <w:color w:val="000000"/>
      </w:rPr>
    </w:lvl>
    <w:lvl w:ilvl="6">
      <w:start w:val="1"/>
      <w:numFmt w:val="decimal"/>
      <w:lvlText w:val="%1.%2.%3.%4.%5.%6.%7"/>
      <w:lvlJc w:val="left"/>
      <w:pPr>
        <w:ind w:left="3600" w:hanging="1440"/>
      </w:pPr>
      <w:rPr>
        <w:rFonts w:ascii="Times New Roman" w:eastAsia="Times New Roman" w:hAnsi="Times New Roman" w:cs="Times New Roman"/>
        <w:color w:val="000000"/>
      </w:rPr>
    </w:lvl>
    <w:lvl w:ilvl="7">
      <w:start w:val="1"/>
      <w:numFmt w:val="decimal"/>
      <w:lvlText w:val="%1.%2.%3.%4.%5.%6.%7.%8"/>
      <w:lvlJc w:val="left"/>
      <w:pPr>
        <w:ind w:left="3960" w:hanging="1440"/>
      </w:pPr>
      <w:rPr>
        <w:rFonts w:ascii="Times New Roman" w:eastAsia="Times New Roman" w:hAnsi="Times New Roman" w:cs="Times New Roman"/>
        <w:color w:val="000000"/>
      </w:rPr>
    </w:lvl>
    <w:lvl w:ilvl="8">
      <w:start w:val="1"/>
      <w:numFmt w:val="decimal"/>
      <w:lvlText w:val="%1.%2.%3.%4.%5.%6.%7.%8.%9"/>
      <w:lvlJc w:val="left"/>
      <w:pPr>
        <w:ind w:left="4680" w:hanging="1800"/>
      </w:pPr>
      <w:rPr>
        <w:rFonts w:ascii="Times New Roman" w:eastAsia="Times New Roman" w:hAnsi="Times New Roman" w:cs="Times New Roman"/>
        <w:color w:val="000000"/>
      </w:rPr>
    </w:lvl>
  </w:abstractNum>
  <w:abstractNum w:abstractNumId="32" w15:restartNumberingAfterBreak="0">
    <w:nsid w:val="6C2755A4"/>
    <w:multiLevelType w:val="multilevel"/>
    <w:tmpl w:val="606A32B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F5E36D8"/>
    <w:multiLevelType w:val="multilevel"/>
    <w:tmpl w:val="8DA68588"/>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0B23C06"/>
    <w:multiLevelType w:val="multilevel"/>
    <w:tmpl w:val="ED58105A"/>
    <w:lvl w:ilvl="0">
      <w:start w:val="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4053602"/>
    <w:multiLevelType w:val="multilevel"/>
    <w:tmpl w:val="3CD2CF28"/>
    <w:lvl w:ilvl="0">
      <w:start w:val="3"/>
      <w:numFmt w:val="decimal"/>
      <w:lvlText w:val="%1.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1"/>
  </w:num>
  <w:num w:numId="2">
    <w:abstractNumId w:val="24"/>
  </w:num>
  <w:num w:numId="3">
    <w:abstractNumId w:val="2"/>
  </w:num>
  <w:num w:numId="4">
    <w:abstractNumId w:val="28"/>
  </w:num>
  <w:num w:numId="5">
    <w:abstractNumId w:val="34"/>
  </w:num>
  <w:num w:numId="6">
    <w:abstractNumId w:val="25"/>
  </w:num>
  <w:num w:numId="7">
    <w:abstractNumId w:val="9"/>
  </w:num>
  <w:num w:numId="8">
    <w:abstractNumId w:val="13"/>
  </w:num>
  <w:num w:numId="9">
    <w:abstractNumId w:val="0"/>
  </w:num>
  <w:num w:numId="10">
    <w:abstractNumId w:val="18"/>
  </w:num>
  <w:num w:numId="11">
    <w:abstractNumId w:val="21"/>
  </w:num>
  <w:num w:numId="12">
    <w:abstractNumId w:val="5"/>
  </w:num>
  <w:num w:numId="13">
    <w:abstractNumId w:val="35"/>
  </w:num>
  <w:num w:numId="14">
    <w:abstractNumId w:val="23"/>
  </w:num>
  <w:num w:numId="15">
    <w:abstractNumId w:val="29"/>
  </w:num>
  <w:num w:numId="16">
    <w:abstractNumId w:val="15"/>
  </w:num>
  <w:num w:numId="17">
    <w:abstractNumId w:val="14"/>
  </w:num>
  <w:num w:numId="18">
    <w:abstractNumId w:val="12"/>
  </w:num>
  <w:num w:numId="19">
    <w:abstractNumId w:val="19"/>
  </w:num>
  <w:num w:numId="20">
    <w:abstractNumId w:val="3"/>
  </w:num>
  <w:num w:numId="21">
    <w:abstractNumId w:val="17"/>
  </w:num>
  <w:num w:numId="22">
    <w:abstractNumId w:val="20"/>
  </w:num>
  <w:num w:numId="23">
    <w:abstractNumId w:val="33"/>
  </w:num>
  <w:num w:numId="24">
    <w:abstractNumId w:val="16"/>
  </w:num>
  <w:num w:numId="25">
    <w:abstractNumId w:val="6"/>
  </w:num>
  <w:num w:numId="26">
    <w:abstractNumId w:val="8"/>
  </w:num>
  <w:num w:numId="27">
    <w:abstractNumId w:val="32"/>
  </w:num>
  <w:num w:numId="28">
    <w:abstractNumId w:val="30"/>
  </w:num>
  <w:num w:numId="29">
    <w:abstractNumId w:val="22"/>
  </w:num>
  <w:num w:numId="30">
    <w:abstractNumId w:val="11"/>
  </w:num>
  <w:num w:numId="31">
    <w:abstractNumId w:val="7"/>
  </w:num>
  <w:num w:numId="32">
    <w:abstractNumId w:val="26"/>
  </w:num>
  <w:num w:numId="33">
    <w:abstractNumId w:val="1"/>
  </w:num>
  <w:num w:numId="34">
    <w:abstractNumId w:val="4"/>
  </w:num>
  <w:num w:numId="35">
    <w:abstractNumId w:val="27"/>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IzMDYzMrK0NLA0NjBW0lEKTi0uzszPAykwqgUAVbjSACwAAAA="/>
  </w:docVars>
  <w:rsids>
    <w:rsidRoot w:val="00596591"/>
    <w:rsid w:val="00007642"/>
    <w:rsid w:val="00010102"/>
    <w:rsid w:val="00017401"/>
    <w:rsid w:val="0002330B"/>
    <w:rsid w:val="00031AB5"/>
    <w:rsid w:val="00037F7C"/>
    <w:rsid w:val="00041C6B"/>
    <w:rsid w:val="00042F4F"/>
    <w:rsid w:val="00045DA2"/>
    <w:rsid w:val="0005289B"/>
    <w:rsid w:val="00053984"/>
    <w:rsid w:val="00057D8F"/>
    <w:rsid w:val="00063FE6"/>
    <w:rsid w:val="000725ED"/>
    <w:rsid w:val="00086AFC"/>
    <w:rsid w:val="000B23BE"/>
    <w:rsid w:val="000B3FCA"/>
    <w:rsid w:val="000C05B5"/>
    <w:rsid w:val="000D0048"/>
    <w:rsid w:val="000D2119"/>
    <w:rsid w:val="000E7799"/>
    <w:rsid w:val="000F4CD1"/>
    <w:rsid w:val="000F6A4A"/>
    <w:rsid w:val="00101B6A"/>
    <w:rsid w:val="0010440D"/>
    <w:rsid w:val="00125795"/>
    <w:rsid w:val="00131CBC"/>
    <w:rsid w:val="001320C6"/>
    <w:rsid w:val="0014205A"/>
    <w:rsid w:val="00147405"/>
    <w:rsid w:val="00153996"/>
    <w:rsid w:val="00157EE1"/>
    <w:rsid w:val="001652EB"/>
    <w:rsid w:val="001661EF"/>
    <w:rsid w:val="0018445C"/>
    <w:rsid w:val="001A0686"/>
    <w:rsid w:val="001A1210"/>
    <w:rsid w:val="001B17CA"/>
    <w:rsid w:val="001C20A4"/>
    <w:rsid w:val="001D7C30"/>
    <w:rsid w:val="001E657B"/>
    <w:rsid w:val="001F3666"/>
    <w:rsid w:val="001F43D8"/>
    <w:rsid w:val="00203C2D"/>
    <w:rsid w:val="00205E26"/>
    <w:rsid w:val="00211AE6"/>
    <w:rsid w:val="002272E9"/>
    <w:rsid w:val="00227507"/>
    <w:rsid w:val="002306BE"/>
    <w:rsid w:val="00231CA7"/>
    <w:rsid w:val="00244016"/>
    <w:rsid w:val="00251651"/>
    <w:rsid w:val="00257D80"/>
    <w:rsid w:val="002616A2"/>
    <w:rsid w:val="002661F3"/>
    <w:rsid w:val="00273917"/>
    <w:rsid w:val="00273A39"/>
    <w:rsid w:val="00282930"/>
    <w:rsid w:val="00284406"/>
    <w:rsid w:val="00285E74"/>
    <w:rsid w:val="00287B29"/>
    <w:rsid w:val="00291C77"/>
    <w:rsid w:val="002A547C"/>
    <w:rsid w:val="002B379A"/>
    <w:rsid w:val="002B77B1"/>
    <w:rsid w:val="002B7C98"/>
    <w:rsid w:val="002C518F"/>
    <w:rsid w:val="002C5E13"/>
    <w:rsid w:val="002D0EBF"/>
    <w:rsid w:val="002D5E27"/>
    <w:rsid w:val="002D659B"/>
    <w:rsid w:val="002E2F7D"/>
    <w:rsid w:val="002F1DF8"/>
    <w:rsid w:val="002F51FE"/>
    <w:rsid w:val="003055B1"/>
    <w:rsid w:val="0032070D"/>
    <w:rsid w:val="003312EE"/>
    <w:rsid w:val="003523E5"/>
    <w:rsid w:val="00352A00"/>
    <w:rsid w:val="00360AF3"/>
    <w:rsid w:val="003660F0"/>
    <w:rsid w:val="003777BF"/>
    <w:rsid w:val="003908C0"/>
    <w:rsid w:val="003B2975"/>
    <w:rsid w:val="003B3A65"/>
    <w:rsid w:val="003B540C"/>
    <w:rsid w:val="003D28C8"/>
    <w:rsid w:val="003E1D0C"/>
    <w:rsid w:val="003E76AF"/>
    <w:rsid w:val="003F1DA7"/>
    <w:rsid w:val="003F3905"/>
    <w:rsid w:val="00403E32"/>
    <w:rsid w:val="00406348"/>
    <w:rsid w:val="0040756E"/>
    <w:rsid w:val="00407986"/>
    <w:rsid w:val="00416AC8"/>
    <w:rsid w:val="00417DAE"/>
    <w:rsid w:val="00430845"/>
    <w:rsid w:val="00433562"/>
    <w:rsid w:val="00436CC7"/>
    <w:rsid w:val="00444EB3"/>
    <w:rsid w:val="004539F0"/>
    <w:rsid w:val="00456E98"/>
    <w:rsid w:val="00466F5C"/>
    <w:rsid w:val="00470959"/>
    <w:rsid w:val="00475977"/>
    <w:rsid w:val="004B182D"/>
    <w:rsid w:val="004B3C82"/>
    <w:rsid w:val="004B3FEB"/>
    <w:rsid w:val="004B40BA"/>
    <w:rsid w:val="004B794C"/>
    <w:rsid w:val="004C4A46"/>
    <w:rsid w:val="004C568D"/>
    <w:rsid w:val="004D59F5"/>
    <w:rsid w:val="004E0C12"/>
    <w:rsid w:val="004E2156"/>
    <w:rsid w:val="004E3B27"/>
    <w:rsid w:val="004F25CF"/>
    <w:rsid w:val="004F2D18"/>
    <w:rsid w:val="005033FF"/>
    <w:rsid w:val="0050416C"/>
    <w:rsid w:val="00506E89"/>
    <w:rsid w:val="005140F5"/>
    <w:rsid w:val="005161EC"/>
    <w:rsid w:val="00520362"/>
    <w:rsid w:val="0052168F"/>
    <w:rsid w:val="00527060"/>
    <w:rsid w:val="00544297"/>
    <w:rsid w:val="0055316B"/>
    <w:rsid w:val="00554194"/>
    <w:rsid w:val="005560A9"/>
    <w:rsid w:val="00562D41"/>
    <w:rsid w:val="00565E93"/>
    <w:rsid w:val="005705D4"/>
    <w:rsid w:val="00570DDF"/>
    <w:rsid w:val="00587F67"/>
    <w:rsid w:val="00596591"/>
    <w:rsid w:val="005A2275"/>
    <w:rsid w:val="005B5847"/>
    <w:rsid w:val="005B5F1C"/>
    <w:rsid w:val="005B629D"/>
    <w:rsid w:val="005C0208"/>
    <w:rsid w:val="005C7892"/>
    <w:rsid w:val="005E4FAC"/>
    <w:rsid w:val="005F1789"/>
    <w:rsid w:val="005F28F4"/>
    <w:rsid w:val="0062217A"/>
    <w:rsid w:val="0062265F"/>
    <w:rsid w:val="006272C9"/>
    <w:rsid w:val="00640AAF"/>
    <w:rsid w:val="006465CB"/>
    <w:rsid w:val="00647A9A"/>
    <w:rsid w:val="00657960"/>
    <w:rsid w:val="006605E0"/>
    <w:rsid w:val="00664E92"/>
    <w:rsid w:val="00667D03"/>
    <w:rsid w:val="0067765A"/>
    <w:rsid w:val="00677F25"/>
    <w:rsid w:val="00681976"/>
    <w:rsid w:val="00682C92"/>
    <w:rsid w:val="006A0ADD"/>
    <w:rsid w:val="006B4417"/>
    <w:rsid w:val="006C4C04"/>
    <w:rsid w:val="006E249D"/>
    <w:rsid w:val="006E60FF"/>
    <w:rsid w:val="006F2153"/>
    <w:rsid w:val="00701FA2"/>
    <w:rsid w:val="007167C5"/>
    <w:rsid w:val="007200DE"/>
    <w:rsid w:val="00725CF7"/>
    <w:rsid w:val="0072759B"/>
    <w:rsid w:val="00736FC8"/>
    <w:rsid w:val="0074088F"/>
    <w:rsid w:val="007510AE"/>
    <w:rsid w:val="00761DA2"/>
    <w:rsid w:val="00763D96"/>
    <w:rsid w:val="00776CBF"/>
    <w:rsid w:val="007948A3"/>
    <w:rsid w:val="007A4CFF"/>
    <w:rsid w:val="007A7AA4"/>
    <w:rsid w:val="007C2AEA"/>
    <w:rsid w:val="007C7E26"/>
    <w:rsid w:val="007D1203"/>
    <w:rsid w:val="007D52AD"/>
    <w:rsid w:val="007D6DEE"/>
    <w:rsid w:val="007F0687"/>
    <w:rsid w:val="007F1C74"/>
    <w:rsid w:val="007F38BD"/>
    <w:rsid w:val="00800667"/>
    <w:rsid w:val="00801C28"/>
    <w:rsid w:val="008059E7"/>
    <w:rsid w:val="008114EF"/>
    <w:rsid w:val="00822653"/>
    <w:rsid w:val="00823168"/>
    <w:rsid w:val="008274C4"/>
    <w:rsid w:val="00842CEB"/>
    <w:rsid w:val="00860AA8"/>
    <w:rsid w:val="00864D65"/>
    <w:rsid w:val="00871E84"/>
    <w:rsid w:val="00874099"/>
    <w:rsid w:val="008A1F1E"/>
    <w:rsid w:val="008B02EC"/>
    <w:rsid w:val="008B5637"/>
    <w:rsid w:val="008B71AB"/>
    <w:rsid w:val="008C25AA"/>
    <w:rsid w:val="008D229D"/>
    <w:rsid w:val="008F3D2B"/>
    <w:rsid w:val="008F5B25"/>
    <w:rsid w:val="0090398D"/>
    <w:rsid w:val="00912744"/>
    <w:rsid w:val="009219A9"/>
    <w:rsid w:val="00921C06"/>
    <w:rsid w:val="00926834"/>
    <w:rsid w:val="009369C5"/>
    <w:rsid w:val="0095561D"/>
    <w:rsid w:val="00957BE8"/>
    <w:rsid w:val="00962920"/>
    <w:rsid w:val="00963EE3"/>
    <w:rsid w:val="00971295"/>
    <w:rsid w:val="0097710F"/>
    <w:rsid w:val="00980467"/>
    <w:rsid w:val="0098771F"/>
    <w:rsid w:val="0099695E"/>
    <w:rsid w:val="009969D2"/>
    <w:rsid w:val="00997AB3"/>
    <w:rsid w:val="009B482A"/>
    <w:rsid w:val="009B793D"/>
    <w:rsid w:val="009C2041"/>
    <w:rsid w:val="009C39C6"/>
    <w:rsid w:val="009D0BC7"/>
    <w:rsid w:val="009E1E4E"/>
    <w:rsid w:val="009E38EA"/>
    <w:rsid w:val="009E3CAD"/>
    <w:rsid w:val="009F4C34"/>
    <w:rsid w:val="00A0044B"/>
    <w:rsid w:val="00A06FEB"/>
    <w:rsid w:val="00A15B3D"/>
    <w:rsid w:val="00A20C40"/>
    <w:rsid w:val="00A30620"/>
    <w:rsid w:val="00A3273F"/>
    <w:rsid w:val="00A3419B"/>
    <w:rsid w:val="00A37B14"/>
    <w:rsid w:val="00A50DAF"/>
    <w:rsid w:val="00A5215B"/>
    <w:rsid w:val="00A71140"/>
    <w:rsid w:val="00A74D40"/>
    <w:rsid w:val="00A97F5F"/>
    <w:rsid w:val="00AA1D99"/>
    <w:rsid w:val="00AB423D"/>
    <w:rsid w:val="00AC45AD"/>
    <w:rsid w:val="00AC4DDA"/>
    <w:rsid w:val="00AD064B"/>
    <w:rsid w:val="00AD56D4"/>
    <w:rsid w:val="00AE18F9"/>
    <w:rsid w:val="00AE2431"/>
    <w:rsid w:val="00AE70ED"/>
    <w:rsid w:val="00AE75E4"/>
    <w:rsid w:val="00AF2E3B"/>
    <w:rsid w:val="00AF7C52"/>
    <w:rsid w:val="00B06C3C"/>
    <w:rsid w:val="00B25218"/>
    <w:rsid w:val="00B31003"/>
    <w:rsid w:val="00B32A51"/>
    <w:rsid w:val="00B32ACA"/>
    <w:rsid w:val="00B353EA"/>
    <w:rsid w:val="00B40F59"/>
    <w:rsid w:val="00B43D3E"/>
    <w:rsid w:val="00B466D1"/>
    <w:rsid w:val="00B514AF"/>
    <w:rsid w:val="00B53C96"/>
    <w:rsid w:val="00B56A1C"/>
    <w:rsid w:val="00B701BC"/>
    <w:rsid w:val="00B7102D"/>
    <w:rsid w:val="00B83EC7"/>
    <w:rsid w:val="00B900FB"/>
    <w:rsid w:val="00B923FC"/>
    <w:rsid w:val="00BA776C"/>
    <w:rsid w:val="00BB15C6"/>
    <w:rsid w:val="00BB3287"/>
    <w:rsid w:val="00BC0DDE"/>
    <w:rsid w:val="00BC2DA1"/>
    <w:rsid w:val="00BD3059"/>
    <w:rsid w:val="00BD340E"/>
    <w:rsid w:val="00BD6235"/>
    <w:rsid w:val="00BD7780"/>
    <w:rsid w:val="00BE3535"/>
    <w:rsid w:val="00BF2DEE"/>
    <w:rsid w:val="00BF3942"/>
    <w:rsid w:val="00C447D6"/>
    <w:rsid w:val="00C47102"/>
    <w:rsid w:val="00C508C4"/>
    <w:rsid w:val="00C568EA"/>
    <w:rsid w:val="00C57503"/>
    <w:rsid w:val="00C64D0A"/>
    <w:rsid w:val="00C716DD"/>
    <w:rsid w:val="00C74783"/>
    <w:rsid w:val="00C751B1"/>
    <w:rsid w:val="00C96EC6"/>
    <w:rsid w:val="00CA70EB"/>
    <w:rsid w:val="00CB22FD"/>
    <w:rsid w:val="00CB5FDF"/>
    <w:rsid w:val="00CC5DC1"/>
    <w:rsid w:val="00CD15D1"/>
    <w:rsid w:val="00CD44D4"/>
    <w:rsid w:val="00CE79C0"/>
    <w:rsid w:val="00D0130A"/>
    <w:rsid w:val="00D03950"/>
    <w:rsid w:val="00D1211C"/>
    <w:rsid w:val="00D30995"/>
    <w:rsid w:val="00D3207C"/>
    <w:rsid w:val="00D3514B"/>
    <w:rsid w:val="00D36FA1"/>
    <w:rsid w:val="00D5400A"/>
    <w:rsid w:val="00D60481"/>
    <w:rsid w:val="00D65E60"/>
    <w:rsid w:val="00D9331D"/>
    <w:rsid w:val="00DB0F8F"/>
    <w:rsid w:val="00DB53FC"/>
    <w:rsid w:val="00DB5642"/>
    <w:rsid w:val="00DC4DE4"/>
    <w:rsid w:val="00DD1A5E"/>
    <w:rsid w:val="00DE3628"/>
    <w:rsid w:val="00DE75C2"/>
    <w:rsid w:val="00E00E14"/>
    <w:rsid w:val="00E05941"/>
    <w:rsid w:val="00E10EC4"/>
    <w:rsid w:val="00E13CC1"/>
    <w:rsid w:val="00E201B6"/>
    <w:rsid w:val="00E202C0"/>
    <w:rsid w:val="00E22D95"/>
    <w:rsid w:val="00E2527E"/>
    <w:rsid w:val="00E267C2"/>
    <w:rsid w:val="00E40644"/>
    <w:rsid w:val="00E40A2E"/>
    <w:rsid w:val="00E47562"/>
    <w:rsid w:val="00E54050"/>
    <w:rsid w:val="00E55B71"/>
    <w:rsid w:val="00E574FE"/>
    <w:rsid w:val="00E70C5F"/>
    <w:rsid w:val="00E745FC"/>
    <w:rsid w:val="00E80201"/>
    <w:rsid w:val="00E92965"/>
    <w:rsid w:val="00E94199"/>
    <w:rsid w:val="00E94E95"/>
    <w:rsid w:val="00EB276E"/>
    <w:rsid w:val="00EB3D99"/>
    <w:rsid w:val="00ED2011"/>
    <w:rsid w:val="00EE343B"/>
    <w:rsid w:val="00EE70FF"/>
    <w:rsid w:val="00EF34B1"/>
    <w:rsid w:val="00F00E9E"/>
    <w:rsid w:val="00F0641C"/>
    <w:rsid w:val="00F07B80"/>
    <w:rsid w:val="00F12974"/>
    <w:rsid w:val="00F13F04"/>
    <w:rsid w:val="00F21B8A"/>
    <w:rsid w:val="00F238CD"/>
    <w:rsid w:val="00F27EBC"/>
    <w:rsid w:val="00F30F14"/>
    <w:rsid w:val="00F32EBE"/>
    <w:rsid w:val="00F46293"/>
    <w:rsid w:val="00F566DA"/>
    <w:rsid w:val="00F614EB"/>
    <w:rsid w:val="00F7593B"/>
    <w:rsid w:val="00F76975"/>
    <w:rsid w:val="00F839C6"/>
    <w:rsid w:val="00F8661B"/>
    <w:rsid w:val="00F924AB"/>
    <w:rsid w:val="00FB26B1"/>
    <w:rsid w:val="00FB6521"/>
    <w:rsid w:val="00FD1447"/>
    <w:rsid w:val="00FD4586"/>
    <w:rsid w:val="00FE2FFE"/>
    <w:rsid w:val="00FE5485"/>
    <w:rsid w:val="00FE5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06D976"/>
  <w15:docId w15:val="{2E07DCBB-B822-4CDD-86B3-DB608D5F1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4406"/>
    <w:rPr>
      <w:lang w:val="sq-AL"/>
    </w:rPr>
  </w:style>
  <w:style w:type="paragraph" w:styleId="Heading1">
    <w:name w:val="heading 1"/>
    <w:basedOn w:val="Normal"/>
    <w:next w:val="Normal"/>
    <w:link w:val="Heading1Char"/>
    <w:uiPriority w:val="9"/>
    <w:qFormat/>
    <w:rsid w:val="00902BAE"/>
    <w:pPr>
      <w:keepNext/>
      <w:keepLines/>
      <w:spacing w:before="240" w:after="0"/>
      <w:outlineLvl w:val="0"/>
    </w:pPr>
    <w:rPr>
      <w:b/>
      <w:color w:val="000000"/>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07310"/>
    <w:pPr>
      <w:spacing w:after="0" w:line="240" w:lineRule="auto"/>
    </w:pPr>
    <w:rPr>
      <w:rFonts w:ascii="Calibri" w:eastAsia="Calibri" w:hAnsi="Calibri" w:cs="Calibri"/>
      <w:sz w:val="56"/>
      <w:szCs w:val="56"/>
    </w:rPr>
  </w:style>
  <w:style w:type="table" w:customStyle="1" w:styleId="TableNormal1">
    <w:name w:val="Table Normal1"/>
    <w:tblPr>
      <w:tblCellMar>
        <w:top w:w="0" w:type="dxa"/>
        <w:left w:w="0" w:type="dxa"/>
        <w:bottom w:w="0" w:type="dxa"/>
        <w:right w:w="0" w:type="dxa"/>
      </w:tblCellMar>
    </w:tblPr>
  </w:style>
  <w:style w:type="paragraph" w:customStyle="1" w:styleId="Default">
    <w:name w:val="Default"/>
    <w:rsid w:val="00B24853"/>
    <w:pPr>
      <w:autoSpaceDE w:val="0"/>
      <w:autoSpaceDN w:val="0"/>
      <w:adjustRightInd w:val="0"/>
      <w:spacing w:after="0" w:line="240" w:lineRule="auto"/>
    </w:pPr>
    <w:rPr>
      <w:rFonts w:ascii="Arial" w:hAnsi="Arial" w:cs="Arial"/>
      <w:color w:val="000000"/>
      <w:sz w:val="24"/>
      <w:szCs w:val="24"/>
    </w:rPr>
  </w:style>
  <w:style w:type="character" w:customStyle="1" w:styleId="TitleChar">
    <w:name w:val="Title Char"/>
    <w:basedOn w:val="DefaultParagraphFont"/>
    <w:link w:val="Title"/>
    <w:uiPriority w:val="10"/>
    <w:rsid w:val="00507310"/>
    <w:rPr>
      <w:rFonts w:ascii="Calibri" w:eastAsia="Calibri" w:hAnsi="Calibri" w:cs="Calibri"/>
      <w:sz w:val="56"/>
      <w:szCs w:val="56"/>
      <w:lang w:val="en-GB"/>
    </w:rPr>
  </w:style>
  <w:style w:type="character" w:customStyle="1" w:styleId="Heading1Char">
    <w:name w:val="Heading 1 Char"/>
    <w:basedOn w:val="DefaultParagraphFont"/>
    <w:link w:val="Heading1"/>
    <w:uiPriority w:val="9"/>
    <w:rsid w:val="00902BAE"/>
    <w:rPr>
      <w:rFonts w:ascii="Times New Roman" w:eastAsia="Times New Roman" w:hAnsi="Times New Roman" w:cs="Times New Roman"/>
      <w:b/>
      <w:color w:val="000000"/>
      <w:sz w:val="24"/>
      <w:szCs w:val="24"/>
      <w:lang w:val="en-GB"/>
    </w:rPr>
  </w:style>
  <w:style w:type="paragraph" w:styleId="ListParagraph">
    <w:name w:val="List Paragraph"/>
    <w:basedOn w:val="Normal"/>
    <w:uiPriority w:val="34"/>
    <w:qFormat/>
    <w:rsid w:val="003949EC"/>
    <w:pPr>
      <w:ind w:left="720"/>
      <w:contextualSpacing/>
    </w:pPr>
  </w:style>
  <w:style w:type="character" w:styleId="CommentReference">
    <w:name w:val="annotation reference"/>
    <w:basedOn w:val="DefaultParagraphFont"/>
    <w:uiPriority w:val="99"/>
    <w:semiHidden/>
    <w:unhideWhenUsed/>
    <w:rsid w:val="003949EC"/>
    <w:rPr>
      <w:sz w:val="16"/>
      <w:szCs w:val="16"/>
    </w:rPr>
  </w:style>
  <w:style w:type="paragraph" w:styleId="CommentText">
    <w:name w:val="annotation text"/>
    <w:basedOn w:val="Normal"/>
    <w:link w:val="CommentTextChar"/>
    <w:uiPriority w:val="99"/>
    <w:unhideWhenUsed/>
    <w:rsid w:val="003949EC"/>
    <w:pPr>
      <w:spacing w:line="240" w:lineRule="auto"/>
    </w:pPr>
    <w:rPr>
      <w:sz w:val="20"/>
      <w:szCs w:val="20"/>
    </w:rPr>
  </w:style>
  <w:style w:type="character" w:customStyle="1" w:styleId="CommentTextChar">
    <w:name w:val="Comment Text Char"/>
    <w:basedOn w:val="DefaultParagraphFont"/>
    <w:link w:val="CommentText"/>
    <w:uiPriority w:val="99"/>
    <w:rsid w:val="003949EC"/>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949EC"/>
    <w:rPr>
      <w:b/>
      <w:bCs/>
    </w:rPr>
  </w:style>
  <w:style w:type="character" w:customStyle="1" w:styleId="CommentSubjectChar">
    <w:name w:val="Comment Subject Char"/>
    <w:basedOn w:val="CommentTextChar"/>
    <w:link w:val="CommentSubject"/>
    <w:uiPriority w:val="99"/>
    <w:semiHidden/>
    <w:rsid w:val="003949EC"/>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3949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49EC"/>
    <w:rPr>
      <w:rFonts w:ascii="Segoe UI" w:eastAsia="Times New Roman" w:hAnsi="Segoe UI" w:cs="Segoe UI"/>
      <w:sz w:val="18"/>
      <w:szCs w:val="18"/>
      <w:lang w:val="en-GB"/>
    </w:rPr>
  </w:style>
  <w:style w:type="paragraph" w:styleId="Revision">
    <w:name w:val="Revision"/>
    <w:hidden/>
    <w:uiPriority w:val="99"/>
    <w:semiHidden/>
    <w:rsid w:val="000B392E"/>
    <w:pPr>
      <w:spacing w:after="0" w:line="240" w:lineRule="auto"/>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527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7060"/>
  </w:style>
  <w:style w:type="paragraph" w:styleId="Footer">
    <w:name w:val="footer"/>
    <w:basedOn w:val="Normal"/>
    <w:link w:val="FooterChar"/>
    <w:uiPriority w:val="99"/>
    <w:unhideWhenUsed/>
    <w:rsid w:val="005270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7060"/>
  </w:style>
  <w:style w:type="character" w:styleId="Hyperlink">
    <w:name w:val="Hyperlink"/>
    <w:basedOn w:val="DefaultParagraphFont"/>
    <w:uiPriority w:val="99"/>
    <w:unhideWhenUsed/>
    <w:rsid w:val="0055316B"/>
    <w:rPr>
      <w:color w:val="0563C1" w:themeColor="hyperlink"/>
      <w:u w:val="single"/>
    </w:rPr>
  </w:style>
  <w:style w:type="paragraph" w:styleId="HTMLPreformatted">
    <w:name w:val="HTML Preformatted"/>
    <w:basedOn w:val="Normal"/>
    <w:link w:val="HTMLPreformattedChar"/>
    <w:uiPriority w:val="99"/>
    <w:semiHidden/>
    <w:unhideWhenUsed/>
    <w:rsid w:val="009D0B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9D0BC7"/>
    <w:rPr>
      <w:rFonts w:ascii="Courier New" w:hAnsi="Courier New" w:cs="Courier New"/>
      <w:sz w:val="20"/>
      <w:szCs w:val="20"/>
      <w:lang w:val="en-US"/>
    </w:rPr>
  </w:style>
  <w:style w:type="character" w:customStyle="1" w:styleId="y2iqfc">
    <w:name w:val="y2iqfc"/>
    <w:basedOn w:val="DefaultParagraphFont"/>
    <w:rsid w:val="009D0BC7"/>
  </w:style>
  <w:style w:type="paragraph" w:styleId="TOCHeading">
    <w:name w:val="TOC Heading"/>
    <w:basedOn w:val="Heading1"/>
    <w:next w:val="Normal"/>
    <w:uiPriority w:val="39"/>
    <w:unhideWhenUsed/>
    <w:qFormat/>
    <w:rsid w:val="00A3419B"/>
    <w:pPr>
      <w:spacing w:before="480" w:line="276" w:lineRule="auto"/>
      <w:jc w:val="left"/>
      <w:outlineLvl w:val="9"/>
    </w:pPr>
    <w:rPr>
      <w:rFonts w:asciiTheme="majorHAnsi" w:eastAsiaTheme="majorEastAsia" w:hAnsiTheme="majorHAnsi" w:cstheme="majorBidi"/>
      <w:bCs/>
      <w:color w:val="2E74B5" w:themeColor="accent1" w:themeShade="BF"/>
      <w:sz w:val="28"/>
      <w:szCs w:val="28"/>
      <w:lang w:val="en-US"/>
    </w:rPr>
  </w:style>
  <w:style w:type="paragraph" w:styleId="TOC1">
    <w:name w:val="toc 1"/>
    <w:basedOn w:val="Normal"/>
    <w:next w:val="Normal"/>
    <w:autoRedefine/>
    <w:uiPriority w:val="39"/>
    <w:unhideWhenUsed/>
    <w:rsid w:val="00A3419B"/>
    <w:pPr>
      <w:spacing w:after="100" w:line="240" w:lineRule="auto"/>
      <w:jc w:val="left"/>
    </w:pPr>
    <w:rPr>
      <w:sz w:val="20"/>
      <w:szCs w:val="20"/>
      <w:lang w:val="en-US"/>
    </w:rPr>
  </w:style>
  <w:style w:type="paragraph" w:styleId="TOC2">
    <w:name w:val="toc 2"/>
    <w:basedOn w:val="Normal"/>
    <w:next w:val="Normal"/>
    <w:autoRedefine/>
    <w:uiPriority w:val="39"/>
    <w:unhideWhenUsed/>
    <w:rsid w:val="00131CBC"/>
    <w:pPr>
      <w:tabs>
        <w:tab w:val="right" w:leader="dot" w:pos="9232"/>
      </w:tabs>
      <w:spacing w:after="100" w:line="240" w:lineRule="auto"/>
      <w:ind w:left="200"/>
      <w:jc w:val="left"/>
    </w:pPr>
    <w:rPr>
      <w:sz w:val="20"/>
      <w:szCs w:val="20"/>
      <w:lang w:val="en-US"/>
    </w:rPr>
  </w:style>
  <w:style w:type="paragraph" w:customStyle="1" w:styleId="Haupttitel">
    <w:name w:val="Haupttitel"/>
    <w:basedOn w:val="Normal"/>
    <w:rsid w:val="0072759B"/>
    <w:pPr>
      <w:overflowPunct w:val="0"/>
      <w:autoSpaceDE w:val="0"/>
      <w:autoSpaceDN w:val="0"/>
      <w:adjustRightInd w:val="0"/>
      <w:spacing w:before="120" w:after="0" w:line="560" w:lineRule="exact"/>
      <w:textAlignment w:val="baseline"/>
    </w:pPr>
    <w:rPr>
      <w:rFonts w:ascii="Arial Narrow Bold" w:hAnsi="Arial Narrow Bold"/>
      <w:color w:val="000000"/>
      <w:sz w:val="60"/>
      <w:szCs w:val="20"/>
      <w:lang w:val="de-AT"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1625897">
      <w:bodyDiv w:val="1"/>
      <w:marLeft w:val="0"/>
      <w:marRight w:val="0"/>
      <w:marTop w:val="0"/>
      <w:marBottom w:val="0"/>
      <w:divBdr>
        <w:top w:val="none" w:sz="0" w:space="0" w:color="auto"/>
        <w:left w:val="none" w:sz="0" w:space="0" w:color="auto"/>
        <w:bottom w:val="none" w:sz="0" w:space="0" w:color="auto"/>
        <w:right w:val="none" w:sz="0" w:space="0" w:color="auto"/>
      </w:divBdr>
    </w:div>
    <w:div w:id="894857204">
      <w:bodyDiv w:val="1"/>
      <w:marLeft w:val="0"/>
      <w:marRight w:val="0"/>
      <w:marTop w:val="0"/>
      <w:marBottom w:val="0"/>
      <w:divBdr>
        <w:top w:val="none" w:sz="0" w:space="0" w:color="auto"/>
        <w:left w:val="none" w:sz="0" w:space="0" w:color="auto"/>
        <w:bottom w:val="none" w:sz="0" w:space="0" w:color="auto"/>
        <w:right w:val="none" w:sz="0" w:space="0" w:color="auto"/>
      </w:divBdr>
    </w:div>
    <w:div w:id="14817758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sekiraqa@caritas.ch"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kosovo@caritas.ch" TargetMode="External"/><Relationship Id="rId17" Type="http://schemas.openxmlformats.org/officeDocument/2006/relationships/hyperlink" Target="mailto:lsekiraqa@caritas.ch" TargetMode="External"/><Relationship Id="rId2" Type="http://schemas.openxmlformats.org/officeDocument/2006/relationships/customXml" Target="../customXml/item2.xml"/><Relationship Id="rId16" Type="http://schemas.openxmlformats.org/officeDocument/2006/relationships/hyperlink" Target="mailto:kosovo@caritas.c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sekiraqa@caritas.ch" TargetMode="External"/><Relationship Id="rId5" Type="http://schemas.openxmlformats.org/officeDocument/2006/relationships/settings" Target="settings.xml"/><Relationship Id="rId15" Type="http://schemas.openxmlformats.org/officeDocument/2006/relationships/hyperlink" Target="mailto:lsekiraqa@caritas.ch" TargetMode="External"/><Relationship Id="rId23" Type="http://schemas.microsoft.com/office/2016/09/relationships/commentsIds" Target="commentsIds.xml"/><Relationship Id="rId10" Type="http://schemas.openxmlformats.org/officeDocument/2006/relationships/hyperlink" Target="mailto:kosovo@caritas.ch"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drive.google.com/drive/folders/1hV9UXD141wVFKQsCReXL3U-ocO166aaH?usp=sharing" TargetMode="External"/><Relationship Id="rId14" Type="http://schemas.openxmlformats.org/officeDocument/2006/relationships/hyperlink" Target="mailto:kosovo@caritas.ch"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rks-gov.net/EN/f150/investing-in-kosovo/investment-opportunities" TargetMode="External"/><Relationship Id="rId2" Type="http://schemas.openxmlformats.org/officeDocument/2006/relationships/hyperlink" Target="https://www.state.gov/reports/2021-investment-climate-statements/kosovo/" TargetMode="External"/><Relationship Id="rId1" Type="http://schemas.openxmlformats.org/officeDocument/2006/relationships/hyperlink" Target="https://kiesa.rks-gov.net/page.aspx?id=2,15" TargetMode="External"/><Relationship Id="rId4" Type="http://schemas.openxmlformats.org/officeDocument/2006/relationships/hyperlink" Target="https://www.trade.gov/country-commercial-guides/kosovo-investment-climate-statemen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2OJZB4yiAVoAiSeDtOel+VHwHLg==">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1C1BAB6-4EDE-441A-BE9F-FDA8E3816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12</Pages>
  <Words>3886</Words>
  <Characters>22155</Characters>
  <Application>Microsoft Office Word</Application>
  <DocSecurity>0</DocSecurity>
  <Lines>184</Lines>
  <Paragraphs>51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Projektet Investuese të Diasporës</dc:subject>
  <dc:creator>Luiza Sekiraqa</dc:creator>
  <cp:lastModifiedBy>Luiza Sekiraqa</cp:lastModifiedBy>
  <cp:revision>47</cp:revision>
  <dcterms:created xsi:type="dcterms:W3CDTF">2022-10-04T11:34:00Z</dcterms:created>
  <dcterms:modified xsi:type="dcterms:W3CDTF">2022-10-05T14:11:00Z</dcterms:modified>
</cp:coreProperties>
</file>