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29E" w:rsidRPr="00213C7D" w:rsidRDefault="0070629E" w:rsidP="0070629E">
      <w:pPr>
        <w:rPr>
          <w:rFonts w:ascii="Book Antiqua" w:hAnsi="Book Antiqua" w:cs="Segoe UI"/>
          <w:sz w:val="24"/>
          <w:szCs w:val="24"/>
        </w:rPr>
      </w:pPr>
    </w:p>
    <w:p w:rsidR="005E0BFB" w:rsidRPr="00213C7D" w:rsidRDefault="0070629E" w:rsidP="0070629E">
      <w:pPr>
        <w:jc w:val="center"/>
        <w:rPr>
          <w:rFonts w:ascii="Book Antiqua" w:hAnsi="Book Antiqua" w:cs="Segoe UI"/>
          <w:sz w:val="24"/>
          <w:szCs w:val="24"/>
        </w:rPr>
      </w:pPr>
      <w:r w:rsidRPr="00213C7D">
        <w:rPr>
          <w:rFonts w:ascii="Book Antiqua" w:hAnsi="Book Antiqua" w:cs="Segoe UI"/>
          <w:noProof/>
          <w:sz w:val="24"/>
          <w:szCs w:val="24"/>
          <w:lang w:val="sq-AL" w:eastAsia="sq-AL"/>
        </w:rPr>
        <w:drawing>
          <wp:inline distT="0" distB="0" distL="0" distR="0">
            <wp:extent cx="963295" cy="9715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971550"/>
                    </a:xfrm>
                    <a:prstGeom prst="rect">
                      <a:avLst/>
                    </a:prstGeom>
                    <a:noFill/>
                  </pic:spPr>
                </pic:pic>
              </a:graphicData>
            </a:graphic>
          </wp:inline>
        </w:drawing>
      </w:r>
    </w:p>
    <w:p w:rsidR="0070629E" w:rsidRPr="00213C7D" w:rsidRDefault="0070629E" w:rsidP="0070629E">
      <w:pPr>
        <w:jc w:val="center"/>
        <w:rPr>
          <w:rFonts w:ascii="Book Antiqua" w:hAnsi="Book Antiqua" w:cs="Segoe UI"/>
          <w:b/>
          <w:sz w:val="24"/>
          <w:szCs w:val="24"/>
        </w:rPr>
      </w:pPr>
      <w:r w:rsidRPr="00213C7D">
        <w:rPr>
          <w:rFonts w:ascii="Book Antiqua" w:hAnsi="Book Antiqua" w:cs="Segoe UI"/>
          <w:b/>
          <w:sz w:val="24"/>
          <w:szCs w:val="24"/>
        </w:rPr>
        <w:t xml:space="preserve">Republika e Kosovës </w:t>
      </w:r>
    </w:p>
    <w:p w:rsidR="0070629E" w:rsidRPr="00213C7D" w:rsidRDefault="0070629E" w:rsidP="0070629E">
      <w:pPr>
        <w:jc w:val="center"/>
        <w:rPr>
          <w:rFonts w:ascii="Book Antiqua" w:hAnsi="Book Antiqua" w:cs="Segoe UI"/>
          <w:b/>
          <w:sz w:val="24"/>
          <w:szCs w:val="24"/>
        </w:rPr>
      </w:pPr>
      <w:r w:rsidRPr="00213C7D">
        <w:rPr>
          <w:rFonts w:ascii="Book Antiqua" w:hAnsi="Book Antiqua" w:cs="Segoe UI"/>
          <w:b/>
          <w:sz w:val="24"/>
          <w:szCs w:val="24"/>
        </w:rPr>
        <w:t>Republika Kosov</w:t>
      </w:r>
      <w:r w:rsidR="00A021B4">
        <w:rPr>
          <w:rFonts w:ascii="Book Antiqua" w:hAnsi="Book Antiqua" w:cs="Segoe UI"/>
          <w:b/>
          <w:sz w:val="24"/>
          <w:szCs w:val="24"/>
        </w:rPr>
        <w:t>o</w:t>
      </w:r>
      <w:r w:rsidRPr="00213C7D">
        <w:rPr>
          <w:rFonts w:ascii="Book Antiqua" w:hAnsi="Book Antiqua" w:cs="Segoe UI"/>
          <w:b/>
          <w:sz w:val="24"/>
          <w:szCs w:val="24"/>
        </w:rPr>
        <w:t>-Republic of Kosovo</w:t>
      </w:r>
    </w:p>
    <w:p w:rsidR="0070629E" w:rsidRPr="00213C7D" w:rsidRDefault="0070629E" w:rsidP="0070629E">
      <w:pPr>
        <w:jc w:val="center"/>
        <w:rPr>
          <w:rFonts w:ascii="Book Antiqua" w:hAnsi="Book Antiqua" w:cs="Segoe UI"/>
          <w:sz w:val="24"/>
          <w:szCs w:val="24"/>
        </w:rPr>
      </w:pPr>
      <w:r w:rsidRPr="00213C7D">
        <w:rPr>
          <w:rFonts w:ascii="Book Antiqua" w:hAnsi="Book Antiqua" w:cs="Segoe UI"/>
          <w:b/>
          <w:sz w:val="24"/>
          <w:szCs w:val="24"/>
        </w:rPr>
        <w:t>Qeveria - Vlada - Government</w:t>
      </w:r>
    </w:p>
    <w:p w:rsidR="0070629E" w:rsidRPr="00213C7D" w:rsidRDefault="0070629E" w:rsidP="0070629E">
      <w:pPr>
        <w:jc w:val="center"/>
        <w:rPr>
          <w:rFonts w:ascii="Book Antiqua" w:hAnsi="Book Antiqua" w:cs="Segoe UI"/>
          <w:sz w:val="24"/>
          <w:szCs w:val="24"/>
        </w:rPr>
      </w:pPr>
      <w:r w:rsidRPr="00213C7D">
        <w:rPr>
          <w:rFonts w:ascii="Book Antiqua" w:hAnsi="Book Antiqua" w:cs="Segoe UI"/>
          <w:sz w:val="24"/>
          <w:szCs w:val="24"/>
        </w:rPr>
        <w:t>Ministria e Zhvillimit Rajonal</w:t>
      </w:r>
    </w:p>
    <w:p w:rsidR="0070629E" w:rsidRPr="00213C7D" w:rsidRDefault="0070629E" w:rsidP="0070629E">
      <w:pPr>
        <w:jc w:val="center"/>
        <w:rPr>
          <w:rFonts w:ascii="Book Antiqua" w:hAnsi="Book Antiqua" w:cs="Segoe UI"/>
          <w:sz w:val="24"/>
          <w:szCs w:val="24"/>
        </w:rPr>
      </w:pPr>
      <w:r w:rsidRPr="00213C7D">
        <w:rPr>
          <w:rFonts w:ascii="Book Antiqua" w:hAnsi="Book Antiqua" w:cs="Segoe UI"/>
          <w:sz w:val="24"/>
          <w:szCs w:val="24"/>
        </w:rPr>
        <w:t xml:space="preserve">Ministarstvo za </w:t>
      </w:r>
      <w:r w:rsidR="00A021B4" w:rsidRPr="00213C7D">
        <w:rPr>
          <w:rFonts w:ascii="Book Antiqua" w:hAnsi="Book Antiqua" w:cs="Segoe UI"/>
          <w:sz w:val="24"/>
          <w:szCs w:val="24"/>
        </w:rPr>
        <w:t>regionalni razvoj</w:t>
      </w:r>
    </w:p>
    <w:p w:rsidR="0070629E" w:rsidRPr="00213C7D" w:rsidRDefault="0070629E" w:rsidP="0070629E">
      <w:pPr>
        <w:jc w:val="center"/>
        <w:rPr>
          <w:rFonts w:ascii="Book Antiqua" w:hAnsi="Book Antiqua" w:cs="Segoe UI"/>
          <w:sz w:val="24"/>
          <w:szCs w:val="24"/>
        </w:rPr>
      </w:pPr>
      <w:r w:rsidRPr="00213C7D">
        <w:rPr>
          <w:rFonts w:ascii="Book Antiqua" w:hAnsi="Book Antiqua" w:cs="Segoe UI"/>
          <w:sz w:val="24"/>
          <w:szCs w:val="24"/>
        </w:rPr>
        <w:t>Ministry of Regional Development</w:t>
      </w:r>
    </w:p>
    <w:p w:rsidR="00976E06" w:rsidRPr="00213C7D" w:rsidRDefault="00976E06" w:rsidP="00976E06">
      <w:pPr>
        <w:pBdr>
          <w:bottom w:val="single" w:sz="4" w:space="1" w:color="auto"/>
        </w:pBdr>
        <w:jc w:val="center"/>
        <w:rPr>
          <w:rFonts w:ascii="Book Antiqua" w:hAnsi="Book Antiqua" w:cs="Segoe UI"/>
          <w:sz w:val="24"/>
          <w:szCs w:val="24"/>
        </w:rPr>
      </w:pPr>
    </w:p>
    <w:p w:rsidR="005E0BFB" w:rsidRPr="00213C7D" w:rsidRDefault="005E0BFB" w:rsidP="0070629E">
      <w:pPr>
        <w:jc w:val="center"/>
        <w:rPr>
          <w:rFonts w:ascii="Book Antiqua" w:hAnsi="Book Antiqua" w:cs="Segoe UI"/>
          <w:sz w:val="24"/>
          <w:szCs w:val="24"/>
        </w:rPr>
      </w:pPr>
    </w:p>
    <w:p w:rsidR="009E590A" w:rsidRPr="00213C7D" w:rsidRDefault="009E590A" w:rsidP="00804117">
      <w:pPr>
        <w:rPr>
          <w:rFonts w:ascii="Book Antiqua" w:eastAsia="Tahoma" w:hAnsi="Book Antiqua" w:cs="Segoe UI"/>
          <w:b/>
          <w:spacing w:val="1"/>
          <w:sz w:val="24"/>
          <w:szCs w:val="24"/>
        </w:rPr>
      </w:pPr>
    </w:p>
    <w:p w:rsidR="00213C7D" w:rsidRPr="00192EDB" w:rsidRDefault="00213C7D" w:rsidP="00213C7D">
      <w:pPr>
        <w:jc w:val="center"/>
        <w:rPr>
          <w:rFonts w:ascii="Book Antiqua" w:eastAsia="Tahoma" w:hAnsi="Book Antiqua" w:cs="Segoe UI"/>
          <w:b/>
          <w:sz w:val="24"/>
          <w:szCs w:val="24"/>
        </w:rPr>
      </w:pPr>
      <w:r w:rsidRPr="00192EDB">
        <w:rPr>
          <w:rFonts w:ascii="Book Antiqua" w:eastAsia="Tahoma" w:hAnsi="Book Antiqua" w:cs="Segoe UI"/>
          <w:b/>
          <w:spacing w:val="1"/>
          <w:sz w:val="24"/>
          <w:szCs w:val="24"/>
        </w:rPr>
        <w:t>UPUTSTVO ZA APLIKANTE ZA GRANTOVE</w:t>
      </w:r>
    </w:p>
    <w:p w:rsidR="00B93B1F" w:rsidRPr="00192EDB" w:rsidRDefault="00213C7D" w:rsidP="00213C7D">
      <w:pPr>
        <w:jc w:val="center"/>
        <w:rPr>
          <w:rFonts w:ascii="Book Antiqua" w:eastAsia="Tahoma" w:hAnsi="Book Antiqua" w:cs="Segoe UI"/>
          <w:sz w:val="24"/>
          <w:szCs w:val="24"/>
        </w:rPr>
      </w:pPr>
      <w:r w:rsidRPr="00192EDB">
        <w:rPr>
          <w:rFonts w:ascii="Book Antiqua" w:eastAsia="Tahoma" w:hAnsi="Book Antiqua" w:cs="Segoe UI"/>
          <w:b/>
          <w:sz w:val="24"/>
          <w:szCs w:val="24"/>
        </w:rPr>
        <w:t>MRR/</w:t>
      </w:r>
      <w:r w:rsidR="00A021B4" w:rsidRPr="00192EDB">
        <w:rPr>
          <w:rFonts w:ascii="Book Antiqua" w:eastAsia="Tahoma" w:hAnsi="Book Antiqua" w:cs="Segoe UI"/>
          <w:b/>
          <w:sz w:val="24"/>
          <w:szCs w:val="24"/>
        </w:rPr>
        <w:t xml:space="preserve"> </w:t>
      </w:r>
      <w:r w:rsidR="00004CA0" w:rsidRPr="00192EDB">
        <w:rPr>
          <w:rFonts w:ascii="Book Antiqua" w:eastAsia="Tahoma" w:hAnsi="Book Antiqua" w:cs="Segoe UI"/>
          <w:b/>
          <w:sz w:val="24"/>
          <w:szCs w:val="24"/>
        </w:rPr>
        <w:t>2021</w:t>
      </w:r>
    </w:p>
    <w:p w:rsidR="005E0BFB" w:rsidRPr="00192EDB" w:rsidRDefault="005E0BFB" w:rsidP="00ED0140">
      <w:pPr>
        <w:jc w:val="both"/>
        <w:rPr>
          <w:rFonts w:ascii="Book Antiqua" w:hAnsi="Book Antiqua" w:cs="Segoe UI"/>
          <w:sz w:val="24"/>
          <w:szCs w:val="24"/>
        </w:rPr>
      </w:pPr>
    </w:p>
    <w:p w:rsidR="00430F05" w:rsidRPr="00192EDB" w:rsidRDefault="00430F05" w:rsidP="00ED0140">
      <w:pPr>
        <w:jc w:val="center"/>
        <w:rPr>
          <w:rFonts w:ascii="Book Antiqua" w:eastAsia="Tahoma" w:hAnsi="Book Antiqua" w:cs="Segoe UI"/>
          <w:b/>
          <w:sz w:val="24"/>
          <w:szCs w:val="24"/>
        </w:rPr>
      </w:pPr>
    </w:p>
    <w:p w:rsidR="00213C7D" w:rsidRPr="00213C7D" w:rsidRDefault="00213C7D" w:rsidP="00ED0140">
      <w:pPr>
        <w:jc w:val="center"/>
        <w:rPr>
          <w:rFonts w:ascii="Book Antiqua" w:eastAsia="Tahoma" w:hAnsi="Book Antiqua" w:cs="Segoe UI"/>
          <w:b/>
          <w:sz w:val="24"/>
          <w:szCs w:val="24"/>
        </w:rPr>
      </w:pPr>
      <w:r w:rsidRPr="00192EDB">
        <w:rPr>
          <w:rFonts w:ascii="Book Antiqua" w:eastAsia="Tahoma" w:hAnsi="Book Antiqua" w:cs="Segoe UI"/>
          <w:b/>
          <w:sz w:val="24"/>
          <w:szCs w:val="24"/>
        </w:rPr>
        <w:t>Šema grantova “Uravnoteženi r</w:t>
      </w:r>
      <w:r w:rsidRPr="00213C7D">
        <w:rPr>
          <w:rFonts w:ascii="Book Antiqua" w:eastAsia="Tahoma" w:hAnsi="Book Antiqua" w:cs="Segoe UI"/>
          <w:b/>
          <w:sz w:val="24"/>
          <w:szCs w:val="24"/>
        </w:rPr>
        <w:t xml:space="preserve">egionalni razvojni program” URRP  </w:t>
      </w:r>
      <w:r w:rsidR="00004CA0" w:rsidRPr="00213C7D">
        <w:rPr>
          <w:rFonts w:ascii="Book Antiqua" w:eastAsia="Tahoma" w:hAnsi="Book Antiqua" w:cs="Segoe UI"/>
          <w:b/>
          <w:sz w:val="24"/>
          <w:szCs w:val="24"/>
        </w:rPr>
        <w:t xml:space="preserve">2021 </w:t>
      </w:r>
    </w:p>
    <w:p w:rsidR="005E0BFB" w:rsidRPr="00213C7D" w:rsidRDefault="009313CE" w:rsidP="00ED0140">
      <w:pPr>
        <w:jc w:val="center"/>
        <w:rPr>
          <w:rFonts w:ascii="Book Antiqua" w:eastAsia="Tahoma" w:hAnsi="Book Antiqua" w:cs="Segoe UI"/>
          <w:sz w:val="24"/>
          <w:szCs w:val="24"/>
        </w:rPr>
      </w:pPr>
      <w:r w:rsidRPr="00213C7D">
        <w:rPr>
          <w:rFonts w:ascii="Book Antiqua" w:eastAsia="Tahoma" w:hAnsi="Book Antiqua" w:cs="Segoe UI"/>
          <w:b/>
          <w:sz w:val="24"/>
          <w:szCs w:val="24"/>
        </w:rPr>
        <w:t>(</w:t>
      </w:r>
      <w:r w:rsidR="001D7AEB" w:rsidRPr="00213C7D">
        <w:rPr>
          <w:rFonts w:ascii="Book Antiqua" w:eastAsia="Tahoma" w:hAnsi="Book Antiqua" w:cs="Segoe UI"/>
          <w:b/>
          <w:sz w:val="24"/>
          <w:szCs w:val="24"/>
        </w:rPr>
        <w:t xml:space="preserve">Lot 1 </w:t>
      </w:r>
      <w:r w:rsidR="00004CA0" w:rsidRPr="00213C7D">
        <w:rPr>
          <w:rFonts w:ascii="Book Antiqua" w:eastAsia="Tahoma" w:hAnsi="Book Antiqua" w:cs="Segoe UI"/>
          <w:b/>
          <w:sz w:val="24"/>
          <w:szCs w:val="24"/>
        </w:rPr>
        <w:t>Start</w:t>
      </w:r>
      <w:r w:rsidR="00786A1A" w:rsidRPr="00213C7D">
        <w:rPr>
          <w:rFonts w:ascii="Book Antiqua" w:eastAsia="Tahoma" w:hAnsi="Book Antiqua" w:cs="Segoe UI"/>
          <w:b/>
          <w:sz w:val="24"/>
          <w:szCs w:val="24"/>
        </w:rPr>
        <w:t>-</w:t>
      </w:r>
      <w:r w:rsidR="0092177D" w:rsidRPr="00213C7D">
        <w:rPr>
          <w:rFonts w:ascii="Book Antiqua" w:eastAsia="Tahoma" w:hAnsi="Book Antiqua" w:cs="Segoe UI"/>
          <w:b/>
          <w:sz w:val="24"/>
          <w:szCs w:val="24"/>
        </w:rPr>
        <w:t>u</w:t>
      </w:r>
      <w:r w:rsidR="00004CA0" w:rsidRPr="00213C7D">
        <w:rPr>
          <w:rFonts w:ascii="Book Antiqua" w:eastAsia="Tahoma" w:hAnsi="Book Antiqua" w:cs="Segoe UI"/>
          <w:b/>
          <w:sz w:val="24"/>
          <w:szCs w:val="24"/>
        </w:rPr>
        <w:t xml:space="preserve">p </w:t>
      </w:r>
      <w:r w:rsidR="00213C7D" w:rsidRPr="00213C7D">
        <w:rPr>
          <w:rFonts w:ascii="Book Antiqua" w:eastAsia="Tahoma" w:hAnsi="Book Antiqua" w:cs="Segoe UI"/>
          <w:b/>
          <w:sz w:val="24"/>
          <w:szCs w:val="24"/>
        </w:rPr>
        <w:t>i</w:t>
      </w:r>
      <w:r w:rsidR="00004CA0" w:rsidRPr="00213C7D">
        <w:rPr>
          <w:rFonts w:ascii="Book Antiqua" w:eastAsia="Tahoma" w:hAnsi="Book Antiqua" w:cs="Segoe UI"/>
          <w:b/>
          <w:sz w:val="24"/>
          <w:szCs w:val="24"/>
        </w:rPr>
        <w:t xml:space="preserve"> </w:t>
      </w:r>
      <w:r w:rsidRPr="00213C7D">
        <w:rPr>
          <w:rFonts w:ascii="Book Antiqua" w:eastAsia="Tahoma" w:hAnsi="Book Antiqua" w:cs="Segoe UI"/>
          <w:b/>
          <w:sz w:val="24"/>
          <w:szCs w:val="24"/>
        </w:rPr>
        <w:t xml:space="preserve">Lot </w:t>
      </w:r>
      <w:r w:rsidR="001D7AEB" w:rsidRPr="00213C7D">
        <w:rPr>
          <w:rFonts w:ascii="Book Antiqua" w:eastAsia="Tahoma" w:hAnsi="Book Antiqua" w:cs="Segoe UI"/>
          <w:b/>
          <w:sz w:val="24"/>
          <w:szCs w:val="24"/>
        </w:rPr>
        <w:t>1</w:t>
      </w:r>
      <w:r w:rsidR="0092177D" w:rsidRPr="00213C7D">
        <w:rPr>
          <w:rFonts w:ascii="Book Antiqua" w:eastAsia="Tahoma" w:hAnsi="Book Antiqua" w:cs="Segoe UI"/>
          <w:b/>
          <w:sz w:val="24"/>
          <w:szCs w:val="24"/>
        </w:rPr>
        <w:t xml:space="preserve"> </w:t>
      </w:r>
      <w:r w:rsidR="00213C7D" w:rsidRPr="00213C7D">
        <w:rPr>
          <w:rFonts w:ascii="Book Antiqua" w:eastAsia="Tahoma" w:hAnsi="Book Antiqua" w:cs="Segoe UI"/>
          <w:b/>
          <w:sz w:val="24"/>
          <w:szCs w:val="24"/>
        </w:rPr>
        <w:t>postoje</w:t>
      </w:r>
      <w:r w:rsidR="00213C7D">
        <w:rPr>
          <w:rFonts w:ascii="Book Antiqua" w:eastAsia="Tahoma" w:hAnsi="Book Antiqua" w:cs="Segoe UI"/>
          <w:b/>
          <w:sz w:val="24"/>
          <w:szCs w:val="24"/>
        </w:rPr>
        <w:t>ć</w:t>
      </w:r>
      <w:r w:rsidR="00213C7D" w:rsidRPr="00213C7D">
        <w:rPr>
          <w:rFonts w:ascii="Book Antiqua" w:eastAsia="Tahoma" w:hAnsi="Book Antiqua" w:cs="Segoe UI"/>
          <w:b/>
          <w:sz w:val="24"/>
          <w:szCs w:val="24"/>
        </w:rPr>
        <w:t>e poslovanje</w:t>
      </w:r>
      <w:r w:rsidRPr="00213C7D">
        <w:rPr>
          <w:rFonts w:ascii="Book Antiqua" w:eastAsia="Tahoma" w:hAnsi="Book Antiqua" w:cs="Segoe UI"/>
          <w:b/>
          <w:sz w:val="24"/>
          <w:szCs w:val="24"/>
        </w:rPr>
        <w:t>)</w:t>
      </w:r>
      <w:r w:rsidR="006A64D4" w:rsidRPr="00213C7D">
        <w:rPr>
          <w:rFonts w:ascii="Book Antiqua" w:eastAsia="Tahoma" w:hAnsi="Book Antiqua" w:cs="Segoe UI"/>
          <w:b/>
          <w:sz w:val="24"/>
          <w:szCs w:val="24"/>
        </w:rPr>
        <w:t xml:space="preserve"> </w:t>
      </w:r>
    </w:p>
    <w:p w:rsidR="005E0BFB" w:rsidRPr="00213C7D" w:rsidRDefault="005E0BFB" w:rsidP="00ED0140">
      <w:pPr>
        <w:jc w:val="both"/>
        <w:rPr>
          <w:rFonts w:ascii="Book Antiqua" w:hAnsi="Book Antiqua" w:cs="Segoe UI"/>
          <w:sz w:val="24"/>
          <w:szCs w:val="24"/>
        </w:rPr>
      </w:pPr>
    </w:p>
    <w:p w:rsidR="005E0BFB" w:rsidRPr="00213C7D" w:rsidRDefault="005E0BFB" w:rsidP="00ED0140">
      <w:pPr>
        <w:jc w:val="both"/>
        <w:rPr>
          <w:rFonts w:ascii="Book Antiqua" w:hAnsi="Book Antiqua" w:cs="Segoe UI"/>
          <w:sz w:val="24"/>
          <w:szCs w:val="24"/>
        </w:rPr>
      </w:pPr>
    </w:p>
    <w:p w:rsidR="005E0BFB" w:rsidRPr="00213C7D" w:rsidRDefault="005E0BFB" w:rsidP="00ED0140">
      <w:pPr>
        <w:jc w:val="both"/>
        <w:rPr>
          <w:rFonts w:ascii="Book Antiqua" w:hAnsi="Book Antiqua" w:cs="Segoe UI"/>
          <w:sz w:val="24"/>
          <w:szCs w:val="24"/>
        </w:rPr>
      </w:pPr>
    </w:p>
    <w:p w:rsidR="005E0BFB" w:rsidRPr="00213C7D" w:rsidRDefault="005E0BFB" w:rsidP="00ED0140">
      <w:pPr>
        <w:jc w:val="both"/>
        <w:rPr>
          <w:rFonts w:ascii="Book Antiqua" w:hAnsi="Book Antiqua" w:cs="Segoe UI"/>
          <w:sz w:val="24"/>
          <w:szCs w:val="24"/>
        </w:rPr>
      </w:pPr>
    </w:p>
    <w:p w:rsidR="005E0BFB" w:rsidRPr="00213C7D" w:rsidRDefault="00213C7D" w:rsidP="00ED0140">
      <w:pPr>
        <w:jc w:val="center"/>
        <w:rPr>
          <w:rFonts w:ascii="Book Antiqua" w:eastAsia="Tahoma" w:hAnsi="Book Antiqua" w:cs="Segoe UI"/>
          <w:sz w:val="24"/>
          <w:szCs w:val="24"/>
        </w:rPr>
      </w:pPr>
      <w:r w:rsidRPr="00714447">
        <w:rPr>
          <w:rFonts w:ascii="Book Antiqua" w:eastAsia="Tahoma" w:hAnsi="Book Antiqua" w:cs="Segoe UI"/>
          <w:b/>
          <w:spacing w:val="-1"/>
          <w:sz w:val="24"/>
          <w:szCs w:val="24"/>
          <w:lang w:val="sr-Latn-CS"/>
        </w:rPr>
        <w:t>Ugovorni autoritet</w:t>
      </w:r>
      <w:r w:rsidR="005E0BFB" w:rsidRPr="00213C7D">
        <w:rPr>
          <w:rFonts w:ascii="Book Antiqua" w:eastAsia="Tahoma" w:hAnsi="Book Antiqua" w:cs="Segoe UI"/>
          <w:b/>
          <w:w w:val="99"/>
          <w:sz w:val="24"/>
          <w:szCs w:val="24"/>
        </w:rPr>
        <w:t>:</w:t>
      </w:r>
    </w:p>
    <w:p w:rsidR="005E0BFB" w:rsidRPr="00213C7D" w:rsidRDefault="005E0BFB" w:rsidP="00ED0140">
      <w:pPr>
        <w:jc w:val="both"/>
        <w:rPr>
          <w:rFonts w:ascii="Book Antiqua" w:hAnsi="Book Antiqua" w:cs="Segoe UI"/>
          <w:sz w:val="24"/>
          <w:szCs w:val="24"/>
        </w:rPr>
      </w:pPr>
    </w:p>
    <w:p w:rsidR="005E0BFB" w:rsidRPr="00213C7D" w:rsidRDefault="005E0BFB" w:rsidP="00ED0140">
      <w:pPr>
        <w:jc w:val="both"/>
        <w:rPr>
          <w:rFonts w:ascii="Book Antiqua" w:hAnsi="Book Antiqua" w:cs="Segoe UI"/>
          <w:sz w:val="24"/>
          <w:szCs w:val="24"/>
        </w:rPr>
      </w:pPr>
    </w:p>
    <w:p w:rsidR="00213C7D" w:rsidRPr="00714447" w:rsidRDefault="00213C7D" w:rsidP="00213C7D">
      <w:pPr>
        <w:jc w:val="center"/>
        <w:rPr>
          <w:rFonts w:ascii="Book Antiqua" w:eastAsia="Tahoma" w:hAnsi="Book Antiqua" w:cs="Segoe UI"/>
          <w:sz w:val="24"/>
          <w:szCs w:val="24"/>
          <w:lang w:val="sr-Latn-CS"/>
        </w:rPr>
      </w:pPr>
      <w:bookmarkStart w:id="0" w:name="_Hlk33768550"/>
      <w:r w:rsidRPr="00714447">
        <w:rPr>
          <w:rFonts w:ascii="Book Antiqua" w:eastAsia="Tahoma" w:hAnsi="Book Antiqua" w:cs="Segoe UI"/>
          <w:b/>
          <w:sz w:val="24"/>
          <w:szCs w:val="24"/>
          <w:lang w:val="sr-Latn-CS"/>
        </w:rPr>
        <w:t xml:space="preserve">Ministarstvo za </w:t>
      </w:r>
      <w:r w:rsidR="00A021B4" w:rsidRPr="00714447">
        <w:rPr>
          <w:rFonts w:ascii="Book Antiqua" w:eastAsia="Tahoma" w:hAnsi="Book Antiqua" w:cs="Segoe UI"/>
          <w:b/>
          <w:sz w:val="24"/>
          <w:szCs w:val="24"/>
          <w:lang w:val="sr-Latn-CS"/>
        </w:rPr>
        <w:t>regionalni razvoj</w:t>
      </w:r>
      <w:r w:rsidRPr="00714447">
        <w:rPr>
          <w:rFonts w:ascii="Book Antiqua" w:eastAsia="Tahoma" w:hAnsi="Book Antiqua" w:cs="Segoe UI"/>
          <w:b/>
          <w:sz w:val="24"/>
          <w:szCs w:val="24"/>
          <w:lang w:val="sr-Latn-CS"/>
        </w:rPr>
        <w:t xml:space="preserve"> </w:t>
      </w:r>
      <w:r w:rsidRPr="00714447">
        <w:rPr>
          <w:rFonts w:ascii="Book Antiqua" w:eastAsia="Tahoma" w:hAnsi="Book Antiqua" w:cs="Segoe UI"/>
          <w:b/>
          <w:spacing w:val="3"/>
          <w:w w:val="99"/>
          <w:sz w:val="24"/>
          <w:szCs w:val="24"/>
          <w:lang w:val="sr-Latn-CS"/>
        </w:rPr>
        <w:t>(</w:t>
      </w:r>
      <w:r w:rsidRPr="00714447">
        <w:rPr>
          <w:rFonts w:ascii="Book Antiqua" w:eastAsia="Tahoma" w:hAnsi="Book Antiqua" w:cs="Segoe UI"/>
          <w:b/>
          <w:w w:val="99"/>
          <w:sz w:val="24"/>
          <w:szCs w:val="24"/>
          <w:lang w:val="sr-Latn-CS"/>
        </w:rPr>
        <w:t>MRR)</w:t>
      </w:r>
    </w:p>
    <w:bookmarkEnd w:id="0"/>
    <w:p w:rsidR="005E0BFB" w:rsidRPr="00213C7D" w:rsidRDefault="005E0BFB" w:rsidP="00ED0140">
      <w:pPr>
        <w:jc w:val="center"/>
        <w:rPr>
          <w:rFonts w:ascii="Book Antiqua" w:eastAsia="Tahoma" w:hAnsi="Book Antiqua" w:cs="Segoe UI"/>
          <w:sz w:val="24"/>
          <w:szCs w:val="24"/>
        </w:rPr>
      </w:pPr>
    </w:p>
    <w:p w:rsidR="005E0BFB" w:rsidRPr="00213C7D" w:rsidRDefault="005E0BFB" w:rsidP="00ED0140">
      <w:pPr>
        <w:jc w:val="both"/>
        <w:rPr>
          <w:rFonts w:ascii="Book Antiqua" w:hAnsi="Book Antiqua" w:cs="Segoe UI"/>
          <w:sz w:val="24"/>
          <w:szCs w:val="24"/>
        </w:rPr>
      </w:pPr>
    </w:p>
    <w:p w:rsidR="005E0BFB" w:rsidRPr="00213C7D" w:rsidRDefault="005E0BFB" w:rsidP="00ED0140">
      <w:pPr>
        <w:jc w:val="both"/>
        <w:rPr>
          <w:rFonts w:ascii="Book Antiqua" w:hAnsi="Book Antiqua" w:cs="Segoe UI"/>
          <w:sz w:val="24"/>
          <w:szCs w:val="24"/>
        </w:rPr>
      </w:pPr>
    </w:p>
    <w:p w:rsidR="005E0BFB" w:rsidRPr="00213C7D" w:rsidRDefault="005E0BFB" w:rsidP="00ED0140">
      <w:pPr>
        <w:jc w:val="both"/>
        <w:rPr>
          <w:rFonts w:ascii="Book Antiqua" w:hAnsi="Book Antiqua" w:cs="Segoe UI"/>
          <w:sz w:val="24"/>
          <w:szCs w:val="24"/>
        </w:rPr>
      </w:pPr>
    </w:p>
    <w:p w:rsidR="005E0BFB" w:rsidRPr="00213C7D" w:rsidRDefault="005E0BFB" w:rsidP="00ED0140">
      <w:pPr>
        <w:jc w:val="both"/>
        <w:rPr>
          <w:rFonts w:ascii="Book Antiqua" w:hAnsi="Book Antiqua" w:cs="Segoe UI"/>
          <w:sz w:val="24"/>
          <w:szCs w:val="24"/>
        </w:rPr>
      </w:pPr>
    </w:p>
    <w:p w:rsidR="005E0BFB" w:rsidRPr="00213C7D" w:rsidRDefault="005E0BFB" w:rsidP="00ED0140">
      <w:pPr>
        <w:jc w:val="both"/>
        <w:rPr>
          <w:rFonts w:ascii="Book Antiqua" w:hAnsi="Book Antiqua" w:cs="Segoe UI"/>
          <w:sz w:val="24"/>
          <w:szCs w:val="24"/>
        </w:rPr>
      </w:pPr>
    </w:p>
    <w:p w:rsidR="00A0409C" w:rsidRPr="00213C7D" w:rsidRDefault="00A0409C" w:rsidP="00ED0140">
      <w:pPr>
        <w:jc w:val="center"/>
        <w:rPr>
          <w:rFonts w:ascii="Book Antiqua" w:hAnsi="Book Antiqua" w:cs="Segoe UI"/>
          <w:b/>
          <w:sz w:val="24"/>
          <w:szCs w:val="24"/>
        </w:rPr>
      </w:pPr>
    </w:p>
    <w:p w:rsidR="00A0409C" w:rsidRPr="00213C7D" w:rsidRDefault="00A0409C" w:rsidP="00ED0140">
      <w:pPr>
        <w:jc w:val="center"/>
        <w:rPr>
          <w:rFonts w:ascii="Book Antiqua" w:hAnsi="Book Antiqua" w:cs="Segoe UI"/>
          <w:b/>
          <w:sz w:val="24"/>
          <w:szCs w:val="24"/>
        </w:rPr>
      </w:pPr>
    </w:p>
    <w:p w:rsidR="00A0409C" w:rsidRPr="00213C7D" w:rsidRDefault="00A0409C" w:rsidP="00ED0140">
      <w:pPr>
        <w:jc w:val="center"/>
        <w:rPr>
          <w:rFonts w:ascii="Book Antiqua" w:hAnsi="Book Antiqua" w:cs="Segoe UI"/>
          <w:b/>
          <w:sz w:val="24"/>
          <w:szCs w:val="24"/>
        </w:rPr>
      </w:pPr>
    </w:p>
    <w:p w:rsidR="00A0409C" w:rsidRPr="00213C7D" w:rsidRDefault="00A0409C" w:rsidP="00ED0140">
      <w:pPr>
        <w:jc w:val="center"/>
        <w:rPr>
          <w:rFonts w:ascii="Book Antiqua" w:hAnsi="Book Antiqua" w:cs="Segoe UI"/>
          <w:b/>
          <w:sz w:val="24"/>
          <w:szCs w:val="24"/>
        </w:rPr>
      </w:pPr>
    </w:p>
    <w:p w:rsidR="00A0409C" w:rsidRPr="00213C7D" w:rsidRDefault="00A0409C" w:rsidP="00430F05">
      <w:pPr>
        <w:rPr>
          <w:rFonts w:ascii="Book Antiqua" w:hAnsi="Book Antiqua" w:cs="Segoe UI"/>
          <w:b/>
          <w:sz w:val="24"/>
          <w:szCs w:val="24"/>
        </w:rPr>
      </w:pPr>
    </w:p>
    <w:p w:rsidR="00333A63" w:rsidRPr="00F5322F" w:rsidRDefault="00333A63" w:rsidP="00333A63">
      <w:pPr>
        <w:jc w:val="center"/>
        <w:rPr>
          <w:rFonts w:ascii="Book Antiqua" w:hAnsi="Book Antiqua" w:cs="Segoe UI"/>
          <w:b/>
          <w:sz w:val="24"/>
          <w:szCs w:val="24"/>
          <w:lang w:val="sr-Latn-CS"/>
        </w:rPr>
      </w:pPr>
      <w:r w:rsidRPr="00F5322F">
        <w:rPr>
          <w:rFonts w:ascii="Book Antiqua" w:hAnsi="Book Antiqua" w:cs="Segoe UI"/>
          <w:b/>
          <w:sz w:val="24"/>
          <w:szCs w:val="24"/>
          <w:lang w:val="sr-Latn-CS"/>
        </w:rPr>
        <w:t>Rok za podnošenje prijave:</w:t>
      </w:r>
    </w:p>
    <w:p w:rsidR="00333A63" w:rsidRPr="00D11A0C" w:rsidRDefault="00333A63" w:rsidP="00333A63">
      <w:pPr>
        <w:jc w:val="center"/>
        <w:rPr>
          <w:rFonts w:ascii="Book Antiqua" w:eastAsia="Tahoma" w:hAnsi="Book Antiqua" w:cs="Segoe UI"/>
          <w:b/>
          <w:i/>
          <w:sz w:val="24"/>
          <w:szCs w:val="24"/>
          <w:u w:val="single"/>
          <w:lang w:val="sr-Latn-CS"/>
        </w:rPr>
      </w:pPr>
      <w:r w:rsidRPr="00D11A0C">
        <w:rPr>
          <w:rFonts w:ascii="Book Antiqua" w:hAnsi="Book Antiqua" w:cs="Segoe UI"/>
          <w:b/>
          <w:i/>
          <w:sz w:val="24"/>
          <w:szCs w:val="24"/>
          <w:u w:val="single"/>
          <w:lang w:val="sr-Latn-CS"/>
        </w:rPr>
        <w:t>Od 0</w:t>
      </w:r>
      <w:r w:rsidR="00D34329">
        <w:rPr>
          <w:rFonts w:ascii="Book Antiqua" w:hAnsi="Book Antiqua" w:cs="Segoe UI"/>
          <w:b/>
          <w:i/>
          <w:sz w:val="24"/>
          <w:szCs w:val="24"/>
          <w:u w:val="single"/>
          <w:lang w:val="sr-Latn-CS"/>
        </w:rPr>
        <w:t>5</w:t>
      </w:r>
      <w:r w:rsidR="006827C3">
        <w:rPr>
          <w:rFonts w:ascii="Book Antiqua" w:hAnsi="Book Antiqua" w:cs="Segoe UI"/>
          <w:b/>
          <w:i/>
          <w:sz w:val="24"/>
          <w:szCs w:val="24"/>
          <w:u w:val="single"/>
          <w:lang w:val="sr-Latn-CS"/>
        </w:rPr>
        <w:t xml:space="preserve"> Marta do 2</w:t>
      </w:r>
      <w:r w:rsidR="00D34329">
        <w:rPr>
          <w:rFonts w:ascii="Book Antiqua" w:hAnsi="Book Antiqua" w:cs="Segoe UI"/>
          <w:b/>
          <w:i/>
          <w:sz w:val="24"/>
          <w:szCs w:val="24"/>
          <w:u w:val="single"/>
          <w:lang w:val="sr-Latn-CS"/>
        </w:rPr>
        <w:t>5</w:t>
      </w:r>
      <w:r w:rsidRPr="00D11A0C">
        <w:rPr>
          <w:rFonts w:ascii="Book Antiqua" w:hAnsi="Book Antiqua" w:cs="Segoe UI"/>
          <w:b/>
          <w:i/>
          <w:sz w:val="24"/>
          <w:szCs w:val="24"/>
          <w:u w:val="single"/>
          <w:lang w:val="sr-Latn-CS"/>
        </w:rPr>
        <w:t xml:space="preserve"> Marta 2021. god 16:00 časova</w:t>
      </w:r>
    </w:p>
    <w:p w:rsidR="00B979BD" w:rsidRPr="00213C7D" w:rsidRDefault="00B979BD" w:rsidP="00ED0140">
      <w:pPr>
        <w:jc w:val="both"/>
        <w:rPr>
          <w:rFonts w:ascii="Book Antiqua" w:eastAsia="Tahoma" w:hAnsi="Book Antiqua" w:cs="Segoe UI"/>
          <w:sz w:val="24"/>
          <w:szCs w:val="24"/>
        </w:rPr>
      </w:pPr>
    </w:p>
    <w:p w:rsidR="00A0409C" w:rsidRPr="00213C7D" w:rsidRDefault="00A0409C" w:rsidP="009E590A">
      <w:pPr>
        <w:jc w:val="center"/>
        <w:rPr>
          <w:rFonts w:ascii="Book Antiqua" w:eastAsia="Tahoma" w:hAnsi="Book Antiqua" w:cs="Segoe UI"/>
          <w:sz w:val="24"/>
          <w:szCs w:val="24"/>
          <w:u w:val="single"/>
        </w:rPr>
      </w:pPr>
    </w:p>
    <w:p w:rsidR="00B979BD" w:rsidRPr="00213C7D" w:rsidRDefault="00B979BD" w:rsidP="00ED0140">
      <w:pPr>
        <w:jc w:val="both"/>
        <w:rPr>
          <w:rFonts w:ascii="Book Antiqua" w:eastAsia="Tahoma" w:hAnsi="Book Antiqua" w:cs="Segoe UI"/>
          <w:sz w:val="24"/>
          <w:szCs w:val="24"/>
        </w:rPr>
        <w:sectPr w:rsidR="00B979BD" w:rsidRPr="00213C7D" w:rsidSect="003D1B52">
          <w:pgSz w:w="11909" w:h="16834" w:code="9"/>
          <w:pgMar w:top="922" w:right="1339" w:bottom="1440" w:left="1685" w:header="734" w:footer="720" w:gutter="0"/>
          <w:cols w:space="720"/>
        </w:sectPr>
      </w:pPr>
    </w:p>
    <w:sdt>
      <w:sdtPr>
        <w:rPr>
          <w:rFonts w:ascii="Book Antiqua" w:eastAsia="Times New Roman" w:hAnsi="Book Antiqua" w:cs="Times New Roman"/>
          <w:b w:val="0"/>
          <w:bCs w:val="0"/>
          <w:color w:val="auto"/>
          <w:sz w:val="24"/>
          <w:szCs w:val="24"/>
        </w:rPr>
        <w:id w:val="116515088"/>
        <w:docPartObj>
          <w:docPartGallery w:val="Table of Contents"/>
          <w:docPartUnique/>
        </w:docPartObj>
      </w:sdtPr>
      <w:sdtEndPr/>
      <w:sdtContent>
        <w:p w:rsidR="00173654" w:rsidRPr="00213C7D" w:rsidRDefault="00213C7D">
          <w:pPr>
            <w:pStyle w:val="TOCHeading"/>
            <w:rPr>
              <w:rFonts w:ascii="Book Antiqua" w:hAnsi="Book Antiqua"/>
              <w:color w:val="2F5496" w:themeColor="accent5" w:themeShade="BF"/>
              <w:sz w:val="24"/>
              <w:szCs w:val="24"/>
            </w:rPr>
          </w:pPr>
          <w:r w:rsidRPr="00213C7D">
            <w:rPr>
              <w:rFonts w:ascii="Book Antiqua" w:hAnsi="Book Antiqua"/>
              <w:color w:val="2F5496" w:themeColor="accent5" w:themeShade="BF"/>
              <w:sz w:val="24"/>
              <w:szCs w:val="24"/>
            </w:rPr>
            <w:t>Sadržaj</w:t>
          </w:r>
        </w:p>
        <w:p w:rsidR="00173654" w:rsidRPr="00213C7D" w:rsidRDefault="00173654" w:rsidP="00173654">
          <w:pPr>
            <w:rPr>
              <w:rFonts w:ascii="Book Antiqua" w:hAnsi="Book Antiqua"/>
              <w:color w:val="2F5496" w:themeColor="accent5" w:themeShade="BF"/>
              <w:sz w:val="24"/>
              <w:szCs w:val="24"/>
            </w:rPr>
          </w:pPr>
        </w:p>
        <w:p w:rsidR="004C7B1F" w:rsidRDefault="00EF29C1">
          <w:pPr>
            <w:pStyle w:val="TOC1"/>
            <w:tabs>
              <w:tab w:val="right" w:leader="dot" w:pos="9232"/>
            </w:tabs>
            <w:rPr>
              <w:rFonts w:asciiTheme="minorHAnsi" w:eastAsiaTheme="minorEastAsia" w:hAnsiTheme="minorHAnsi" w:cstheme="minorBidi"/>
              <w:noProof/>
              <w:sz w:val="22"/>
              <w:szCs w:val="22"/>
              <w:lang w:val="sq-AL" w:eastAsia="sq-AL"/>
            </w:rPr>
          </w:pPr>
          <w:r w:rsidRPr="00213C7D">
            <w:rPr>
              <w:rFonts w:ascii="Book Antiqua" w:hAnsi="Book Antiqua"/>
              <w:sz w:val="24"/>
              <w:szCs w:val="24"/>
            </w:rPr>
            <w:fldChar w:fldCharType="begin"/>
          </w:r>
          <w:r w:rsidR="00173654" w:rsidRPr="00213C7D">
            <w:rPr>
              <w:rFonts w:ascii="Book Antiqua" w:hAnsi="Book Antiqua"/>
              <w:sz w:val="24"/>
              <w:szCs w:val="24"/>
            </w:rPr>
            <w:instrText xml:space="preserve"> TOC \o "1-3" \h \z \u </w:instrText>
          </w:r>
          <w:r w:rsidRPr="00213C7D">
            <w:rPr>
              <w:rFonts w:ascii="Book Antiqua" w:hAnsi="Book Antiqua"/>
              <w:sz w:val="24"/>
              <w:szCs w:val="24"/>
            </w:rPr>
            <w:fldChar w:fldCharType="separate"/>
          </w:r>
          <w:hyperlink w:anchor="_Toc65135485" w:history="1">
            <w:r w:rsidR="004C7B1F" w:rsidRPr="00AC680F">
              <w:rPr>
                <w:rStyle w:val="Hyperlink"/>
                <w:rFonts w:ascii="Book Antiqua" w:eastAsia="Tahoma" w:hAnsi="Book Antiqua"/>
                <w:noProof/>
              </w:rPr>
              <w:t>1.</w:t>
            </w:r>
            <w:r w:rsidR="004C7B1F" w:rsidRPr="00AC680F">
              <w:rPr>
                <w:rStyle w:val="Hyperlink"/>
                <w:rFonts w:ascii="Book Antiqua" w:eastAsia="Tahoma" w:hAnsi="Book Antiqua"/>
                <w:noProof/>
                <w:spacing w:val="34"/>
              </w:rPr>
              <w:t xml:space="preserve"> </w:t>
            </w:r>
            <w:r w:rsidR="004C7B1F" w:rsidRPr="00AC680F">
              <w:rPr>
                <w:rStyle w:val="Hyperlink"/>
                <w:rFonts w:ascii="Book Antiqua" w:eastAsia="Tahoma" w:hAnsi="Book Antiqua"/>
                <w:noProof/>
              </w:rPr>
              <w:t xml:space="preserve"> </w:t>
            </w:r>
            <w:r w:rsidR="004C7B1F" w:rsidRPr="00AC680F">
              <w:rPr>
                <w:rStyle w:val="Hyperlink"/>
                <w:rFonts w:ascii="Book Antiqua" w:eastAsia="Tahoma" w:hAnsi="Book Antiqua"/>
                <w:noProof/>
                <w:lang w:val="sr-Latn-CS"/>
              </w:rPr>
              <w:t xml:space="preserve">ŠEMA GRANTOVA </w:t>
            </w:r>
            <w:r w:rsidR="004C7B1F" w:rsidRPr="00AC680F">
              <w:rPr>
                <w:rStyle w:val="Hyperlink"/>
                <w:rFonts w:ascii="Book Antiqua" w:eastAsia="Tahoma" w:hAnsi="Book Antiqua" w:cs="Segoe UI"/>
                <w:i/>
                <w:noProof/>
                <w:lang w:val="sr-Latn-CS"/>
              </w:rPr>
              <w:t>„</w:t>
            </w:r>
            <w:r w:rsidR="004C7B1F" w:rsidRPr="00AC680F">
              <w:rPr>
                <w:rStyle w:val="Hyperlink"/>
                <w:rFonts w:ascii="Book Antiqua" w:eastAsia="Tahoma" w:hAnsi="Book Antiqua" w:cs="Segoe UI"/>
                <w:noProof/>
                <w:lang w:val="hr-HR"/>
              </w:rPr>
              <w:t>Uravnoteženi regionalni razvojni program</w:t>
            </w:r>
            <w:r w:rsidR="004C7B1F" w:rsidRPr="00AC680F">
              <w:rPr>
                <w:rStyle w:val="Hyperlink"/>
                <w:rFonts w:ascii="Book Antiqua" w:eastAsia="Tahoma" w:hAnsi="Book Antiqua" w:cs="Segoe UI"/>
                <w:i/>
                <w:noProof/>
                <w:lang w:val="sr-Latn-CS"/>
              </w:rPr>
              <w:t>”</w:t>
            </w:r>
            <w:r w:rsidR="004C7B1F">
              <w:rPr>
                <w:noProof/>
                <w:webHidden/>
              </w:rPr>
              <w:tab/>
            </w:r>
            <w:r>
              <w:rPr>
                <w:noProof/>
                <w:webHidden/>
              </w:rPr>
              <w:fldChar w:fldCharType="begin"/>
            </w:r>
            <w:r w:rsidR="004C7B1F">
              <w:rPr>
                <w:noProof/>
                <w:webHidden/>
              </w:rPr>
              <w:instrText xml:space="preserve"> PAGEREF _Toc65135485 \h </w:instrText>
            </w:r>
            <w:r>
              <w:rPr>
                <w:noProof/>
                <w:webHidden/>
              </w:rPr>
            </w:r>
            <w:r>
              <w:rPr>
                <w:noProof/>
                <w:webHidden/>
              </w:rPr>
              <w:fldChar w:fldCharType="separate"/>
            </w:r>
            <w:r w:rsidR="004C7B1F">
              <w:rPr>
                <w:noProof/>
                <w:webHidden/>
              </w:rPr>
              <w:t>3</w:t>
            </w:r>
            <w:r>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486" w:history="1">
            <w:r w:rsidR="004C7B1F" w:rsidRPr="00AC680F">
              <w:rPr>
                <w:rStyle w:val="Hyperlink"/>
                <w:rFonts w:ascii="Book Antiqua" w:eastAsia="Tahoma" w:hAnsi="Book Antiqua"/>
                <w:noProof/>
              </w:rPr>
              <w:t xml:space="preserve">1.1. </w:t>
            </w:r>
            <w:r w:rsidR="004C7B1F" w:rsidRPr="00AC680F">
              <w:rPr>
                <w:rStyle w:val="Hyperlink"/>
                <w:rFonts w:ascii="Book Antiqua" w:eastAsia="Tahoma" w:hAnsi="Book Antiqua"/>
                <w:noProof/>
                <w:lang w:val="sr-Latn-CS"/>
              </w:rPr>
              <w:t>Uvod</w:t>
            </w:r>
            <w:r w:rsidR="004C7B1F">
              <w:rPr>
                <w:noProof/>
                <w:webHidden/>
              </w:rPr>
              <w:tab/>
            </w:r>
            <w:r w:rsidR="00EF29C1">
              <w:rPr>
                <w:noProof/>
                <w:webHidden/>
              </w:rPr>
              <w:fldChar w:fldCharType="begin"/>
            </w:r>
            <w:r w:rsidR="004C7B1F">
              <w:rPr>
                <w:noProof/>
                <w:webHidden/>
              </w:rPr>
              <w:instrText xml:space="preserve"> PAGEREF _Toc65135486 \h </w:instrText>
            </w:r>
            <w:r w:rsidR="00EF29C1">
              <w:rPr>
                <w:noProof/>
                <w:webHidden/>
              </w:rPr>
            </w:r>
            <w:r w:rsidR="00EF29C1">
              <w:rPr>
                <w:noProof/>
                <w:webHidden/>
              </w:rPr>
              <w:fldChar w:fldCharType="separate"/>
            </w:r>
            <w:r w:rsidR="004C7B1F">
              <w:rPr>
                <w:noProof/>
                <w:webHidden/>
              </w:rPr>
              <w:t>3</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487" w:history="1">
            <w:r w:rsidR="004C7B1F" w:rsidRPr="00AC680F">
              <w:rPr>
                <w:rStyle w:val="Hyperlink"/>
                <w:rFonts w:ascii="Book Antiqua" w:eastAsia="Tahoma" w:hAnsi="Book Antiqua"/>
                <w:noProof/>
              </w:rPr>
              <w:t>1.</w:t>
            </w:r>
            <w:r w:rsidR="004C7B1F" w:rsidRPr="00AC680F">
              <w:rPr>
                <w:rStyle w:val="Hyperlink"/>
                <w:rFonts w:ascii="Book Antiqua" w:eastAsia="Tahoma" w:hAnsi="Book Antiqua"/>
                <w:noProof/>
                <w:spacing w:val="1"/>
              </w:rPr>
              <w:t>2</w:t>
            </w:r>
            <w:r w:rsidR="004C7B1F" w:rsidRPr="00AC680F">
              <w:rPr>
                <w:rStyle w:val="Hyperlink"/>
                <w:rFonts w:ascii="Book Antiqua" w:eastAsia="Tahoma" w:hAnsi="Book Antiqua"/>
                <w:noProof/>
              </w:rPr>
              <w:t xml:space="preserve">.  </w:t>
            </w:r>
            <w:r w:rsidR="004C7B1F" w:rsidRPr="00AC680F">
              <w:rPr>
                <w:rStyle w:val="Hyperlink"/>
                <w:rFonts w:ascii="Book Antiqua" w:eastAsia="Tahoma" w:hAnsi="Book Antiqua"/>
                <w:noProof/>
                <w:lang w:val="sr-Latn-CS"/>
              </w:rPr>
              <w:t xml:space="preserve">Grant/šema </w:t>
            </w:r>
            <w:r w:rsidR="004C7B1F" w:rsidRPr="00AC680F">
              <w:rPr>
                <w:rStyle w:val="Hyperlink"/>
                <w:rFonts w:ascii="Book Antiqua" w:eastAsia="Tahoma" w:hAnsi="Book Antiqua" w:cs="Segoe UI"/>
                <w:noProof/>
                <w:lang w:val="sr-Latn-CS"/>
              </w:rPr>
              <w:t>“</w:t>
            </w:r>
            <w:r w:rsidR="004C7B1F" w:rsidRPr="00AC680F">
              <w:rPr>
                <w:rStyle w:val="Hyperlink"/>
                <w:rFonts w:ascii="Book Antiqua" w:eastAsia="Tahoma" w:hAnsi="Book Antiqua" w:cs="Segoe UI"/>
                <w:noProof/>
                <w:lang w:val="hr-HR"/>
              </w:rPr>
              <w:t>Uravnoteženi regionalni razvojni program</w:t>
            </w:r>
            <w:r w:rsidR="004C7B1F" w:rsidRPr="00AC680F">
              <w:rPr>
                <w:rStyle w:val="Hyperlink"/>
                <w:rFonts w:ascii="Book Antiqua" w:eastAsia="Tahoma" w:hAnsi="Book Antiqua" w:cs="Segoe UI"/>
                <w:noProof/>
                <w:lang w:val="sr-Latn-CS"/>
              </w:rPr>
              <w:t>”</w:t>
            </w:r>
            <w:r w:rsidR="004C7B1F">
              <w:rPr>
                <w:noProof/>
                <w:webHidden/>
              </w:rPr>
              <w:tab/>
            </w:r>
            <w:r w:rsidR="00EF29C1">
              <w:rPr>
                <w:noProof/>
                <w:webHidden/>
              </w:rPr>
              <w:fldChar w:fldCharType="begin"/>
            </w:r>
            <w:r w:rsidR="004C7B1F">
              <w:rPr>
                <w:noProof/>
                <w:webHidden/>
              </w:rPr>
              <w:instrText xml:space="preserve"> PAGEREF _Toc65135487 \h </w:instrText>
            </w:r>
            <w:r w:rsidR="00EF29C1">
              <w:rPr>
                <w:noProof/>
                <w:webHidden/>
              </w:rPr>
            </w:r>
            <w:r w:rsidR="00EF29C1">
              <w:rPr>
                <w:noProof/>
                <w:webHidden/>
              </w:rPr>
              <w:fldChar w:fldCharType="separate"/>
            </w:r>
            <w:r w:rsidR="004C7B1F">
              <w:rPr>
                <w:noProof/>
                <w:webHidden/>
              </w:rPr>
              <w:t>3</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488" w:history="1">
            <w:r w:rsidR="004C7B1F" w:rsidRPr="00AC680F">
              <w:rPr>
                <w:rStyle w:val="Hyperlink"/>
                <w:rFonts w:ascii="Book Antiqua" w:eastAsia="Tahoma" w:hAnsi="Book Antiqua"/>
                <w:noProof/>
              </w:rPr>
              <w:t>1.</w:t>
            </w:r>
            <w:r w:rsidR="004C7B1F" w:rsidRPr="00AC680F">
              <w:rPr>
                <w:rStyle w:val="Hyperlink"/>
                <w:rFonts w:ascii="Book Antiqua" w:eastAsia="Tahoma" w:hAnsi="Book Antiqua"/>
                <w:noProof/>
                <w:spacing w:val="1"/>
              </w:rPr>
              <w:t>3</w:t>
            </w:r>
            <w:r w:rsidR="004C7B1F" w:rsidRPr="00AC680F">
              <w:rPr>
                <w:rStyle w:val="Hyperlink"/>
                <w:rFonts w:ascii="Book Antiqua" w:eastAsia="Tahoma" w:hAnsi="Book Antiqua"/>
                <w:noProof/>
              </w:rPr>
              <w:t>.</w:t>
            </w:r>
            <w:r w:rsidR="004C7B1F" w:rsidRPr="00AC680F">
              <w:rPr>
                <w:rStyle w:val="Hyperlink"/>
                <w:rFonts w:ascii="Book Antiqua" w:eastAsia="Tahoma" w:hAnsi="Book Antiqua"/>
                <w:noProof/>
                <w:spacing w:val="-5"/>
              </w:rPr>
              <w:t xml:space="preserve"> </w:t>
            </w:r>
            <w:r w:rsidR="004C7B1F" w:rsidRPr="00AC680F">
              <w:rPr>
                <w:rStyle w:val="Hyperlink"/>
                <w:rFonts w:ascii="Book Antiqua" w:eastAsia="Tahoma" w:hAnsi="Book Antiqua"/>
                <w:noProof/>
                <w:spacing w:val="-5"/>
                <w:lang w:val="sr-Latn-CS"/>
              </w:rPr>
              <w:t>Ciljevi poziva za predloge</w:t>
            </w:r>
            <w:r w:rsidR="004C7B1F">
              <w:rPr>
                <w:noProof/>
                <w:webHidden/>
              </w:rPr>
              <w:tab/>
            </w:r>
            <w:r w:rsidR="00EF29C1">
              <w:rPr>
                <w:noProof/>
                <w:webHidden/>
              </w:rPr>
              <w:fldChar w:fldCharType="begin"/>
            </w:r>
            <w:r w:rsidR="004C7B1F">
              <w:rPr>
                <w:noProof/>
                <w:webHidden/>
              </w:rPr>
              <w:instrText xml:space="preserve"> PAGEREF _Toc65135488 \h </w:instrText>
            </w:r>
            <w:r w:rsidR="00EF29C1">
              <w:rPr>
                <w:noProof/>
                <w:webHidden/>
              </w:rPr>
            </w:r>
            <w:r w:rsidR="00EF29C1">
              <w:rPr>
                <w:noProof/>
                <w:webHidden/>
              </w:rPr>
              <w:fldChar w:fldCharType="separate"/>
            </w:r>
            <w:r w:rsidR="004C7B1F">
              <w:rPr>
                <w:noProof/>
                <w:webHidden/>
              </w:rPr>
              <w:t>3</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489" w:history="1">
            <w:r w:rsidR="004C7B1F" w:rsidRPr="00AC680F">
              <w:rPr>
                <w:rStyle w:val="Hyperlink"/>
                <w:rFonts w:ascii="Book Antiqua" w:eastAsia="Tahoma" w:hAnsi="Book Antiqua"/>
                <w:noProof/>
              </w:rPr>
              <w:t>1.</w:t>
            </w:r>
            <w:r w:rsidR="004C7B1F" w:rsidRPr="00AC680F">
              <w:rPr>
                <w:rStyle w:val="Hyperlink"/>
                <w:rFonts w:ascii="Book Antiqua" w:eastAsia="Tahoma" w:hAnsi="Book Antiqua"/>
                <w:noProof/>
                <w:spacing w:val="1"/>
              </w:rPr>
              <w:t>4</w:t>
            </w:r>
            <w:r w:rsidR="004C7B1F" w:rsidRPr="00AC680F">
              <w:rPr>
                <w:rStyle w:val="Hyperlink"/>
                <w:rFonts w:ascii="Book Antiqua" w:eastAsia="Tahoma" w:hAnsi="Book Antiqua"/>
                <w:noProof/>
              </w:rPr>
              <w:t xml:space="preserve">. </w:t>
            </w:r>
            <w:r w:rsidR="004C7B1F" w:rsidRPr="00AC680F">
              <w:rPr>
                <w:rStyle w:val="Hyperlink"/>
                <w:rFonts w:ascii="Book Antiqua" w:eastAsia="Tahoma" w:hAnsi="Book Antiqua"/>
                <w:noProof/>
                <w:lang w:val="sr-Latn-CS"/>
              </w:rPr>
              <w:t>Finansijska podrška koju pruža ugovorni autoritet</w:t>
            </w:r>
            <w:r w:rsidR="004C7B1F" w:rsidRPr="00AC680F">
              <w:rPr>
                <w:rStyle w:val="Hyperlink"/>
                <w:rFonts w:ascii="Book Antiqua" w:eastAsia="Tahoma" w:hAnsi="Book Antiqua"/>
                <w:noProof/>
              </w:rPr>
              <w:t xml:space="preserve"> (MRR)</w:t>
            </w:r>
            <w:r w:rsidR="004C7B1F">
              <w:rPr>
                <w:noProof/>
                <w:webHidden/>
              </w:rPr>
              <w:tab/>
            </w:r>
            <w:r w:rsidR="00EF29C1">
              <w:rPr>
                <w:noProof/>
                <w:webHidden/>
              </w:rPr>
              <w:fldChar w:fldCharType="begin"/>
            </w:r>
            <w:r w:rsidR="004C7B1F">
              <w:rPr>
                <w:noProof/>
                <w:webHidden/>
              </w:rPr>
              <w:instrText xml:space="preserve"> PAGEREF _Toc65135489 \h </w:instrText>
            </w:r>
            <w:r w:rsidR="00EF29C1">
              <w:rPr>
                <w:noProof/>
                <w:webHidden/>
              </w:rPr>
            </w:r>
            <w:r w:rsidR="00EF29C1">
              <w:rPr>
                <w:noProof/>
                <w:webHidden/>
              </w:rPr>
              <w:fldChar w:fldCharType="separate"/>
            </w:r>
            <w:r w:rsidR="004C7B1F">
              <w:rPr>
                <w:noProof/>
                <w:webHidden/>
              </w:rPr>
              <w:t>4</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490" w:history="1">
            <w:r w:rsidR="004C7B1F" w:rsidRPr="00AC680F">
              <w:rPr>
                <w:rStyle w:val="Hyperlink"/>
                <w:rFonts w:ascii="Book Antiqua" w:eastAsia="Tahoma" w:hAnsi="Book Antiqua"/>
                <w:noProof/>
                <w:u w:color="000000"/>
              </w:rPr>
              <w:t xml:space="preserve">1.5 </w:t>
            </w:r>
            <w:r w:rsidR="004C7B1F" w:rsidRPr="00AC680F">
              <w:rPr>
                <w:rStyle w:val="Hyperlink"/>
                <w:rFonts w:ascii="Book Antiqua" w:eastAsia="Tahoma" w:hAnsi="Book Antiqua"/>
                <w:noProof/>
                <w:u w:color="000000"/>
                <w:lang w:val="sr-Latn-CS"/>
              </w:rPr>
              <w:t>Iznosi grantova</w:t>
            </w:r>
            <w:r w:rsidR="004C7B1F">
              <w:rPr>
                <w:noProof/>
                <w:webHidden/>
              </w:rPr>
              <w:tab/>
            </w:r>
            <w:r w:rsidR="00EF29C1">
              <w:rPr>
                <w:noProof/>
                <w:webHidden/>
              </w:rPr>
              <w:fldChar w:fldCharType="begin"/>
            </w:r>
            <w:r w:rsidR="004C7B1F">
              <w:rPr>
                <w:noProof/>
                <w:webHidden/>
              </w:rPr>
              <w:instrText xml:space="preserve"> PAGEREF _Toc65135490 \h </w:instrText>
            </w:r>
            <w:r w:rsidR="00EF29C1">
              <w:rPr>
                <w:noProof/>
                <w:webHidden/>
              </w:rPr>
            </w:r>
            <w:r w:rsidR="00EF29C1">
              <w:rPr>
                <w:noProof/>
                <w:webHidden/>
              </w:rPr>
              <w:fldChar w:fldCharType="separate"/>
            </w:r>
            <w:r w:rsidR="004C7B1F">
              <w:rPr>
                <w:noProof/>
                <w:webHidden/>
              </w:rPr>
              <w:t>4</w:t>
            </w:r>
            <w:r w:rsidR="00EF29C1">
              <w:rPr>
                <w:noProof/>
                <w:webHidden/>
              </w:rPr>
              <w:fldChar w:fldCharType="end"/>
            </w:r>
          </w:hyperlink>
        </w:p>
        <w:p w:rsidR="004C7B1F" w:rsidRDefault="003C2E9B">
          <w:pPr>
            <w:pStyle w:val="TOC1"/>
            <w:tabs>
              <w:tab w:val="right" w:leader="dot" w:pos="9232"/>
            </w:tabs>
            <w:rPr>
              <w:rFonts w:asciiTheme="minorHAnsi" w:eastAsiaTheme="minorEastAsia" w:hAnsiTheme="minorHAnsi" w:cstheme="minorBidi"/>
              <w:noProof/>
              <w:sz w:val="22"/>
              <w:szCs w:val="22"/>
              <w:lang w:val="sq-AL" w:eastAsia="sq-AL"/>
            </w:rPr>
          </w:pPr>
          <w:hyperlink w:anchor="_Toc65135491" w:history="1">
            <w:r w:rsidR="004C7B1F" w:rsidRPr="00AC680F">
              <w:rPr>
                <w:rStyle w:val="Hyperlink"/>
                <w:rFonts w:ascii="Book Antiqua" w:eastAsia="Tahoma" w:hAnsi="Book Antiqua"/>
                <w:noProof/>
              </w:rPr>
              <w:t xml:space="preserve">2.  </w:t>
            </w:r>
            <w:r w:rsidR="004C7B1F" w:rsidRPr="00AC680F">
              <w:rPr>
                <w:rStyle w:val="Hyperlink"/>
                <w:rFonts w:ascii="Book Antiqua" w:eastAsia="Tahoma" w:hAnsi="Book Antiqua"/>
                <w:noProof/>
                <w:spacing w:val="47"/>
              </w:rPr>
              <w:t xml:space="preserve"> </w:t>
            </w:r>
            <w:r w:rsidR="004C7B1F" w:rsidRPr="00AC680F">
              <w:rPr>
                <w:rStyle w:val="Hyperlink"/>
                <w:rFonts w:ascii="Book Antiqua" w:eastAsia="Tahoma" w:hAnsi="Book Antiqua"/>
                <w:noProof/>
                <w:spacing w:val="-1"/>
                <w:lang w:val="sr-Latn-CS"/>
              </w:rPr>
              <w:t>PRAVILA POZIVA ZA PREDLOGE</w:t>
            </w:r>
            <w:r w:rsidR="004C7B1F">
              <w:rPr>
                <w:noProof/>
                <w:webHidden/>
              </w:rPr>
              <w:tab/>
            </w:r>
            <w:r w:rsidR="00EF29C1">
              <w:rPr>
                <w:noProof/>
                <w:webHidden/>
              </w:rPr>
              <w:fldChar w:fldCharType="begin"/>
            </w:r>
            <w:r w:rsidR="004C7B1F">
              <w:rPr>
                <w:noProof/>
                <w:webHidden/>
              </w:rPr>
              <w:instrText xml:space="preserve"> PAGEREF _Toc65135491 \h </w:instrText>
            </w:r>
            <w:r w:rsidR="00EF29C1">
              <w:rPr>
                <w:noProof/>
                <w:webHidden/>
              </w:rPr>
            </w:r>
            <w:r w:rsidR="00EF29C1">
              <w:rPr>
                <w:noProof/>
                <w:webHidden/>
              </w:rPr>
              <w:fldChar w:fldCharType="separate"/>
            </w:r>
            <w:r w:rsidR="004C7B1F">
              <w:rPr>
                <w:noProof/>
                <w:webHidden/>
              </w:rPr>
              <w:t>5</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492" w:history="1">
            <w:r w:rsidR="004C7B1F" w:rsidRPr="00AC680F">
              <w:rPr>
                <w:rStyle w:val="Hyperlink"/>
                <w:rFonts w:ascii="Book Antiqua" w:eastAsia="Tahoma" w:hAnsi="Book Antiqua"/>
                <w:noProof/>
              </w:rPr>
              <w:t xml:space="preserve">2.1 </w:t>
            </w:r>
            <w:r w:rsidR="004C7B1F" w:rsidRPr="00AC680F">
              <w:rPr>
                <w:rStyle w:val="Hyperlink"/>
                <w:rFonts w:ascii="Book Antiqua" w:eastAsia="Tahoma" w:hAnsi="Book Antiqua"/>
                <w:noProof/>
                <w:lang w:val="sr-Latn-CS"/>
              </w:rPr>
              <w:t>Kvalifikovanost aplikanata; ko može da aplicira?</w:t>
            </w:r>
            <w:r w:rsidR="004C7B1F">
              <w:rPr>
                <w:noProof/>
                <w:webHidden/>
              </w:rPr>
              <w:tab/>
            </w:r>
            <w:r w:rsidR="00EF29C1">
              <w:rPr>
                <w:noProof/>
                <w:webHidden/>
              </w:rPr>
              <w:fldChar w:fldCharType="begin"/>
            </w:r>
            <w:r w:rsidR="004C7B1F">
              <w:rPr>
                <w:noProof/>
                <w:webHidden/>
              </w:rPr>
              <w:instrText xml:space="preserve"> PAGEREF _Toc65135492 \h </w:instrText>
            </w:r>
            <w:r w:rsidR="00EF29C1">
              <w:rPr>
                <w:noProof/>
                <w:webHidden/>
              </w:rPr>
            </w:r>
            <w:r w:rsidR="00EF29C1">
              <w:rPr>
                <w:noProof/>
                <w:webHidden/>
              </w:rPr>
              <w:fldChar w:fldCharType="separate"/>
            </w:r>
            <w:r w:rsidR="004C7B1F">
              <w:rPr>
                <w:noProof/>
                <w:webHidden/>
              </w:rPr>
              <w:t>5</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493" w:history="1">
            <w:r w:rsidR="004C7B1F" w:rsidRPr="00AC680F">
              <w:rPr>
                <w:rStyle w:val="Hyperlink"/>
                <w:rFonts w:ascii="Book Antiqua" w:eastAsia="Tahoma" w:hAnsi="Book Antiqua"/>
                <w:noProof/>
              </w:rPr>
              <w:t xml:space="preserve">2.2 </w:t>
            </w:r>
            <w:r w:rsidR="004C7B1F" w:rsidRPr="00AC680F">
              <w:rPr>
                <w:rStyle w:val="Hyperlink"/>
                <w:rFonts w:ascii="Book Antiqua" w:eastAsia="Tahoma" w:hAnsi="Book Antiqua"/>
                <w:noProof/>
                <w:lang w:val="sr-Latn-CS"/>
              </w:rPr>
              <w:t>Aplikanti koji se ne kvalifikuju</w:t>
            </w:r>
            <w:r w:rsidR="004C7B1F">
              <w:rPr>
                <w:noProof/>
                <w:webHidden/>
              </w:rPr>
              <w:tab/>
            </w:r>
            <w:r w:rsidR="00EF29C1">
              <w:rPr>
                <w:noProof/>
                <w:webHidden/>
              </w:rPr>
              <w:fldChar w:fldCharType="begin"/>
            </w:r>
            <w:r w:rsidR="004C7B1F">
              <w:rPr>
                <w:noProof/>
                <w:webHidden/>
              </w:rPr>
              <w:instrText xml:space="preserve"> PAGEREF _Toc65135493 \h </w:instrText>
            </w:r>
            <w:r w:rsidR="00EF29C1">
              <w:rPr>
                <w:noProof/>
                <w:webHidden/>
              </w:rPr>
            </w:r>
            <w:r w:rsidR="00EF29C1">
              <w:rPr>
                <w:noProof/>
                <w:webHidden/>
              </w:rPr>
              <w:fldChar w:fldCharType="separate"/>
            </w:r>
            <w:r w:rsidR="004C7B1F">
              <w:rPr>
                <w:noProof/>
                <w:webHidden/>
              </w:rPr>
              <w:t>5</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494" w:history="1">
            <w:r w:rsidR="004C7B1F" w:rsidRPr="00AC680F">
              <w:rPr>
                <w:rStyle w:val="Hyperlink"/>
                <w:rFonts w:ascii="Book Antiqua" w:eastAsia="Tahoma" w:hAnsi="Book Antiqua"/>
                <w:noProof/>
              </w:rPr>
              <w:t xml:space="preserve">2.3 </w:t>
            </w:r>
            <w:r w:rsidR="004C7B1F" w:rsidRPr="00AC680F">
              <w:rPr>
                <w:rStyle w:val="Hyperlink"/>
                <w:rFonts w:ascii="Book Antiqua" w:eastAsia="Tahoma" w:hAnsi="Book Antiqua"/>
                <w:noProof/>
                <w:lang w:val="sr-Latn-CS"/>
              </w:rPr>
              <w:t>Kvalifikovane radnje; radnje za koje se može podneti aplikacija</w:t>
            </w:r>
            <w:r w:rsidR="004C7B1F">
              <w:rPr>
                <w:noProof/>
                <w:webHidden/>
              </w:rPr>
              <w:tab/>
            </w:r>
            <w:r w:rsidR="00EF29C1">
              <w:rPr>
                <w:noProof/>
                <w:webHidden/>
              </w:rPr>
              <w:fldChar w:fldCharType="begin"/>
            </w:r>
            <w:r w:rsidR="004C7B1F">
              <w:rPr>
                <w:noProof/>
                <w:webHidden/>
              </w:rPr>
              <w:instrText xml:space="preserve"> PAGEREF _Toc65135494 \h </w:instrText>
            </w:r>
            <w:r w:rsidR="00EF29C1">
              <w:rPr>
                <w:noProof/>
                <w:webHidden/>
              </w:rPr>
            </w:r>
            <w:r w:rsidR="00EF29C1">
              <w:rPr>
                <w:noProof/>
                <w:webHidden/>
              </w:rPr>
              <w:fldChar w:fldCharType="separate"/>
            </w:r>
            <w:r w:rsidR="004C7B1F">
              <w:rPr>
                <w:noProof/>
                <w:webHidden/>
              </w:rPr>
              <w:t>6</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495" w:history="1">
            <w:r w:rsidR="004C7B1F" w:rsidRPr="00AC680F">
              <w:rPr>
                <w:rStyle w:val="Hyperlink"/>
                <w:rFonts w:ascii="Book Antiqua" w:eastAsia="Tahoma" w:hAnsi="Book Antiqua"/>
                <w:noProof/>
                <w:u w:color="000000"/>
              </w:rPr>
              <w:t xml:space="preserve">2.4 </w:t>
            </w:r>
            <w:r w:rsidR="004C7B1F" w:rsidRPr="00AC680F">
              <w:rPr>
                <w:rStyle w:val="Hyperlink"/>
                <w:rFonts w:ascii="Book Antiqua" w:eastAsia="Tahoma" w:hAnsi="Book Antiqua"/>
                <w:noProof/>
                <w:u w:color="000000"/>
                <w:lang w:val="sr-Latn-CS"/>
              </w:rPr>
              <w:t>Sektori ili teme</w:t>
            </w:r>
            <w:r w:rsidR="004C7B1F">
              <w:rPr>
                <w:noProof/>
                <w:webHidden/>
              </w:rPr>
              <w:tab/>
            </w:r>
            <w:r w:rsidR="00EF29C1">
              <w:rPr>
                <w:noProof/>
                <w:webHidden/>
              </w:rPr>
              <w:fldChar w:fldCharType="begin"/>
            </w:r>
            <w:r w:rsidR="004C7B1F">
              <w:rPr>
                <w:noProof/>
                <w:webHidden/>
              </w:rPr>
              <w:instrText xml:space="preserve"> PAGEREF _Toc65135495 \h </w:instrText>
            </w:r>
            <w:r w:rsidR="00EF29C1">
              <w:rPr>
                <w:noProof/>
                <w:webHidden/>
              </w:rPr>
            </w:r>
            <w:r w:rsidR="00EF29C1">
              <w:rPr>
                <w:noProof/>
                <w:webHidden/>
              </w:rPr>
              <w:fldChar w:fldCharType="separate"/>
            </w:r>
            <w:r w:rsidR="004C7B1F">
              <w:rPr>
                <w:noProof/>
                <w:webHidden/>
              </w:rPr>
              <w:t>6</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496" w:history="1">
            <w:r w:rsidR="004C7B1F" w:rsidRPr="00AC680F">
              <w:rPr>
                <w:rStyle w:val="Hyperlink"/>
                <w:rFonts w:ascii="Book Antiqua" w:eastAsia="Tahoma" w:hAnsi="Book Antiqua"/>
                <w:noProof/>
                <w:u w:color="000000"/>
              </w:rPr>
              <w:t xml:space="preserve">2.5 </w:t>
            </w:r>
            <w:r w:rsidR="004C7B1F" w:rsidRPr="00AC680F">
              <w:rPr>
                <w:rStyle w:val="Hyperlink"/>
                <w:rFonts w:ascii="Book Antiqua" w:eastAsia="Tahoma" w:hAnsi="Book Antiqua"/>
                <w:noProof/>
                <w:u w:color="000000"/>
                <w:lang w:val="sr-Latn-CS"/>
              </w:rPr>
              <w:t>Lokacija</w:t>
            </w:r>
            <w:r w:rsidR="004C7B1F">
              <w:rPr>
                <w:noProof/>
                <w:webHidden/>
              </w:rPr>
              <w:tab/>
            </w:r>
            <w:r w:rsidR="00EF29C1">
              <w:rPr>
                <w:noProof/>
                <w:webHidden/>
              </w:rPr>
              <w:fldChar w:fldCharType="begin"/>
            </w:r>
            <w:r w:rsidR="004C7B1F">
              <w:rPr>
                <w:noProof/>
                <w:webHidden/>
              </w:rPr>
              <w:instrText xml:space="preserve"> PAGEREF _Toc65135496 \h </w:instrText>
            </w:r>
            <w:r w:rsidR="00EF29C1">
              <w:rPr>
                <w:noProof/>
                <w:webHidden/>
              </w:rPr>
            </w:r>
            <w:r w:rsidR="00EF29C1">
              <w:rPr>
                <w:noProof/>
                <w:webHidden/>
              </w:rPr>
              <w:fldChar w:fldCharType="separate"/>
            </w:r>
            <w:r w:rsidR="004C7B1F">
              <w:rPr>
                <w:noProof/>
                <w:webHidden/>
              </w:rPr>
              <w:t>6</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497" w:history="1">
            <w:r w:rsidR="004C7B1F" w:rsidRPr="00AC680F">
              <w:rPr>
                <w:rStyle w:val="Hyperlink"/>
                <w:rFonts w:ascii="Book Antiqua" w:eastAsia="Tahoma" w:hAnsi="Book Antiqua"/>
                <w:noProof/>
                <w:spacing w:val="-1"/>
                <w:u w:color="000000"/>
              </w:rPr>
              <w:t xml:space="preserve">2.6 </w:t>
            </w:r>
            <w:r w:rsidR="004C7B1F" w:rsidRPr="00AC680F">
              <w:rPr>
                <w:rStyle w:val="Hyperlink"/>
                <w:rFonts w:ascii="Book Antiqua" w:eastAsia="Tahoma" w:hAnsi="Book Antiqua"/>
                <w:noProof/>
                <w:spacing w:val="-1"/>
                <w:u w:color="000000"/>
                <w:lang w:val="sr-Latn-CS"/>
              </w:rPr>
              <w:t>Vrste radnji /projekta</w:t>
            </w:r>
            <w:r w:rsidR="004C7B1F">
              <w:rPr>
                <w:noProof/>
                <w:webHidden/>
              </w:rPr>
              <w:tab/>
            </w:r>
            <w:r w:rsidR="00EF29C1">
              <w:rPr>
                <w:noProof/>
                <w:webHidden/>
              </w:rPr>
              <w:fldChar w:fldCharType="begin"/>
            </w:r>
            <w:r w:rsidR="004C7B1F">
              <w:rPr>
                <w:noProof/>
                <w:webHidden/>
              </w:rPr>
              <w:instrText xml:space="preserve"> PAGEREF _Toc65135497 \h </w:instrText>
            </w:r>
            <w:r w:rsidR="00EF29C1">
              <w:rPr>
                <w:noProof/>
                <w:webHidden/>
              </w:rPr>
            </w:r>
            <w:r w:rsidR="00EF29C1">
              <w:rPr>
                <w:noProof/>
                <w:webHidden/>
              </w:rPr>
              <w:fldChar w:fldCharType="separate"/>
            </w:r>
            <w:r w:rsidR="004C7B1F">
              <w:rPr>
                <w:noProof/>
                <w:webHidden/>
              </w:rPr>
              <w:t>6</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498" w:history="1">
            <w:r w:rsidR="004C7B1F" w:rsidRPr="00AC680F">
              <w:rPr>
                <w:rStyle w:val="Hyperlink"/>
                <w:rFonts w:ascii="Book Antiqua" w:eastAsia="Tahoma" w:hAnsi="Book Antiqua"/>
                <w:noProof/>
                <w:lang w:val="sr-Latn-CS"/>
              </w:rPr>
              <w:t>2.7 Kvalifikacija troškova: troškovi koji se mogu uzeti u obzir za grant</w:t>
            </w:r>
            <w:r w:rsidR="004C7B1F">
              <w:rPr>
                <w:noProof/>
                <w:webHidden/>
              </w:rPr>
              <w:tab/>
            </w:r>
            <w:r w:rsidR="00EF29C1">
              <w:rPr>
                <w:noProof/>
                <w:webHidden/>
              </w:rPr>
              <w:fldChar w:fldCharType="begin"/>
            </w:r>
            <w:r w:rsidR="004C7B1F">
              <w:rPr>
                <w:noProof/>
                <w:webHidden/>
              </w:rPr>
              <w:instrText xml:space="preserve"> PAGEREF _Toc65135498 \h </w:instrText>
            </w:r>
            <w:r w:rsidR="00EF29C1">
              <w:rPr>
                <w:noProof/>
                <w:webHidden/>
              </w:rPr>
            </w:r>
            <w:r w:rsidR="00EF29C1">
              <w:rPr>
                <w:noProof/>
                <w:webHidden/>
              </w:rPr>
              <w:fldChar w:fldCharType="separate"/>
            </w:r>
            <w:r w:rsidR="004C7B1F">
              <w:rPr>
                <w:noProof/>
                <w:webHidden/>
              </w:rPr>
              <w:t>7</w:t>
            </w:r>
            <w:r w:rsidR="00EF29C1">
              <w:rPr>
                <w:noProof/>
                <w:webHidden/>
              </w:rPr>
              <w:fldChar w:fldCharType="end"/>
            </w:r>
          </w:hyperlink>
        </w:p>
        <w:p w:rsidR="004C7B1F" w:rsidRDefault="003C2E9B">
          <w:pPr>
            <w:pStyle w:val="TOC2"/>
            <w:tabs>
              <w:tab w:val="left" w:pos="880"/>
              <w:tab w:val="right" w:leader="dot" w:pos="9232"/>
            </w:tabs>
            <w:rPr>
              <w:rFonts w:asciiTheme="minorHAnsi" w:eastAsiaTheme="minorEastAsia" w:hAnsiTheme="minorHAnsi" w:cstheme="minorBidi"/>
              <w:noProof/>
              <w:sz w:val="22"/>
              <w:szCs w:val="22"/>
              <w:lang w:val="sq-AL" w:eastAsia="sq-AL"/>
            </w:rPr>
          </w:pPr>
          <w:hyperlink w:anchor="_Toc65135499" w:history="1">
            <w:r w:rsidR="004C7B1F" w:rsidRPr="00AC680F">
              <w:rPr>
                <w:rStyle w:val="Hyperlink"/>
                <w:rFonts w:ascii="Book Antiqua" w:eastAsia="MS Mincho" w:hAnsi="Book Antiqua"/>
                <w:noProof/>
                <w:lang w:val="sr-Latn-CS"/>
              </w:rPr>
              <w:t>2.8</w:t>
            </w:r>
            <w:r w:rsidR="004C7B1F">
              <w:rPr>
                <w:rFonts w:asciiTheme="minorHAnsi" w:eastAsiaTheme="minorEastAsia" w:hAnsiTheme="minorHAnsi" w:cstheme="minorBidi"/>
                <w:noProof/>
                <w:sz w:val="22"/>
                <w:szCs w:val="22"/>
                <w:lang w:val="sq-AL" w:eastAsia="sq-AL"/>
              </w:rPr>
              <w:tab/>
            </w:r>
            <w:r w:rsidR="004C7B1F" w:rsidRPr="00AC680F">
              <w:rPr>
                <w:rStyle w:val="Hyperlink"/>
                <w:rFonts w:ascii="Book Antiqua" w:eastAsia="MS Mincho" w:hAnsi="Book Antiqua"/>
                <w:noProof/>
                <w:lang w:val="sr-Latn-CS"/>
              </w:rPr>
              <w:t>POSTUPCI NABAVKE</w:t>
            </w:r>
            <w:r w:rsidR="004C7B1F">
              <w:rPr>
                <w:noProof/>
                <w:webHidden/>
              </w:rPr>
              <w:tab/>
            </w:r>
            <w:r w:rsidR="00EF29C1">
              <w:rPr>
                <w:noProof/>
                <w:webHidden/>
              </w:rPr>
              <w:fldChar w:fldCharType="begin"/>
            </w:r>
            <w:r w:rsidR="004C7B1F">
              <w:rPr>
                <w:noProof/>
                <w:webHidden/>
              </w:rPr>
              <w:instrText xml:space="preserve"> PAGEREF _Toc65135499 \h </w:instrText>
            </w:r>
            <w:r w:rsidR="00EF29C1">
              <w:rPr>
                <w:noProof/>
                <w:webHidden/>
              </w:rPr>
            </w:r>
            <w:r w:rsidR="00EF29C1">
              <w:rPr>
                <w:noProof/>
                <w:webHidden/>
              </w:rPr>
              <w:fldChar w:fldCharType="separate"/>
            </w:r>
            <w:r w:rsidR="004C7B1F">
              <w:rPr>
                <w:noProof/>
                <w:webHidden/>
              </w:rPr>
              <w:t>8</w:t>
            </w:r>
            <w:r w:rsidR="00EF29C1">
              <w:rPr>
                <w:noProof/>
                <w:webHidden/>
              </w:rPr>
              <w:fldChar w:fldCharType="end"/>
            </w:r>
          </w:hyperlink>
        </w:p>
        <w:p w:rsidR="004C7B1F" w:rsidRDefault="003C2E9B">
          <w:pPr>
            <w:pStyle w:val="TOC1"/>
            <w:tabs>
              <w:tab w:val="right" w:leader="dot" w:pos="9232"/>
            </w:tabs>
            <w:rPr>
              <w:rFonts w:asciiTheme="minorHAnsi" w:eastAsiaTheme="minorEastAsia" w:hAnsiTheme="minorHAnsi" w:cstheme="minorBidi"/>
              <w:noProof/>
              <w:sz w:val="22"/>
              <w:szCs w:val="22"/>
              <w:lang w:val="sq-AL" w:eastAsia="sq-AL"/>
            </w:rPr>
          </w:pPr>
          <w:hyperlink w:anchor="_Toc65135500" w:history="1">
            <w:r w:rsidR="004C7B1F" w:rsidRPr="00AC680F">
              <w:rPr>
                <w:rStyle w:val="Hyperlink"/>
                <w:rFonts w:ascii="Book Antiqua" w:eastAsia="Tahoma" w:hAnsi="Book Antiqua"/>
                <w:noProof/>
                <w:spacing w:val="-1"/>
                <w:lang w:val="sr-Latn-CS"/>
              </w:rPr>
              <w:t>3. KAKO PODNETI PRIJAVU I KOJIH SE PROCEDURA TREBA PRIDRŽAVATI</w:t>
            </w:r>
            <w:r w:rsidR="004C7B1F">
              <w:rPr>
                <w:noProof/>
                <w:webHidden/>
              </w:rPr>
              <w:tab/>
            </w:r>
            <w:r w:rsidR="00EF29C1">
              <w:rPr>
                <w:noProof/>
                <w:webHidden/>
              </w:rPr>
              <w:fldChar w:fldCharType="begin"/>
            </w:r>
            <w:r w:rsidR="004C7B1F">
              <w:rPr>
                <w:noProof/>
                <w:webHidden/>
              </w:rPr>
              <w:instrText xml:space="preserve"> PAGEREF _Toc65135500 \h </w:instrText>
            </w:r>
            <w:r w:rsidR="00EF29C1">
              <w:rPr>
                <w:noProof/>
                <w:webHidden/>
              </w:rPr>
            </w:r>
            <w:r w:rsidR="00EF29C1">
              <w:rPr>
                <w:noProof/>
                <w:webHidden/>
              </w:rPr>
              <w:fldChar w:fldCharType="separate"/>
            </w:r>
            <w:r w:rsidR="004C7B1F">
              <w:rPr>
                <w:noProof/>
                <w:webHidden/>
              </w:rPr>
              <w:t>8</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501" w:history="1">
            <w:r w:rsidR="004C7B1F" w:rsidRPr="00AC680F">
              <w:rPr>
                <w:rStyle w:val="Hyperlink"/>
                <w:rFonts w:ascii="Book Antiqua" w:eastAsia="Tahoma" w:hAnsi="Book Antiqua"/>
                <w:noProof/>
                <w:lang w:val="sr-Latn-CS"/>
              </w:rPr>
              <w:t>3.1 Način podnošenja prijave</w:t>
            </w:r>
            <w:r w:rsidR="004C7B1F">
              <w:rPr>
                <w:noProof/>
                <w:webHidden/>
              </w:rPr>
              <w:tab/>
            </w:r>
            <w:r w:rsidR="00EF29C1">
              <w:rPr>
                <w:noProof/>
                <w:webHidden/>
              </w:rPr>
              <w:fldChar w:fldCharType="begin"/>
            </w:r>
            <w:r w:rsidR="004C7B1F">
              <w:rPr>
                <w:noProof/>
                <w:webHidden/>
              </w:rPr>
              <w:instrText xml:space="preserve"> PAGEREF _Toc65135501 \h </w:instrText>
            </w:r>
            <w:r w:rsidR="00EF29C1">
              <w:rPr>
                <w:noProof/>
                <w:webHidden/>
              </w:rPr>
            </w:r>
            <w:r w:rsidR="00EF29C1">
              <w:rPr>
                <w:noProof/>
                <w:webHidden/>
              </w:rPr>
              <w:fldChar w:fldCharType="separate"/>
            </w:r>
            <w:r w:rsidR="004C7B1F">
              <w:rPr>
                <w:noProof/>
                <w:webHidden/>
              </w:rPr>
              <w:t>8</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502" w:history="1">
            <w:r w:rsidR="004C7B1F" w:rsidRPr="00AC680F">
              <w:rPr>
                <w:rStyle w:val="Hyperlink"/>
                <w:rFonts w:ascii="Book Antiqua" w:eastAsia="Tahoma" w:hAnsi="Book Antiqua"/>
                <w:noProof/>
                <w:spacing w:val="-1"/>
                <w:lang w:val="sr-Latn-CS"/>
              </w:rPr>
              <w:t>3.2 Gde i kako treba da se podnese prijava</w:t>
            </w:r>
            <w:r w:rsidR="004C7B1F">
              <w:rPr>
                <w:noProof/>
                <w:webHidden/>
              </w:rPr>
              <w:tab/>
            </w:r>
            <w:r w:rsidR="00EF29C1">
              <w:rPr>
                <w:noProof/>
                <w:webHidden/>
              </w:rPr>
              <w:fldChar w:fldCharType="begin"/>
            </w:r>
            <w:r w:rsidR="004C7B1F">
              <w:rPr>
                <w:noProof/>
                <w:webHidden/>
              </w:rPr>
              <w:instrText xml:space="preserve"> PAGEREF _Toc65135502 \h </w:instrText>
            </w:r>
            <w:r w:rsidR="00EF29C1">
              <w:rPr>
                <w:noProof/>
                <w:webHidden/>
              </w:rPr>
            </w:r>
            <w:r w:rsidR="00EF29C1">
              <w:rPr>
                <w:noProof/>
                <w:webHidden/>
              </w:rPr>
              <w:fldChar w:fldCharType="separate"/>
            </w:r>
            <w:r w:rsidR="004C7B1F">
              <w:rPr>
                <w:noProof/>
                <w:webHidden/>
              </w:rPr>
              <w:t>10</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503" w:history="1">
            <w:r w:rsidR="004C7B1F" w:rsidRPr="00AC680F">
              <w:rPr>
                <w:rStyle w:val="Hyperlink"/>
                <w:rFonts w:ascii="Book Antiqua" w:eastAsia="Tahoma" w:hAnsi="Book Antiqua"/>
                <w:noProof/>
                <w:lang w:val="sr-Latn-CS"/>
              </w:rPr>
              <w:t>3.3 Krajnji rok za podnošenje prijave</w:t>
            </w:r>
            <w:r w:rsidR="004C7B1F">
              <w:rPr>
                <w:noProof/>
                <w:webHidden/>
              </w:rPr>
              <w:tab/>
            </w:r>
            <w:r w:rsidR="00EF29C1">
              <w:rPr>
                <w:noProof/>
                <w:webHidden/>
              </w:rPr>
              <w:fldChar w:fldCharType="begin"/>
            </w:r>
            <w:r w:rsidR="004C7B1F">
              <w:rPr>
                <w:noProof/>
                <w:webHidden/>
              </w:rPr>
              <w:instrText xml:space="preserve"> PAGEREF _Toc65135503 \h </w:instrText>
            </w:r>
            <w:r w:rsidR="00EF29C1">
              <w:rPr>
                <w:noProof/>
                <w:webHidden/>
              </w:rPr>
            </w:r>
            <w:r w:rsidR="00EF29C1">
              <w:rPr>
                <w:noProof/>
                <w:webHidden/>
              </w:rPr>
              <w:fldChar w:fldCharType="separate"/>
            </w:r>
            <w:r w:rsidR="004C7B1F">
              <w:rPr>
                <w:noProof/>
                <w:webHidden/>
              </w:rPr>
              <w:t>10</w:t>
            </w:r>
            <w:r w:rsidR="00EF29C1">
              <w:rPr>
                <w:noProof/>
                <w:webHidden/>
              </w:rPr>
              <w:fldChar w:fldCharType="end"/>
            </w:r>
          </w:hyperlink>
        </w:p>
        <w:p w:rsidR="004C7B1F" w:rsidRDefault="003C2E9B">
          <w:pPr>
            <w:pStyle w:val="TOC2"/>
            <w:tabs>
              <w:tab w:val="right" w:leader="dot" w:pos="9232"/>
            </w:tabs>
            <w:rPr>
              <w:rFonts w:asciiTheme="minorHAnsi" w:eastAsiaTheme="minorEastAsia" w:hAnsiTheme="minorHAnsi" w:cstheme="minorBidi"/>
              <w:noProof/>
              <w:sz w:val="22"/>
              <w:szCs w:val="22"/>
              <w:lang w:val="sq-AL" w:eastAsia="sq-AL"/>
            </w:rPr>
          </w:pPr>
          <w:hyperlink w:anchor="_Toc65135504" w:history="1">
            <w:r w:rsidR="004C7B1F" w:rsidRPr="00AC680F">
              <w:rPr>
                <w:rStyle w:val="Hyperlink"/>
                <w:rFonts w:ascii="Book Antiqua" w:eastAsia="Tahoma" w:hAnsi="Book Antiqua"/>
                <w:noProof/>
                <w:lang w:val="sr-Latn-CS"/>
              </w:rPr>
              <w:t>3.4 Dalje informacije za podnošenje prijave</w:t>
            </w:r>
            <w:r w:rsidR="004C7B1F">
              <w:rPr>
                <w:noProof/>
                <w:webHidden/>
              </w:rPr>
              <w:tab/>
            </w:r>
            <w:r w:rsidR="00EF29C1">
              <w:rPr>
                <w:noProof/>
                <w:webHidden/>
              </w:rPr>
              <w:fldChar w:fldCharType="begin"/>
            </w:r>
            <w:r w:rsidR="004C7B1F">
              <w:rPr>
                <w:noProof/>
                <w:webHidden/>
              </w:rPr>
              <w:instrText xml:space="preserve"> PAGEREF _Toc65135504 \h </w:instrText>
            </w:r>
            <w:r w:rsidR="00EF29C1">
              <w:rPr>
                <w:noProof/>
                <w:webHidden/>
              </w:rPr>
            </w:r>
            <w:r w:rsidR="00EF29C1">
              <w:rPr>
                <w:noProof/>
                <w:webHidden/>
              </w:rPr>
              <w:fldChar w:fldCharType="separate"/>
            </w:r>
            <w:r w:rsidR="004C7B1F">
              <w:rPr>
                <w:noProof/>
                <w:webHidden/>
              </w:rPr>
              <w:t>10</w:t>
            </w:r>
            <w:r w:rsidR="00EF29C1">
              <w:rPr>
                <w:noProof/>
                <w:webHidden/>
              </w:rPr>
              <w:fldChar w:fldCharType="end"/>
            </w:r>
          </w:hyperlink>
        </w:p>
        <w:p w:rsidR="004C7B1F" w:rsidRDefault="003C2E9B">
          <w:pPr>
            <w:pStyle w:val="TOC1"/>
            <w:tabs>
              <w:tab w:val="left" w:pos="440"/>
              <w:tab w:val="right" w:leader="dot" w:pos="9232"/>
            </w:tabs>
            <w:rPr>
              <w:rFonts w:asciiTheme="minorHAnsi" w:eastAsiaTheme="minorEastAsia" w:hAnsiTheme="minorHAnsi" w:cstheme="minorBidi"/>
              <w:noProof/>
              <w:sz w:val="22"/>
              <w:szCs w:val="22"/>
              <w:lang w:val="sq-AL" w:eastAsia="sq-AL"/>
            </w:rPr>
          </w:pPr>
          <w:hyperlink w:anchor="_Toc65135505" w:history="1">
            <w:r w:rsidR="004C7B1F" w:rsidRPr="00AC680F">
              <w:rPr>
                <w:rStyle w:val="Hyperlink"/>
                <w:rFonts w:ascii="Book Antiqua" w:eastAsia="Tahoma" w:hAnsi="Book Antiqua"/>
                <w:noProof/>
                <w:lang w:val="sr-Latn-CS"/>
              </w:rPr>
              <w:t>4.</w:t>
            </w:r>
            <w:r w:rsidR="004C7B1F">
              <w:rPr>
                <w:rFonts w:asciiTheme="minorHAnsi" w:eastAsiaTheme="minorEastAsia" w:hAnsiTheme="minorHAnsi" w:cstheme="minorBidi"/>
                <w:noProof/>
                <w:sz w:val="22"/>
                <w:szCs w:val="22"/>
                <w:lang w:val="sq-AL" w:eastAsia="sq-AL"/>
              </w:rPr>
              <w:tab/>
            </w:r>
            <w:r w:rsidR="004C7B1F" w:rsidRPr="00AC680F">
              <w:rPr>
                <w:rStyle w:val="Hyperlink"/>
                <w:rFonts w:ascii="Book Antiqua" w:eastAsia="Tahoma" w:hAnsi="Book Antiqua"/>
                <w:noProof/>
                <w:lang w:val="sr-Latn-CS"/>
              </w:rPr>
              <w:t>Kriterijumi procene</w:t>
            </w:r>
            <w:r w:rsidR="004C7B1F">
              <w:rPr>
                <w:noProof/>
                <w:webHidden/>
              </w:rPr>
              <w:tab/>
            </w:r>
            <w:r w:rsidR="00EF29C1">
              <w:rPr>
                <w:noProof/>
                <w:webHidden/>
              </w:rPr>
              <w:fldChar w:fldCharType="begin"/>
            </w:r>
            <w:r w:rsidR="004C7B1F">
              <w:rPr>
                <w:noProof/>
                <w:webHidden/>
              </w:rPr>
              <w:instrText xml:space="preserve"> PAGEREF _Toc65135505 \h </w:instrText>
            </w:r>
            <w:r w:rsidR="00EF29C1">
              <w:rPr>
                <w:noProof/>
                <w:webHidden/>
              </w:rPr>
            </w:r>
            <w:r w:rsidR="00EF29C1">
              <w:rPr>
                <w:noProof/>
                <w:webHidden/>
              </w:rPr>
              <w:fldChar w:fldCharType="separate"/>
            </w:r>
            <w:r w:rsidR="004C7B1F">
              <w:rPr>
                <w:noProof/>
                <w:webHidden/>
              </w:rPr>
              <w:t>11</w:t>
            </w:r>
            <w:r w:rsidR="00EF29C1">
              <w:rPr>
                <w:noProof/>
                <w:webHidden/>
              </w:rPr>
              <w:fldChar w:fldCharType="end"/>
            </w:r>
          </w:hyperlink>
        </w:p>
        <w:p w:rsidR="004C7B1F" w:rsidRDefault="003C2E9B">
          <w:pPr>
            <w:pStyle w:val="TOC1"/>
            <w:tabs>
              <w:tab w:val="left" w:pos="440"/>
              <w:tab w:val="right" w:leader="dot" w:pos="9232"/>
            </w:tabs>
            <w:rPr>
              <w:rFonts w:asciiTheme="minorHAnsi" w:eastAsiaTheme="minorEastAsia" w:hAnsiTheme="minorHAnsi" w:cstheme="minorBidi"/>
              <w:noProof/>
              <w:sz w:val="22"/>
              <w:szCs w:val="22"/>
              <w:lang w:val="sq-AL" w:eastAsia="sq-AL"/>
            </w:rPr>
          </w:pPr>
          <w:hyperlink w:anchor="_Toc65135506" w:history="1">
            <w:r w:rsidR="004C7B1F" w:rsidRPr="00AC680F">
              <w:rPr>
                <w:rStyle w:val="Hyperlink"/>
                <w:rFonts w:ascii="Book Antiqua" w:eastAsia="Tahoma" w:hAnsi="Book Antiqua"/>
                <w:noProof/>
                <w:lang w:val="sr-Latn-CS"/>
              </w:rPr>
              <w:t>5.</w:t>
            </w:r>
            <w:r w:rsidR="004C7B1F">
              <w:rPr>
                <w:rFonts w:asciiTheme="minorHAnsi" w:eastAsiaTheme="minorEastAsia" w:hAnsiTheme="minorHAnsi" w:cstheme="minorBidi"/>
                <w:noProof/>
                <w:sz w:val="22"/>
                <w:szCs w:val="22"/>
                <w:lang w:val="sq-AL" w:eastAsia="sq-AL"/>
              </w:rPr>
              <w:tab/>
            </w:r>
            <w:r w:rsidR="004C7B1F" w:rsidRPr="00AC680F">
              <w:rPr>
                <w:rStyle w:val="Hyperlink"/>
                <w:rFonts w:ascii="Book Antiqua" w:eastAsia="Tahoma" w:hAnsi="Book Antiqua"/>
                <w:noProof/>
                <w:lang w:val="sr-Latn-CS"/>
              </w:rPr>
              <w:t>ŽALBE</w:t>
            </w:r>
            <w:r w:rsidR="004C7B1F">
              <w:rPr>
                <w:noProof/>
                <w:webHidden/>
              </w:rPr>
              <w:tab/>
            </w:r>
            <w:r w:rsidR="00EF29C1">
              <w:rPr>
                <w:noProof/>
                <w:webHidden/>
              </w:rPr>
              <w:fldChar w:fldCharType="begin"/>
            </w:r>
            <w:r w:rsidR="004C7B1F">
              <w:rPr>
                <w:noProof/>
                <w:webHidden/>
              </w:rPr>
              <w:instrText xml:space="preserve"> PAGEREF _Toc65135506 \h </w:instrText>
            </w:r>
            <w:r w:rsidR="00EF29C1">
              <w:rPr>
                <w:noProof/>
                <w:webHidden/>
              </w:rPr>
            </w:r>
            <w:r w:rsidR="00EF29C1">
              <w:rPr>
                <w:noProof/>
                <w:webHidden/>
              </w:rPr>
              <w:fldChar w:fldCharType="separate"/>
            </w:r>
            <w:r w:rsidR="004C7B1F">
              <w:rPr>
                <w:noProof/>
                <w:webHidden/>
              </w:rPr>
              <w:t>11</w:t>
            </w:r>
            <w:r w:rsidR="00EF29C1">
              <w:rPr>
                <w:noProof/>
                <w:webHidden/>
              </w:rPr>
              <w:fldChar w:fldCharType="end"/>
            </w:r>
          </w:hyperlink>
        </w:p>
        <w:p w:rsidR="004C7B1F" w:rsidRDefault="003C2E9B">
          <w:pPr>
            <w:pStyle w:val="TOC1"/>
            <w:tabs>
              <w:tab w:val="left" w:pos="440"/>
              <w:tab w:val="right" w:leader="dot" w:pos="9232"/>
            </w:tabs>
            <w:rPr>
              <w:rFonts w:asciiTheme="minorHAnsi" w:eastAsiaTheme="minorEastAsia" w:hAnsiTheme="minorHAnsi" w:cstheme="minorBidi"/>
              <w:noProof/>
              <w:sz w:val="22"/>
              <w:szCs w:val="22"/>
              <w:lang w:val="sq-AL" w:eastAsia="sq-AL"/>
            </w:rPr>
          </w:pPr>
          <w:hyperlink w:anchor="_Toc65135507" w:history="1">
            <w:r w:rsidR="004C7B1F" w:rsidRPr="00AC680F">
              <w:rPr>
                <w:rStyle w:val="Hyperlink"/>
                <w:rFonts w:ascii="Book Antiqua" w:eastAsia="Tahoma" w:hAnsi="Book Antiqua"/>
                <w:noProof/>
                <w:lang w:val="sr-Latn-CS"/>
              </w:rPr>
              <w:t>6.</w:t>
            </w:r>
            <w:r w:rsidR="004C7B1F">
              <w:rPr>
                <w:rFonts w:asciiTheme="minorHAnsi" w:eastAsiaTheme="minorEastAsia" w:hAnsiTheme="minorHAnsi" w:cstheme="minorBidi"/>
                <w:noProof/>
                <w:sz w:val="22"/>
                <w:szCs w:val="22"/>
                <w:lang w:val="sq-AL" w:eastAsia="sq-AL"/>
              </w:rPr>
              <w:tab/>
            </w:r>
            <w:r w:rsidR="004C7B1F" w:rsidRPr="00AC680F">
              <w:rPr>
                <w:rStyle w:val="Hyperlink"/>
                <w:rFonts w:ascii="Book Antiqua" w:eastAsia="Tahoma" w:hAnsi="Book Antiqua"/>
                <w:noProof/>
                <w:lang w:val="sr-Latn-CS"/>
              </w:rPr>
              <w:t>SPISAK PRILOGA</w:t>
            </w:r>
            <w:r w:rsidR="004C7B1F">
              <w:rPr>
                <w:noProof/>
                <w:webHidden/>
              </w:rPr>
              <w:tab/>
            </w:r>
            <w:r w:rsidR="00EF29C1">
              <w:rPr>
                <w:noProof/>
                <w:webHidden/>
              </w:rPr>
              <w:fldChar w:fldCharType="begin"/>
            </w:r>
            <w:r w:rsidR="004C7B1F">
              <w:rPr>
                <w:noProof/>
                <w:webHidden/>
              </w:rPr>
              <w:instrText xml:space="preserve"> PAGEREF _Toc65135507 \h </w:instrText>
            </w:r>
            <w:r w:rsidR="00EF29C1">
              <w:rPr>
                <w:noProof/>
                <w:webHidden/>
              </w:rPr>
            </w:r>
            <w:r w:rsidR="00EF29C1">
              <w:rPr>
                <w:noProof/>
                <w:webHidden/>
              </w:rPr>
              <w:fldChar w:fldCharType="separate"/>
            </w:r>
            <w:r w:rsidR="004C7B1F">
              <w:rPr>
                <w:noProof/>
                <w:webHidden/>
              </w:rPr>
              <w:t>11</w:t>
            </w:r>
            <w:r w:rsidR="00EF29C1">
              <w:rPr>
                <w:noProof/>
                <w:webHidden/>
              </w:rPr>
              <w:fldChar w:fldCharType="end"/>
            </w:r>
          </w:hyperlink>
        </w:p>
        <w:p w:rsidR="00173654" w:rsidRPr="00213C7D" w:rsidRDefault="00EF29C1">
          <w:pPr>
            <w:rPr>
              <w:rFonts w:ascii="Book Antiqua" w:hAnsi="Book Antiqua"/>
              <w:sz w:val="24"/>
              <w:szCs w:val="24"/>
            </w:rPr>
          </w:pPr>
          <w:r w:rsidRPr="00213C7D">
            <w:rPr>
              <w:rFonts w:ascii="Book Antiqua" w:hAnsi="Book Antiqua"/>
              <w:sz w:val="24"/>
              <w:szCs w:val="24"/>
            </w:rPr>
            <w:fldChar w:fldCharType="end"/>
          </w:r>
        </w:p>
      </w:sdtContent>
    </w:sdt>
    <w:p w:rsidR="004F6023" w:rsidRPr="00213C7D" w:rsidRDefault="004F6023" w:rsidP="00ED0140">
      <w:pPr>
        <w:jc w:val="both"/>
        <w:rPr>
          <w:rFonts w:ascii="Book Antiqua" w:eastAsia="Tahoma" w:hAnsi="Book Antiqua" w:cs="Segoe UI"/>
          <w:b/>
          <w:sz w:val="24"/>
          <w:szCs w:val="24"/>
        </w:rPr>
      </w:pPr>
    </w:p>
    <w:p w:rsidR="004F6023" w:rsidRPr="00213C7D" w:rsidRDefault="004F6023" w:rsidP="00ED0140">
      <w:pPr>
        <w:jc w:val="both"/>
        <w:rPr>
          <w:rFonts w:ascii="Book Antiqua" w:eastAsia="Tahoma" w:hAnsi="Book Antiqua" w:cs="Segoe UI"/>
          <w:b/>
          <w:sz w:val="24"/>
          <w:szCs w:val="24"/>
        </w:rPr>
      </w:pPr>
    </w:p>
    <w:p w:rsidR="004F6023" w:rsidRPr="00213C7D" w:rsidRDefault="004F6023" w:rsidP="00ED0140">
      <w:pPr>
        <w:jc w:val="both"/>
        <w:rPr>
          <w:rFonts w:ascii="Book Antiqua" w:eastAsia="Tahoma" w:hAnsi="Book Antiqua" w:cs="Segoe UI"/>
          <w:b/>
          <w:sz w:val="24"/>
          <w:szCs w:val="24"/>
        </w:rPr>
      </w:pPr>
    </w:p>
    <w:p w:rsidR="004F6023" w:rsidRPr="00213C7D" w:rsidRDefault="004F6023" w:rsidP="00ED0140">
      <w:pPr>
        <w:jc w:val="both"/>
        <w:rPr>
          <w:rFonts w:ascii="Book Antiqua" w:eastAsia="Tahoma" w:hAnsi="Book Antiqua" w:cs="Segoe UI"/>
          <w:b/>
          <w:sz w:val="24"/>
          <w:szCs w:val="24"/>
        </w:rPr>
      </w:pPr>
    </w:p>
    <w:p w:rsidR="00173654" w:rsidRPr="00213C7D" w:rsidRDefault="00173654" w:rsidP="00ED0140">
      <w:pPr>
        <w:jc w:val="both"/>
        <w:rPr>
          <w:rFonts w:ascii="Book Antiqua" w:eastAsia="Tahoma" w:hAnsi="Book Antiqua" w:cs="Segoe UI"/>
          <w:b/>
          <w:sz w:val="24"/>
          <w:szCs w:val="24"/>
        </w:rPr>
      </w:pPr>
    </w:p>
    <w:p w:rsidR="00173654" w:rsidRPr="00213C7D" w:rsidRDefault="00173654" w:rsidP="00ED0140">
      <w:pPr>
        <w:jc w:val="both"/>
        <w:rPr>
          <w:rFonts w:ascii="Book Antiqua" w:eastAsia="Tahoma" w:hAnsi="Book Antiqua" w:cs="Segoe UI"/>
          <w:b/>
          <w:sz w:val="24"/>
          <w:szCs w:val="24"/>
        </w:rPr>
      </w:pPr>
    </w:p>
    <w:p w:rsidR="00173654" w:rsidRPr="00213C7D" w:rsidRDefault="00173654" w:rsidP="00ED0140">
      <w:pPr>
        <w:jc w:val="both"/>
        <w:rPr>
          <w:rFonts w:ascii="Book Antiqua" w:eastAsia="Tahoma" w:hAnsi="Book Antiqua" w:cs="Segoe UI"/>
          <w:b/>
          <w:sz w:val="24"/>
          <w:szCs w:val="24"/>
        </w:rPr>
      </w:pPr>
    </w:p>
    <w:p w:rsidR="00173654" w:rsidRPr="00213C7D" w:rsidRDefault="00173654" w:rsidP="00ED0140">
      <w:pPr>
        <w:jc w:val="both"/>
        <w:rPr>
          <w:rFonts w:ascii="Book Antiqua" w:eastAsia="Tahoma" w:hAnsi="Book Antiqua" w:cs="Segoe UI"/>
          <w:b/>
          <w:sz w:val="24"/>
          <w:szCs w:val="24"/>
        </w:rPr>
      </w:pPr>
    </w:p>
    <w:p w:rsidR="00173654" w:rsidRPr="00213C7D" w:rsidRDefault="00173654" w:rsidP="00ED0140">
      <w:pPr>
        <w:jc w:val="both"/>
        <w:rPr>
          <w:rFonts w:ascii="Book Antiqua" w:eastAsia="Tahoma" w:hAnsi="Book Antiqua" w:cs="Segoe UI"/>
          <w:b/>
          <w:sz w:val="24"/>
          <w:szCs w:val="24"/>
        </w:rPr>
      </w:pPr>
    </w:p>
    <w:p w:rsidR="00173654" w:rsidRPr="00213C7D" w:rsidRDefault="00173654" w:rsidP="00ED0140">
      <w:pPr>
        <w:jc w:val="both"/>
        <w:rPr>
          <w:rFonts w:ascii="Book Antiqua" w:eastAsia="Tahoma" w:hAnsi="Book Antiqua" w:cs="Segoe UI"/>
          <w:b/>
          <w:sz w:val="24"/>
          <w:szCs w:val="24"/>
        </w:rPr>
      </w:pPr>
    </w:p>
    <w:p w:rsidR="00173654" w:rsidRPr="00213C7D" w:rsidRDefault="00173654" w:rsidP="00ED0140">
      <w:pPr>
        <w:jc w:val="both"/>
        <w:rPr>
          <w:rFonts w:ascii="Book Antiqua" w:eastAsia="Tahoma" w:hAnsi="Book Antiqua" w:cs="Segoe UI"/>
          <w:b/>
          <w:sz w:val="24"/>
          <w:szCs w:val="24"/>
        </w:rPr>
      </w:pPr>
    </w:p>
    <w:p w:rsidR="00173654" w:rsidRPr="00213C7D" w:rsidRDefault="00173654" w:rsidP="00ED0140">
      <w:pPr>
        <w:jc w:val="both"/>
        <w:rPr>
          <w:rFonts w:ascii="Book Antiqua" w:eastAsia="Tahoma" w:hAnsi="Book Antiqua" w:cs="Segoe UI"/>
          <w:b/>
          <w:sz w:val="24"/>
          <w:szCs w:val="24"/>
        </w:rPr>
      </w:pPr>
    </w:p>
    <w:p w:rsidR="00173654" w:rsidRPr="00213C7D" w:rsidRDefault="00173654" w:rsidP="00ED0140">
      <w:pPr>
        <w:jc w:val="both"/>
        <w:rPr>
          <w:rFonts w:ascii="Book Antiqua" w:eastAsia="Tahoma" w:hAnsi="Book Antiqua" w:cs="Segoe UI"/>
          <w:b/>
          <w:sz w:val="24"/>
          <w:szCs w:val="24"/>
        </w:rPr>
      </w:pPr>
    </w:p>
    <w:p w:rsidR="00173654" w:rsidRPr="00213C7D" w:rsidRDefault="00173654" w:rsidP="00ED0140">
      <w:pPr>
        <w:jc w:val="both"/>
        <w:rPr>
          <w:rFonts w:ascii="Book Antiqua" w:eastAsia="Tahoma" w:hAnsi="Book Antiqua" w:cs="Segoe UI"/>
          <w:b/>
          <w:sz w:val="24"/>
          <w:szCs w:val="24"/>
        </w:rPr>
      </w:pPr>
    </w:p>
    <w:p w:rsidR="00173654" w:rsidRPr="00213C7D" w:rsidRDefault="00173654" w:rsidP="00ED0140">
      <w:pPr>
        <w:jc w:val="both"/>
        <w:rPr>
          <w:rFonts w:ascii="Book Antiqua" w:eastAsia="Tahoma" w:hAnsi="Book Antiqua" w:cs="Segoe UI"/>
          <w:b/>
          <w:sz w:val="24"/>
          <w:szCs w:val="24"/>
        </w:rPr>
      </w:pPr>
    </w:p>
    <w:p w:rsidR="00173654" w:rsidRPr="00213C7D" w:rsidRDefault="00173654" w:rsidP="00ED0140">
      <w:pPr>
        <w:jc w:val="both"/>
        <w:rPr>
          <w:rFonts w:ascii="Book Antiqua" w:eastAsia="Tahoma" w:hAnsi="Book Antiqua" w:cs="Segoe UI"/>
          <w:b/>
          <w:sz w:val="24"/>
          <w:szCs w:val="24"/>
        </w:rPr>
      </w:pPr>
    </w:p>
    <w:p w:rsidR="005E0BFB" w:rsidRPr="00213C7D" w:rsidRDefault="005E0BFB" w:rsidP="00232CB7">
      <w:pPr>
        <w:pStyle w:val="Heading1"/>
        <w:numPr>
          <w:ilvl w:val="0"/>
          <w:numId w:val="0"/>
        </w:numPr>
        <w:ind w:left="720"/>
        <w:rPr>
          <w:rFonts w:ascii="Book Antiqua" w:hAnsi="Book Antiqua" w:cs="Segoe UI"/>
          <w:sz w:val="24"/>
          <w:szCs w:val="24"/>
        </w:rPr>
      </w:pPr>
      <w:bookmarkStart w:id="1" w:name="_Toc65135485"/>
      <w:r w:rsidRPr="00213C7D">
        <w:rPr>
          <w:rFonts w:ascii="Book Antiqua" w:eastAsia="Tahoma" w:hAnsi="Book Antiqua"/>
          <w:sz w:val="24"/>
          <w:szCs w:val="24"/>
        </w:rPr>
        <w:lastRenderedPageBreak/>
        <w:t>1.</w:t>
      </w:r>
      <w:r w:rsidRPr="00213C7D">
        <w:rPr>
          <w:rFonts w:ascii="Book Antiqua" w:eastAsia="Tahoma" w:hAnsi="Book Antiqua"/>
          <w:spacing w:val="34"/>
          <w:sz w:val="24"/>
          <w:szCs w:val="24"/>
        </w:rPr>
        <w:t xml:space="preserve"> </w:t>
      </w:r>
      <w:r w:rsidR="00B678DD" w:rsidRPr="00213C7D">
        <w:rPr>
          <w:rFonts w:ascii="Book Antiqua" w:eastAsia="Tahoma" w:hAnsi="Book Antiqua"/>
          <w:sz w:val="24"/>
          <w:szCs w:val="24"/>
        </w:rPr>
        <w:t xml:space="preserve"> </w:t>
      </w:r>
      <w:r w:rsidR="00213C7D" w:rsidRPr="00714447">
        <w:rPr>
          <w:rFonts w:ascii="Book Antiqua" w:eastAsia="Tahoma" w:hAnsi="Book Antiqua"/>
          <w:sz w:val="24"/>
          <w:szCs w:val="24"/>
          <w:lang w:val="sr-Latn-CS"/>
        </w:rPr>
        <w:t xml:space="preserve">ŠEMA GRANTOVA </w:t>
      </w:r>
      <w:r w:rsidR="00213C7D" w:rsidRPr="00213C7D">
        <w:rPr>
          <w:rFonts w:ascii="Book Antiqua" w:eastAsia="Tahoma" w:hAnsi="Book Antiqua" w:cs="Segoe UI"/>
          <w:b w:val="0"/>
          <w:i/>
          <w:sz w:val="24"/>
          <w:szCs w:val="24"/>
          <w:lang w:val="sr-Latn-CS"/>
        </w:rPr>
        <w:t>„</w:t>
      </w:r>
      <w:r w:rsidR="00213C7D" w:rsidRPr="00213C7D">
        <w:rPr>
          <w:rFonts w:ascii="Book Antiqua" w:eastAsia="Tahoma" w:hAnsi="Book Antiqua" w:cs="Segoe UI"/>
          <w:b w:val="0"/>
          <w:sz w:val="24"/>
          <w:szCs w:val="24"/>
          <w:lang w:val="hr-HR"/>
        </w:rPr>
        <w:t>Uravnoteženi regionalni razvojni program</w:t>
      </w:r>
      <w:r w:rsidR="00213C7D" w:rsidRPr="00213C7D">
        <w:rPr>
          <w:rFonts w:ascii="Book Antiqua" w:eastAsia="Tahoma" w:hAnsi="Book Antiqua" w:cs="Segoe UI"/>
          <w:b w:val="0"/>
          <w:i/>
          <w:sz w:val="24"/>
          <w:szCs w:val="24"/>
          <w:lang w:val="sr-Latn-CS"/>
        </w:rPr>
        <w:t>”</w:t>
      </w:r>
      <w:bookmarkEnd w:id="1"/>
    </w:p>
    <w:p w:rsidR="005E0BFB" w:rsidRPr="00213C7D" w:rsidRDefault="00173654" w:rsidP="00CE03EA">
      <w:pPr>
        <w:pStyle w:val="Heading2"/>
        <w:numPr>
          <w:ilvl w:val="0"/>
          <w:numId w:val="0"/>
        </w:numPr>
        <w:tabs>
          <w:tab w:val="left" w:pos="1530"/>
        </w:tabs>
        <w:ind w:left="1440" w:hanging="1440"/>
        <w:rPr>
          <w:rFonts w:ascii="Book Antiqua" w:eastAsia="Tahoma" w:hAnsi="Book Antiqua"/>
          <w:sz w:val="24"/>
          <w:szCs w:val="24"/>
        </w:rPr>
      </w:pPr>
      <w:bookmarkStart w:id="2" w:name="_Toc65135486"/>
      <w:r w:rsidRPr="00213C7D">
        <w:rPr>
          <w:rFonts w:ascii="Book Antiqua" w:eastAsia="Tahoma" w:hAnsi="Book Antiqua"/>
          <w:sz w:val="24"/>
          <w:szCs w:val="24"/>
        </w:rPr>
        <w:t xml:space="preserve">1.1. </w:t>
      </w:r>
      <w:r w:rsidR="00213C7D" w:rsidRPr="00714447">
        <w:rPr>
          <w:rFonts w:ascii="Book Antiqua" w:eastAsia="Tahoma" w:hAnsi="Book Antiqua"/>
          <w:sz w:val="24"/>
          <w:szCs w:val="24"/>
          <w:lang w:val="sr-Latn-CS"/>
        </w:rPr>
        <w:t>Uvod</w:t>
      </w:r>
      <w:bookmarkEnd w:id="2"/>
    </w:p>
    <w:p w:rsidR="00EE3E7B" w:rsidRPr="00213C7D" w:rsidRDefault="00EE3E7B" w:rsidP="008D356F">
      <w:pPr>
        <w:jc w:val="both"/>
        <w:rPr>
          <w:rFonts w:ascii="Book Antiqua" w:hAnsi="Book Antiqua"/>
          <w:sz w:val="24"/>
          <w:szCs w:val="24"/>
        </w:rPr>
      </w:pPr>
      <w:r w:rsidRPr="00EE3E7B">
        <w:rPr>
          <w:rFonts w:ascii="Book Antiqua" w:hAnsi="Book Antiqua"/>
          <w:sz w:val="24"/>
          <w:szCs w:val="24"/>
        </w:rPr>
        <w:t>Kosovo je u ranoj fazi i postiglo je napredak u razvoju funkcionalne tržišne ekonomije. Ekonomski rast je bio snažan, međutim veoma teška situacija na tržištu rada ostaje zabrinjavajuća. Iako je došlo do snažnog ekonomskog rasta od 2015. godine, uslovi na tržištu rada i dalje su ostali teški. Prema Anketi o radnoj snazi (ARS), učešće radne snage smanjilo se na 40,9% u poslednjem tromesečju 2018. godine, od 42,8% koliko je bilo godinu dana ranije. S</w:t>
      </w:r>
      <w:r>
        <w:rPr>
          <w:rFonts w:ascii="Book Antiqua" w:hAnsi="Book Antiqua"/>
          <w:sz w:val="24"/>
          <w:szCs w:val="24"/>
        </w:rPr>
        <w:t xml:space="preserve">topa učešća žena bila je 18,4%, </w:t>
      </w:r>
      <w:r w:rsidRPr="00EE3E7B">
        <w:rPr>
          <w:rFonts w:ascii="Book Antiqua" w:hAnsi="Book Antiqua"/>
          <w:sz w:val="24"/>
          <w:szCs w:val="24"/>
        </w:rPr>
        <w:t xml:space="preserve">sa više od trećine nezaposlenih ekonomski aktivnih žena (33,4%). Ukupna stopa zaposlenosti iznosila je 28,8%, u odnosu na 29,8% godinu dana ranije. Nastavljen je širok jaz između stope zaposlenosti </w:t>
      </w:r>
      <w:r>
        <w:rPr>
          <w:rFonts w:ascii="Book Antiqua" w:hAnsi="Book Antiqua"/>
          <w:sz w:val="24"/>
          <w:szCs w:val="24"/>
        </w:rPr>
        <w:t>muškaraca i žena (45,3% i 12,3%</w:t>
      </w:r>
      <w:r w:rsidRPr="00EE3E7B">
        <w:rPr>
          <w:rFonts w:ascii="Book Antiqua" w:hAnsi="Book Antiqua"/>
          <w:sz w:val="24"/>
          <w:szCs w:val="24"/>
        </w:rPr>
        <w:t xml:space="preserve">). Nezaposlenost je zabeležila pad </w:t>
      </w:r>
      <w:r>
        <w:rPr>
          <w:rFonts w:ascii="Book Antiqua" w:hAnsi="Book Antiqua"/>
          <w:sz w:val="24"/>
          <w:szCs w:val="24"/>
        </w:rPr>
        <w:t>sa</w:t>
      </w:r>
      <w:r w:rsidRPr="00EE3E7B">
        <w:rPr>
          <w:rFonts w:ascii="Book Antiqua" w:hAnsi="Book Antiqua"/>
          <w:sz w:val="24"/>
          <w:szCs w:val="24"/>
        </w:rPr>
        <w:t xml:space="preserve"> 30.5% na 29.6%. Stalno visoka nezaposlenost među mladima (55,4%) ukazuje na nedostatak usklađenosti između rezultata obrazovanja i potreba tržišta rada. Odlazak kadrova, posebno obrazovanih mladih, takođe je srednjoročni /dugoročni ekonomski izazov. Aktivne politike tržišta </w:t>
      </w:r>
      <w:r>
        <w:rPr>
          <w:rFonts w:ascii="Book Antiqua" w:hAnsi="Book Antiqua"/>
          <w:sz w:val="24"/>
          <w:szCs w:val="24"/>
        </w:rPr>
        <w:t>rada, programi pre</w:t>
      </w:r>
      <w:r w:rsidR="00A021B4">
        <w:rPr>
          <w:rFonts w:ascii="Book Antiqua" w:hAnsi="Book Antiqua"/>
          <w:sz w:val="24"/>
          <w:szCs w:val="24"/>
        </w:rPr>
        <w:t>d</w:t>
      </w:r>
      <w:r>
        <w:rPr>
          <w:rFonts w:ascii="Book Antiqua" w:hAnsi="Book Antiqua"/>
          <w:sz w:val="24"/>
          <w:szCs w:val="24"/>
        </w:rPr>
        <w:t>kvalifikacije</w:t>
      </w:r>
      <w:r w:rsidRPr="00EE3E7B">
        <w:rPr>
          <w:rFonts w:ascii="Book Antiqua" w:hAnsi="Book Antiqua"/>
          <w:sz w:val="24"/>
          <w:szCs w:val="24"/>
        </w:rPr>
        <w:t xml:space="preserve"> i programi stručnog obrazovanja i dalje su neadekvatni</w:t>
      </w:r>
      <w:r w:rsidRPr="00213C7D">
        <w:rPr>
          <w:rStyle w:val="FootnoteReference"/>
          <w:rFonts w:ascii="Book Antiqua" w:hAnsi="Book Antiqua"/>
          <w:sz w:val="24"/>
          <w:szCs w:val="24"/>
        </w:rPr>
        <w:footnoteReference w:id="1"/>
      </w:r>
      <w:r w:rsidRPr="00213C7D">
        <w:rPr>
          <w:rFonts w:ascii="Book Antiqua" w:hAnsi="Book Antiqua"/>
          <w:sz w:val="24"/>
          <w:szCs w:val="24"/>
        </w:rPr>
        <w:t>.</w:t>
      </w:r>
      <w:r w:rsidRPr="00EE3E7B">
        <w:rPr>
          <w:rFonts w:ascii="Book Antiqua" w:hAnsi="Book Antiqua"/>
          <w:sz w:val="24"/>
          <w:szCs w:val="24"/>
        </w:rPr>
        <w:t xml:space="preserve"> </w:t>
      </w:r>
    </w:p>
    <w:p w:rsidR="009466C5" w:rsidRPr="00213C7D" w:rsidRDefault="009466C5" w:rsidP="009466C5">
      <w:pPr>
        <w:jc w:val="both"/>
        <w:rPr>
          <w:rFonts w:ascii="Calibri" w:hAnsi="Calibri"/>
          <w:sz w:val="22"/>
          <w:szCs w:val="22"/>
        </w:rPr>
      </w:pPr>
    </w:p>
    <w:p w:rsidR="00D57EEA" w:rsidRPr="00213C7D" w:rsidRDefault="00D57EEA" w:rsidP="009466C5">
      <w:pPr>
        <w:jc w:val="both"/>
        <w:rPr>
          <w:rFonts w:ascii="Book Antiqua" w:hAnsi="Book Antiqua"/>
          <w:sz w:val="24"/>
          <w:szCs w:val="24"/>
        </w:rPr>
      </w:pPr>
      <w:r w:rsidRPr="00D57EEA">
        <w:rPr>
          <w:rFonts w:ascii="Book Antiqua" w:hAnsi="Book Antiqua"/>
          <w:sz w:val="24"/>
          <w:szCs w:val="24"/>
        </w:rPr>
        <w:t xml:space="preserve">Ministarstvo regionalnog razvoja, na osnovu svog zakonskog mandata, svake godine sprovodi programe za uravnoteženi regionalni razvoj, koji imaju direktan uticaj na razvoj mikro i malih preduzeća, proširenje njihovih proizvodnih ili uslužnih kapaciteta, kao i </w:t>
      </w:r>
      <w:r>
        <w:rPr>
          <w:rFonts w:ascii="Book Antiqua" w:hAnsi="Book Antiqua"/>
          <w:sz w:val="24"/>
          <w:szCs w:val="24"/>
        </w:rPr>
        <w:t>na otvaranje novih radnih mesta</w:t>
      </w:r>
      <w:r w:rsidRPr="00D57EEA">
        <w:rPr>
          <w:rFonts w:ascii="Book Antiqua" w:hAnsi="Book Antiqua"/>
          <w:sz w:val="24"/>
          <w:szCs w:val="24"/>
        </w:rPr>
        <w:t xml:space="preserve">. </w:t>
      </w:r>
      <w:r>
        <w:rPr>
          <w:rFonts w:ascii="Book Antiqua" w:hAnsi="Book Antiqua"/>
          <w:sz w:val="24"/>
          <w:szCs w:val="24"/>
        </w:rPr>
        <w:t xml:space="preserve">Prema tome i </w:t>
      </w:r>
      <w:r w:rsidRPr="00D57EEA">
        <w:rPr>
          <w:rFonts w:ascii="Book Antiqua" w:hAnsi="Book Antiqua"/>
          <w:sz w:val="24"/>
          <w:szCs w:val="24"/>
        </w:rPr>
        <w:t>ove godine M</w:t>
      </w:r>
      <w:r>
        <w:rPr>
          <w:rFonts w:ascii="Book Antiqua" w:hAnsi="Book Antiqua"/>
          <w:sz w:val="24"/>
          <w:szCs w:val="24"/>
        </w:rPr>
        <w:t>RR</w:t>
      </w:r>
      <w:r w:rsidRPr="00D57EEA">
        <w:rPr>
          <w:rFonts w:ascii="Book Antiqua" w:hAnsi="Book Antiqua"/>
          <w:sz w:val="24"/>
          <w:szCs w:val="24"/>
        </w:rPr>
        <w:t xml:space="preserve"> pokreće Program uravnoteženog regionalnog razvoja (</w:t>
      </w:r>
      <w:r w:rsidR="00EF4452">
        <w:rPr>
          <w:rFonts w:ascii="Book Antiqua" w:hAnsi="Book Antiqua"/>
          <w:sz w:val="24"/>
          <w:szCs w:val="24"/>
        </w:rPr>
        <w:t>PURR</w:t>
      </w:r>
      <w:r w:rsidRPr="00D57EEA">
        <w:rPr>
          <w:rFonts w:ascii="Book Antiqua" w:hAnsi="Book Antiqua"/>
          <w:sz w:val="24"/>
          <w:szCs w:val="24"/>
        </w:rPr>
        <w:t xml:space="preserve"> 2021), kako bi podržao postojeće </w:t>
      </w:r>
      <w:r w:rsidR="00EF4452">
        <w:rPr>
          <w:rFonts w:ascii="Book Antiqua" w:hAnsi="Book Antiqua"/>
          <w:sz w:val="24"/>
          <w:szCs w:val="24"/>
        </w:rPr>
        <w:t xml:space="preserve">start up-ove </w:t>
      </w:r>
      <w:r w:rsidR="00A021B4">
        <w:rPr>
          <w:rFonts w:ascii="Book Antiqua" w:hAnsi="Book Antiqua"/>
          <w:sz w:val="24"/>
          <w:szCs w:val="24"/>
        </w:rPr>
        <w:t>i postojeća</w:t>
      </w:r>
      <w:r w:rsidRPr="00D57EEA">
        <w:rPr>
          <w:rFonts w:ascii="Book Antiqua" w:hAnsi="Book Antiqua"/>
          <w:sz w:val="24"/>
          <w:szCs w:val="24"/>
        </w:rPr>
        <w:t xml:space="preserve"> početni</w:t>
      </w:r>
      <w:r w:rsidR="00EF4452">
        <w:rPr>
          <w:rFonts w:ascii="Book Antiqua" w:hAnsi="Book Antiqua"/>
          <w:sz w:val="24"/>
          <w:szCs w:val="24"/>
        </w:rPr>
        <w:t>č</w:t>
      </w:r>
      <w:r w:rsidRPr="00D57EEA">
        <w:rPr>
          <w:rFonts w:ascii="Book Antiqua" w:hAnsi="Book Antiqua"/>
          <w:sz w:val="24"/>
          <w:szCs w:val="24"/>
        </w:rPr>
        <w:t>k</w:t>
      </w:r>
      <w:r w:rsidR="00EF4452">
        <w:rPr>
          <w:rFonts w:ascii="Book Antiqua" w:hAnsi="Book Antiqua"/>
          <w:sz w:val="24"/>
          <w:szCs w:val="24"/>
        </w:rPr>
        <w:t>a poslovanja</w:t>
      </w:r>
      <w:r w:rsidRPr="00D57EEA">
        <w:rPr>
          <w:rFonts w:ascii="Book Antiqua" w:hAnsi="Book Antiqua"/>
          <w:sz w:val="24"/>
          <w:szCs w:val="24"/>
        </w:rPr>
        <w:t xml:space="preserve">. </w:t>
      </w:r>
      <w:r w:rsidR="00EF4452">
        <w:rPr>
          <w:rFonts w:ascii="Book Antiqua" w:hAnsi="Book Antiqua"/>
          <w:sz w:val="24"/>
          <w:szCs w:val="24"/>
        </w:rPr>
        <w:t xml:space="preserve">U nastavku, opisani su </w:t>
      </w:r>
      <w:r w:rsidRPr="00D57EEA">
        <w:rPr>
          <w:rFonts w:ascii="Book Antiqua" w:hAnsi="Book Antiqua"/>
          <w:sz w:val="24"/>
          <w:szCs w:val="24"/>
        </w:rPr>
        <w:t xml:space="preserve">svi kriterijumi za </w:t>
      </w:r>
      <w:r w:rsidR="00EF4452">
        <w:rPr>
          <w:rFonts w:ascii="Book Antiqua" w:hAnsi="Book Antiqua"/>
          <w:sz w:val="24"/>
          <w:szCs w:val="24"/>
        </w:rPr>
        <w:t xml:space="preserve">apliciranje </w:t>
      </w:r>
      <w:r w:rsidRPr="00D57EEA">
        <w:rPr>
          <w:rFonts w:ascii="Book Antiqua" w:hAnsi="Book Antiqua"/>
          <w:sz w:val="24"/>
          <w:szCs w:val="24"/>
        </w:rPr>
        <w:t xml:space="preserve">i uputstva za </w:t>
      </w:r>
      <w:r w:rsidR="00EF4452">
        <w:rPr>
          <w:rFonts w:ascii="Book Antiqua" w:hAnsi="Book Antiqua"/>
          <w:sz w:val="24"/>
          <w:szCs w:val="24"/>
        </w:rPr>
        <w:t>praktikante.</w:t>
      </w:r>
    </w:p>
    <w:p w:rsidR="005E0BFB" w:rsidRPr="00213C7D" w:rsidRDefault="005E0BFB" w:rsidP="00CE03EA">
      <w:pPr>
        <w:pStyle w:val="Heading2"/>
        <w:numPr>
          <w:ilvl w:val="0"/>
          <w:numId w:val="0"/>
        </w:numPr>
        <w:jc w:val="both"/>
        <w:rPr>
          <w:rFonts w:ascii="Book Antiqua" w:eastAsia="Tahoma" w:hAnsi="Book Antiqua"/>
          <w:sz w:val="24"/>
          <w:szCs w:val="24"/>
        </w:rPr>
      </w:pPr>
      <w:bookmarkStart w:id="3" w:name="_Toc65135487"/>
      <w:r w:rsidRPr="00213C7D">
        <w:rPr>
          <w:rFonts w:ascii="Book Antiqua" w:eastAsia="Tahoma" w:hAnsi="Book Antiqua"/>
          <w:sz w:val="24"/>
          <w:szCs w:val="24"/>
        </w:rPr>
        <w:t>1.</w:t>
      </w:r>
      <w:r w:rsidRPr="00213C7D">
        <w:rPr>
          <w:rFonts w:ascii="Book Antiqua" w:eastAsia="Tahoma" w:hAnsi="Book Antiqua"/>
          <w:spacing w:val="1"/>
          <w:sz w:val="24"/>
          <w:szCs w:val="24"/>
        </w:rPr>
        <w:t>2</w:t>
      </w:r>
      <w:r w:rsidR="00A9200D" w:rsidRPr="00213C7D">
        <w:rPr>
          <w:rFonts w:ascii="Book Antiqua" w:eastAsia="Tahoma" w:hAnsi="Book Antiqua"/>
          <w:sz w:val="24"/>
          <w:szCs w:val="24"/>
        </w:rPr>
        <w:t xml:space="preserve">.  </w:t>
      </w:r>
      <w:r w:rsidR="00EE3E7B" w:rsidRPr="00714447">
        <w:rPr>
          <w:rFonts w:ascii="Book Antiqua" w:eastAsia="Tahoma" w:hAnsi="Book Antiqua"/>
          <w:sz w:val="24"/>
          <w:szCs w:val="24"/>
          <w:lang w:val="sr-Latn-CS"/>
        </w:rPr>
        <w:t xml:space="preserve">Grant/šema </w:t>
      </w:r>
      <w:r w:rsidR="00EE3E7B" w:rsidRPr="00EE3E7B">
        <w:rPr>
          <w:rFonts w:ascii="Book Antiqua" w:eastAsia="Tahoma" w:hAnsi="Book Antiqua" w:cs="Segoe UI"/>
          <w:b w:val="0"/>
          <w:sz w:val="24"/>
          <w:szCs w:val="24"/>
          <w:lang w:val="sr-Latn-CS"/>
        </w:rPr>
        <w:t>“</w:t>
      </w:r>
      <w:r w:rsidR="00EE3E7B" w:rsidRPr="00EE3E7B">
        <w:rPr>
          <w:rFonts w:ascii="Book Antiqua" w:eastAsia="Tahoma" w:hAnsi="Book Antiqua" w:cs="Segoe UI"/>
          <w:b w:val="0"/>
          <w:sz w:val="24"/>
          <w:szCs w:val="24"/>
          <w:lang w:val="hr-HR"/>
        </w:rPr>
        <w:t>Uravnoteženi regionalni razvojni program</w:t>
      </w:r>
      <w:r w:rsidR="00EE3E7B" w:rsidRPr="00EE3E7B">
        <w:rPr>
          <w:rFonts w:ascii="Book Antiqua" w:eastAsia="Tahoma" w:hAnsi="Book Antiqua" w:cs="Segoe UI"/>
          <w:b w:val="0"/>
          <w:sz w:val="24"/>
          <w:szCs w:val="24"/>
          <w:lang w:val="sr-Latn-CS"/>
        </w:rPr>
        <w:t>”</w:t>
      </w:r>
      <w:bookmarkEnd w:id="3"/>
    </w:p>
    <w:p w:rsidR="00AC3427" w:rsidRPr="00714447" w:rsidRDefault="00AC3427" w:rsidP="00AC3427">
      <w:pPr>
        <w:jc w:val="both"/>
        <w:rPr>
          <w:rFonts w:ascii="Book Antiqua" w:hAnsi="Book Antiqua" w:cs="Segoe UI"/>
          <w:sz w:val="24"/>
          <w:szCs w:val="24"/>
          <w:lang w:val="sr-Latn-CS"/>
        </w:rPr>
      </w:pPr>
      <w:r w:rsidRPr="00714447">
        <w:rPr>
          <w:rFonts w:ascii="Book Antiqua" w:hAnsi="Book Antiqua" w:cs="Segoe UI"/>
          <w:sz w:val="24"/>
          <w:szCs w:val="24"/>
          <w:lang w:val="sr-Latn-CS"/>
        </w:rPr>
        <w:t xml:space="preserve">       MRR će lansiranjem šeme grantova za finansiranje privatnog sektora, pomoći  ispunjenju potreba za poslovanje.</w:t>
      </w:r>
    </w:p>
    <w:p w:rsidR="00AC3427" w:rsidRPr="00714447" w:rsidRDefault="00AC3427" w:rsidP="00AC3427">
      <w:pPr>
        <w:jc w:val="both"/>
        <w:rPr>
          <w:rFonts w:ascii="Book Antiqua" w:hAnsi="Book Antiqua" w:cs="Segoe UI"/>
          <w:sz w:val="24"/>
          <w:szCs w:val="24"/>
          <w:lang w:val="sr-Latn-CS"/>
        </w:rPr>
      </w:pPr>
      <w:r w:rsidRPr="00714447">
        <w:rPr>
          <w:rFonts w:ascii="Book Antiqua" w:hAnsi="Book Antiqua" w:cs="Segoe UI"/>
          <w:sz w:val="24"/>
          <w:szCs w:val="24"/>
          <w:lang w:val="sr-Latn-CS"/>
        </w:rPr>
        <w:t xml:space="preserve">          Glavni cilj šeme grantova za privatni sektor je da omogući da se kvalitetni poslovni projekti sprovode i dalje razvijaju, stvarajući nova radna mesta, koja će biti generisana rastom postojećih preduzeća koja su dodeljena sektorima koji imaju veći potencijal za rast. U nekim slučajevima fokus će biti na </w:t>
      </w:r>
      <w:r w:rsidR="005C4C7F">
        <w:rPr>
          <w:rFonts w:ascii="Book Antiqua" w:hAnsi="Book Antiqua" w:cs="Segoe UI"/>
          <w:sz w:val="24"/>
          <w:szCs w:val="24"/>
          <w:lang w:val="sr-Latn-CS"/>
        </w:rPr>
        <w:t>pod</w:t>
      </w:r>
      <w:r w:rsidRPr="00714447">
        <w:rPr>
          <w:rFonts w:ascii="Book Antiqua" w:hAnsi="Book Antiqua" w:cs="Segoe UI"/>
          <w:sz w:val="24"/>
          <w:szCs w:val="24"/>
          <w:lang w:val="sr-Latn-CS"/>
        </w:rPr>
        <w:t xml:space="preserve">sektore unutar postojećeg sektora. </w:t>
      </w:r>
    </w:p>
    <w:p w:rsidR="00AC3427" w:rsidRPr="00714447" w:rsidRDefault="00AC3427" w:rsidP="00AC3427">
      <w:pPr>
        <w:jc w:val="both"/>
        <w:rPr>
          <w:rFonts w:ascii="Book Antiqua" w:hAnsi="Book Antiqua" w:cs="Segoe UI"/>
          <w:sz w:val="24"/>
          <w:szCs w:val="24"/>
          <w:lang w:val="sr-Latn-CS"/>
        </w:rPr>
      </w:pPr>
      <w:r w:rsidRPr="00714447">
        <w:rPr>
          <w:rFonts w:ascii="Book Antiqua" w:hAnsi="Book Antiqua" w:cs="Segoe UI"/>
          <w:sz w:val="24"/>
          <w:szCs w:val="24"/>
          <w:lang w:val="sr-Latn-CS"/>
        </w:rPr>
        <w:t xml:space="preserve">          Pružanje pomoći putem lansiranog grantova od strane MRR za preduzeća u rastu i ona početna u ovim sektorima imaće pozitivan uticaj na otvaranje novih radnih mesta.</w:t>
      </w:r>
    </w:p>
    <w:p w:rsidR="00AC3427" w:rsidRPr="00213C7D" w:rsidRDefault="00AC3427" w:rsidP="009E590A">
      <w:pPr>
        <w:jc w:val="both"/>
        <w:rPr>
          <w:rFonts w:ascii="Book Antiqua" w:hAnsi="Book Antiqua" w:cs="Segoe UI"/>
          <w:sz w:val="24"/>
          <w:szCs w:val="24"/>
        </w:rPr>
      </w:pPr>
    </w:p>
    <w:p w:rsidR="005E0BFB" w:rsidRPr="00213C7D" w:rsidRDefault="005E0BFB" w:rsidP="00CE03EA">
      <w:pPr>
        <w:pStyle w:val="Heading2"/>
        <w:numPr>
          <w:ilvl w:val="0"/>
          <w:numId w:val="0"/>
        </w:numPr>
        <w:ind w:left="1440" w:hanging="1440"/>
        <w:rPr>
          <w:rFonts w:ascii="Book Antiqua" w:eastAsia="Tahoma" w:hAnsi="Book Antiqua"/>
          <w:sz w:val="24"/>
          <w:szCs w:val="24"/>
        </w:rPr>
      </w:pPr>
      <w:bookmarkStart w:id="4" w:name="_Toc65135488"/>
      <w:r w:rsidRPr="00213C7D">
        <w:rPr>
          <w:rFonts w:ascii="Book Antiqua" w:eastAsia="Tahoma" w:hAnsi="Book Antiqua"/>
          <w:sz w:val="24"/>
          <w:szCs w:val="24"/>
        </w:rPr>
        <w:t>1.</w:t>
      </w:r>
      <w:r w:rsidRPr="00213C7D">
        <w:rPr>
          <w:rFonts w:ascii="Book Antiqua" w:eastAsia="Tahoma" w:hAnsi="Book Antiqua"/>
          <w:spacing w:val="1"/>
          <w:sz w:val="24"/>
          <w:szCs w:val="24"/>
        </w:rPr>
        <w:t>3</w:t>
      </w:r>
      <w:r w:rsidRPr="00213C7D">
        <w:rPr>
          <w:rFonts w:ascii="Book Antiqua" w:eastAsia="Tahoma" w:hAnsi="Book Antiqua"/>
          <w:sz w:val="24"/>
          <w:szCs w:val="24"/>
        </w:rPr>
        <w:t>.</w:t>
      </w:r>
      <w:r w:rsidRPr="00213C7D">
        <w:rPr>
          <w:rFonts w:ascii="Book Antiqua" w:eastAsia="Tahoma" w:hAnsi="Book Antiqua"/>
          <w:spacing w:val="-5"/>
          <w:sz w:val="24"/>
          <w:szCs w:val="24"/>
        </w:rPr>
        <w:t xml:space="preserve"> </w:t>
      </w:r>
      <w:r w:rsidR="005C4C7F" w:rsidRPr="00714447">
        <w:rPr>
          <w:rFonts w:ascii="Book Antiqua" w:eastAsia="Tahoma" w:hAnsi="Book Antiqua"/>
          <w:spacing w:val="-5"/>
          <w:sz w:val="24"/>
          <w:szCs w:val="24"/>
          <w:lang w:val="sr-Latn-CS"/>
        </w:rPr>
        <w:t>Ciljevi poziva za predloge</w:t>
      </w:r>
      <w:bookmarkEnd w:id="4"/>
    </w:p>
    <w:p w:rsidR="005C4C7F" w:rsidRPr="00714447" w:rsidRDefault="005C4C7F" w:rsidP="005C4C7F">
      <w:pPr>
        <w:ind w:firstLine="720"/>
        <w:jc w:val="both"/>
        <w:rPr>
          <w:rFonts w:ascii="Book Antiqua" w:eastAsia="Tahoma" w:hAnsi="Book Antiqua" w:cs="Segoe UI"/>
          <w:sz w:val="24"/>
          <w:szCs w:val="24"/>
          <w:lang w:val="sr-Latn-CS"/>
        </w:rPr>
      </w:pPr>
      <w:r w:rsidRPr="00714447">
        <w:rPr>
          <w:rFonts w:ascii="Book Antiqua" w:eastAsia="Tahoma" w:hAnsi="Book Antiqua" w:cs="Segoe UI"/>
          <w:b/>
          <w:bCs/>
          <w:sz w:val="24"/>
          <w:szCs w:val="24"/>
          <w:lang w:val="sr-Latn-CS"/>
        </w:rPr>
        <w:t>Opšti cilj</w:t>
      </w:r>
      <w:r w:rsidRPr="00714447">
        <w:rPr>
          <w:rFonts w:ascii="Book Antiqua" w:eastAsia="Tahoma" w:hAnsi="Book Antiqua" w:cs="Segoe UI"/>
          <w:sz w:val="24"/>
          <w:szCs w:val="24"/>
          <w:lang w:val="sr-Latn-CS"/>
        </w:rPr>
        <w:t xml:space="preserve"> ovog </w:t>
      </w:r>
      <w:r w:rsidR="00A021B4" w:rsidRPr="00714447">
        <w:rPr>
          <w:rFonts w:ascii="Book Antiqua" w:eastAsia="Tahoma" w:hAnsi="Book Antiqua" w:cs="Segoe UI"/>
          <w:sz w:val="24"/>
          <w:szCs w:val="24"/>
          <w:lang w:val="sr-Latn-CS"/>
        </w:rPr>
        <w:t xml:space="preserve">poziva </w:t>
      </w:r>
      <w:r w:rsidRPr="00714447">
        <w:rPr>
          <w:rFonts w:ascii="Book Antiqua" w:eastAsia="Tahoma" w:hAnsi="Book Antiqua" w:cs="Segoe UI"/>
          <w:sz w:val="24"/>
          <w:szCs w:val="24"/>
          <w:lang w:val="sr-Latn-CS"/>
        </w:rPr>
        <w:t xml:space="preserve">za podnošenje predloga, je </w:t>
      </w:r>
      <w:r>
        <w:rPr>
          <w:rFonts w:ascii="Book Antiqua" w:eastAsia="Tahoma" w:hAnsi="Book Antiqua" w:cs="Segoe UI"/>
          <w:sz w:val="24"/>
          <w:szCs w:val="24"/>
          <w:lang w:val="sr-Latn-CS"/>
        </w:rPr>
        <w:t>b</w:t>
      </w:r>
      <w:r w:rsidRPr="00714447">
        <w:rPr>
          <w:rFonts w:ascii="Book Antiqua" w:eastAsia="Tahoma" w:hAnsi="Book Antiqua" w:cs="Segoe UI"/>
          <w:sz w:val="24"/>
          <w:szCs w:val="24"/>
          <w:lang w:val="sr-Latn-CS"/>
        </w:rPr>
        <w:t xml:space="preserve">alansirani regionalni razvojni program kroz razvoj preduzetništva u pet razvojnih regiona Kosova. </w:t>
      </w:r>
    </w:p>
    <w:p w:rsidR="005C4C7F" w:rsidRPr="00714447" w:rsidRDefault="005C4C7F" w:rsidP="005C4C7F">
      <w:pPr>
        <w:jc w:val="both"/>
        <w:rPr>
          <w:rFonts w:ascii="Book Antiqua" w:hAnsi="Book Antiqua" w:cs="Segoe UI"/>
          <w:sz w:val="24"/>
          <w:szCs w:val="24"/>
          <w:lang w:val="sr-Latn-CS"/>
        </w:rPr>
      </w:pPr>
    </w:p>
    <w:p w:rsidR="005C4C7F" w:rsidRPr="00714447" w:rsidRDefault="005C4C7F" w:rsidP="005C4C7F">
      <w:pPr>
        <w:jc w:val="both"/>
        <w:rPr>
          <w:rFonts w:ascii="Book Antiqua" w:eastAsia="Tahoma" w:hAnsi="Book Antiqua" w:cs="Segoe UI"/>
          <w:sz w:val="24"/>
          <w:szCs w:val="24"/>
          <w:lang w:val="sr-Latn-CS"/>
        </w:rPr>
      </w:pPr>
      <w:r w:rsidRPr="00714447">
        <w:rPr>
          <w:rFonts w:ascii="Book Antiqua" w:eastAsia="Tahoma" w:hAnsi="Book Antiqua" w:cs="Segoe UI"/>
          <w:b/>
          <w:sz w:val="24"/>
          <w:szCs w:val="24"/>
          <w:lang w:val="sr-Latn-CS"/>
        </w:rPr>
        <w:t xml:space="preserve">Specifični ciljevi </w:t>
      </w:r>
      <w:r w:rsidRPr="00714447">
        <w:rPr>
          <w:rFonts w:ascii="Book Antiqua" w:eastAsia="Tahoma" w:hAnsi="Book Antiqua" w:cs="Segoe UI"/>
          <w:spacing w:val="2"/>
          <w:sz w:val="24"/>
          <w:szCs w:val="24"/>
          <w:lang w:val="sr-Latn-CS"/>
        </w:rPr>
        <w:t>ovog poziva za predloge su</w:t>
      </w:r>
      <w:r w:rsidRPr="00714447">
        <w:rPr>
          <w:rFonts w:ascii="Book Antiqua" w:eastAsia="Tahoma" w:hAnsi="Book Antiqua" w:cs="Segoe UI"/>
          <w:sz w:val="24"/>
          <w:szCs w:val="24"/>
          <w:lang w:val="sr-Latn-CS"/>
        </w:rPr>
        <w:t>:</w:t>
      </w:r>
    </w:p>
    <w:p w:rsidR="005C4C7F" w:rsidRPr="00714447" w:rsidRDefault="005C4C7F" w:rsidP="005C4C7F">
      <w:pPr>
        <w:pStyle w:val="ListParagraph"/>
        <w:numPr>
          <w:ilvl w:val="0"/>
          <w:numId w:val="19"/>
        </w:numPr>
        <w:tabs>
          <w:tab w:val="left" w:pos="0"/>
        </w:tabs>
        <w:jc w:val="both"/>
        <w:rPr>
          <w:rFonts w:ascii="Book Antiqua" w:eastAsia="Tahoma" w:hAnsi="Book Antiqua" w:cs="Segoe UI"/>
          <w:sz w:val="24"/>
          <w:szCs w:val="24"/>
          <w:lang w:val="sr-Latn-CS"/>
        </w:rPr>
      </w:pPr>
      <w:r w:rsidRPr="00714447">
        <w:rPr>
          <w:rFonts w:ascii="Book Antiqua" w:eastAsia="Tahoma" w:hAnsi="Book Antiqua" w:cs="Segoe UI"/>
          <w:spacing w:val="1"/>
          <w:sz w:val="24"/>
          <w:szCs w:val="24"/>
          <w:lang w:val="sr-Latn-CS"/>
        </w:rPr>
        <w:t>Smanjenje nezaposlenosti kroz otvaranje novih radnih mesta, sa posebnim naglaskom na mlade;</w:t>
      </w:r>
    </w:p>
    <w:p w:rsidR="005C4C7F" w:rsidRPr="00714447" w:rsidRDefault="005C4C7F" w:rsidP="005C4C7F">
      <w:pPr>
        <w:pStyle w:val="ListParagraph"/>
        <w:numPr>
          <w:ilvl w:val="0"/>
          <w:numId w:val="19"/>
        </w:numPr>
        <w:tabs>
          <w:tab w:val="left" w:pos="0"/>
        </w:tabs>
        <w:jc w:val="both"/>
        <w:rPr>
          <w:rFonts w:ascii="Book Antiqua" w:eastAsia="Tahoma" w:hAnsi="Book Antiqua" w:cs="Segoe UI"/>
          <w:sz w:val="24"/>
          <w:szCs w:val="24"/>
          <w:lang w:val="sr-Latn-CS"/>
        </w:rPr>
      </w:pPr>
      <w:r w:rsidRPr="00714447">
        <w:rPr>
          <w:rFonts w:ascii="Book Antiqua" w:eastAsia="Tahoma" w:hAnsi="Book Antiqua" w:cs="Segoe UI"/>
          <w:sz w:val="24"/>
          <w:szCs w:val="24"/>
          <w:lang w:val="sr-Latn-CS"/>
        </w:rPr>
        <w:t xml:space="preserve">Podržavanje razvoja novih </w:t>
      </w:r>
      <w:r>
        <w:rPr>
          <w:rFonts w:ascii="Book Antiqua" w:eastAsia="Tahoma" w:hAnsi="Book Antiqua" w:cs="Segoe UI"/>
          <w:sz w:val="24"/>
          <w:szCs w:val="24"/>
          <w:lang w:val="sr-Latn-CS"/>
        </w:rPr>
        <w:t>poslovanja</w:t>
      </w:r>
      <w:r w:rsidRPr="00714447">
        <w:rPr>
          <w:rFonts w:ascii="Book Antiqua" w:eastAsia="Tahoma" w:hAnsi="Book Antiqua" w:cs="Segoe UI"/>
          <w:sz w:val="24"/>
          <w:szCs w:val="24"/>
          <w:lang w:val="sr-Latn-CS"/>
        </w:rPr>
        <w:t xml:space="preserve"> i onih koja imaju potencijal rasta;</w:t>
      </w:r>
    </w:p>
    <w:p w:rsidR="005C4C7F" w:rsidRPr="00714447" w:rsidRDefault="005C4C7F" w:rsidP="005C4C7F">
      <w:pPr>
        <w:pStyle w:val="ListParagraph"/>
        <w:numPr>
          <w:ilvl w:val="0"/>
          <w:numId w:val="19"/>
        </w:numPr>
        <w:tabs>
          <w:tab w:val="left" w:pos="0"/>
        </w:tabs>
        <w:jc w:val="both"/>
        <w:rPr>
          <w:rFonts w:ascii="Book Antiqua" w:eastAsia="Tahoma" w:hAnsi="Book Antiqua" w:cs="Segoe UI"/>
          <w:sz w:val="24"/>
          <w:szCs w:val="24"/>
          <w:lang w:val="sr-Latn-CS"/>
        </w:rPr>
      </w:pPr>
      <w:r w:rsidRPr="00714447">
        <w:rPr>
          <w:rFonts w:ascii="Book Antiqua" w:eastAsia="Tahoma" w:hAnsi="Book Antiqua" w:cs="Segoe UI"/>
          <w:sz w:val="24"/>
          <w:szCs w:val="24"/>
          <w:lang w:val="sr-Latn-CS"/>
        </w:rPr>
        <w:t xml:space="preserve">Podrška </w:t>
      </w:r>
      <w:r>
        <w:rPr>
          <w:rFonts w:ascii="Book Antiqua" w:eastAsia="Tahoma" w:hAnsi="Book Antiqua" w:cs="Segoe UI"/>
          <w:sz w:val="24"/>
          <w:szCs w:val="24"/>
          <w:lang w:val="sr-Latn-CS"/>
        </w:rPr>
        <w:t>poslovanjima koja</w:t>
      </w:r>
      <w:r w:rsidRPr="00714447">
        <w:rPr>
          <w:rFonts w:ascii="Book Antiqua" w:eastAsia="Tahoma" w:hAnsi="Book Antiqua" w:cs="Segoe UI"/>
          <w:sz w:val="24"/>
          <w:szCs w:val="24"/>
          <w:lang w:val="sr-Latn-CS"/>
        </w:rPr>
        <w:t xml:space="preserve"> doprinose zameni uvoza.</w:t>
      </w:r>
    </w:p>
    <w:p w:rsidR="005E0BFB" w:rsidRPr="00213C7D" w:rsidRDefault="005E0BFB" w:rsidP="00CE03EA">
      <w:pPr>
        <w:pStyle w:val="Heading2"/>
        <w:numPr>
          <w:ilvl w:val="0"/>
          <w:numId w:val="0"/>
        </w:numPr>
        <w:ind w:left="1440" w:hanging="1440"/>
        <w:rPr>
          <w:rFonts w:ascii="Book Antiqua" w:eastAsia="Tahoma" w:hAnsi="Book Antiqua"/>
          <w:sz w:val="24"/>
          <w:szCs w:val="24"/>
        </w:rPr>
      </w:pPr>
      <w:bookmarkStart w:id="5" w:name="_Toc65135489"/>
      <w:r w:rsidRPr="00213C7D">
        <w:rPr>
          <w:rFonts w:ascii="Book Antiqua" w:eastAsia="Tahoma" w:hAnsi="Book Antiqua"/>
          <w:sz w:val="24"/>
          <w:szCs w:val="24"/>
        </w:rPr>
        <w:lastRenderedPageBreak/>
        <w:t>1.</w:t>
      </w:r>
      <w:r w:rsidRPr="00213C7D">
        <w:rPr>
          <w:rFonts w:ascii="Book Antiqua" w:eastAsia="Tahoma" w:hAnsi="Book Antiqua"/>
          <w:spacing w:val="1"/>
          <w:sz w:val="24"/>
          <w:szCs w:val="24"/>
        </w:rPr>
        <w:t>4</w:t>
      </w:r>
      <w:r w:rsidR="00173654" w:rsidRPr="00213C7D">
        <w:rPr>
          <w:rFonts w:ascii="Book Antiqua" w:eastAsia="Tahoma" w:hAnsi="Book Antiqua"/>
          <w:sz w:val="24"/>
          <w:szCs w:val="24"/>
        </w:rPr>
        <w:t xml:space="preserve">. </w:t>
      </w:r>
      <w:r w:rsidR="005C4C7F" w:rsidRPr="00714447">
        <w:rPr>
          <w:rFonts w:ascii="Book Antiqua" w:eastAsia="Tahoma" w:hAnsi="Book Antiqua"/>
          <w:sz w:val="24"/>
          <w:szCs w:val="24"/>
          <w:lang w:val="sr-Latn-CS"/>
        </w:rPr>
        <w:t>Finansijska podrška koju pruža ugovorni autoritet</w:t>
      </w:r>
      <w:r w:rsidR="005C4C7F" w:rsidRPr="00213C7D">
        <w:rPr>
          <w:rFonts w:ascii="Book Antiqua" w:eastAsia="Tahoma" w:hAnsi="Book Antiqua"/>
          <w:sz w:val="24"/>
          <w:szCs w:val="24"/>
        </w:rPr>
        <w:t xml:space="preserve"> </w:t>
      </w:r>
      <w:r w:rsidR="00C742ED" w:rsidRPr="00213C7D">
        <w:rPr>
          <w:rFonts w:ascii="Book Antiqua" w:eastAsia="Tahoma" w:hAnsi="Book Antiqua"/>
          <w:sz w:val="24"/>
          <w:szCs w:val="24"/>
        </w:rPr>
        <w:t>(M</w:t>
      </w:r>
      <w:r w:rsidR="005C4C7F">
        <w:rPr>
          <w:rFonts w:ascii="Book Antiqua" w:eastAsia="Tahoma" w:hAnsi="Book Antiqua"/>
          <w:sz w:val="24"/>
          <w:szCs w:val="24"/>
        </w:rPr>
        <w:t>R</w:t>
      </w:r>
      <w:r w:rsidR="00C742ED" w:rsidRPr="00213C7D">
        <w:rPr>
          <w:rFonts w:ascii="Book Antiqua" w:eastAsia="Tahoma" w:hAnsi="Book Antiqua"/>
          <w:sz w:val="24"/>
          <w:szCs w:val="24"/>
        </w:rPr>
        <w:t>R)</w:t>
      </w:r>
      <w:bookmarkEnd w:id="5"/>
    </w:p>
    <w:p w:rsidR="005C4C7F" w:rsidRPr="00213C7D" w:rsidRDefault="005C4C7F" w:rsidP="00A021B4">
      <w:pPr>
        <w:jc w:val="both"/>
        <w:rPr>
          <w:rFonts w:ascii="Book Antiqua" w:eastAsia="Tahoma" w:hAnsi="Book Antiqua" w:cs="Segoe UI"/>
          <w:spacing w:val="-1"/>
          <w:sz w:val="24"/>
          <w:szCs w:val="24"/>
        </w:rPr>
      </w:pPr>
      <w:r w:rsidRPr="005C4C7F">
        <w:rPr>
          <w:rFonts w:ascii="Book Antiqua" w:eastAsia="Tahoma" w:hAnsi="Book Antiqua" w:cs="Segoe UI"/>
          <w:spacing w:val="-1"/>
          <w:sz w:val="24"/>
          <w:szCs w:val="24"/>
        </w:rPr>
        <w:t xml:space="preserve">Približni iznos ovog poziva je oko </w:t>
      </w:r>
      <w:r>
        <w:rPr>
          <w:rFonts w:ascii="Book Antiqua" w:eastAsia="Tahoma" w:hAnsi="Book Antiqua" w:cs="Segoe UI"/>
          <w:spacing w:val="-1"/>
          <w:sz w:val="24"/>
          <w:szCs w:val="24"/>
        </w:rPr>
        <w:t>400.000 evra</w:t>
      </w:r>
      <w:r w:rsidRPr="005C4C7F">
        <w:rPr>
          <w:rFonts w:ascii="Book Antiqua" w:eastAsia="Tahoma" w:hAnsi="Book Antiqua" w:cs="Segoe UI"/>
          <w:spacing w:val="-1"/>
          <w:sz w:val="24"/>
          <w:szCs w:val="24"/>
        </w:rPr>
        <w:t xml:space="preserve">. Ugovorni autoritet zadržava pravo da ne </w:t>
      </w:r>
      <w:r>
        <w:rPr>
          <w:rFonts w:ascii="Book Antiqua" w:eastAsia="Tahoma" w:hAnsi="Book Antiqua" w:cs="Segoe UI"/>
          <w:spacing w:val="-1"/>
          <w:sz w:val="24"/>
          <w:szCs w:val="24"/>
        </w:rPr>
        <w:t>vrši raspodelu</w:t>
      </w:r>
      <w:r w:rsidRPr="005C4C7F">
        <w:rPr>
          <w:rFonts w:ascii="Book Antiqua" w:eastAsia="Tahoma" w:hAnsi="Book Antiqua" w:cs="Segoe UI"/>
          <w:spacing w:val="-1"/>
          <w:sz w:val="24"/>
          <w:szCs w:val="24"/>
        </w:rPr>
        <w:t xml:space="preserve"> sv</w:t>
      </w:r>
      <w:r>
        <w:rPr>
          <w:rFonts w:ascii="Book Antiqua" w:eastAsia="Tahoma" w:hAnsi="Book Antiqua" w:cs="Segoe UI"/>
          <w:spacing w:val="-1"/>
          <w:sz w:val="24"/>
          <w:szCs w:val="24"/>
        </w:rPr>
        <w:t>ih</w:t>
      </w:r>
      <w:r w:rsidRPr="005C4C7F">
        <w:rPr>
          <w:rFonts w:ascii="Book Antiqua" w:eastAsia="Tahoma" w:hAnsi="Book Antiqua" w:cs="Segoe UI"/>
          <w:spacing w:val="-1"/>
          <w:sz w:val="24"/>
          <w:szCs w:val="24"/>
        </w:rPr>
        <w:t xml:space="preserve"> raspoloživ</w:t>
      </w:r>
      <w:r>
        <w:rPr>
          <w:rFonts w:ascii="Book Antiqua" w:eastAsia="Tahoma" w:hAnsi="Book Antiqua" w:cs="Segoe UI"/>
          <w:spacing w:val="-1"/>
          <w:sz w:val="24"/>
          <w:szCs w:val="24"/>
        </w:rPr>
        <w:t>ih</w:t>
      </w:r>
      <w:r w:rsidRPr="005C4C7F">
        <w:rPr>
          <w:rFonts w:ascii="Book Antiqua" w:eastAsia="Tahoma" w:hAnsi="Book Antiqua" w:cs="Segoe UI"/>
          <w:spacing w:val="-1"/>
          <w:sz w:val="24"/>
          <w:szCs w:val="24"/>
        </w:rPr>
        <w:t xml:space="preserve"> sredst</w:t>
      </w:r>
      <w:r>
        <w:rPr>
          <w:rFonts w:ascii="Book Antiqua" w:eastAsia="Tahoma" w:hAnsi="Book Antiqua" w:cs="Segoe UI"/>
          <w:spacing w:val="-1"/>
          <w:sz w:val="24"/>
          <w:szCs w:val="24"/>
        </w:rPr>
        <w:t>a</w:t>
      </w:r>
      <w:r w:rsidRPr="005C4C7F">
        <w:rPr>
          <w:rFonts w:ascii="Book Antiqua" w:eastAsia="Tahoma" w:hAnsi="Book Antiqua" w:cs="Segoe UI"/>
          <w:spacing w:val="-1"/>
          <w:sz w:val="24"/>
          <w:szCs w:val="24"/>
        </w:rPr>
        <w:t>va.</w:t>
      </w:r>
    </w:p>
    <w:p w:rsidR="005E0BFB" w:rsidRPr="00213C7D" w:rsidRDefault="005E0BFB" w:rsidP="00ED0140">
      <w:pPr>
        <w:jc w:val="both"/>
        <w:rPr>
          <w:rFonts w:ascii="Book Antiqua" w:hAnsi="Book Antiqua" w:cs="Segoe UI"/>
          <w:sz w:val="24"/>
          <w:szCs w:val="24"/>
        </w:rPr>
      </w:pPr>
    </w:p>
    <w:p w:rsidR="00994488" w:rsidRPr="00213C7D" w:rsidRDefault="00994488" w:rsidP="00ED0140">
      <w:pPr>
        <w:jc w:val="both"/>
        <w:rPr>
          <w:rFonts w:ascii="Book Antiqua" w:hAnsi="Book Antiqua" w:cs="Segoe UI"/>
          <w:sz w:val="24"/>
          <w:szCs w:val="24"/>
        </w:rPr>
      </w:pPr>
    </w:p>
    <w:p w:rsidR="005E0BFB" w:rsidRPr="00213C7D" w:rsidRDefault="00083180" w:rsidP="00ED0140">
      <w:pPr>
        <w:jc w:val="both"/>
        <w:rPr>
          <w:rFonts w:ascii="Book Antiqua" w:eastAsia="Tahoma" w:hAnsi="Book Antiqua" w:cs="Segoe UI"/>
          <w:sz w:val="24"/>
          <w:szCs w:val="24"/>
        </w:rPr>
      </w:pPr>
      <w:r w:rsidRPr="00714447">
        <w:rPr>
          <w:rFonts w:ascii="Book Antiqua" w:eastAsia="Tahoma" w:hAnsi="Book Antiqua" w:cs="Segoe UI"/>
          <w:spacing w:val="-1"/>
          <w:sz w:val="24"/>
          <w:szCs w:val="24"/>
          <w:lang w:val="sr-Latn-CS"/>
        </w:rPr>
        <w:t xml:space="preserve">Grant će biti </w:t>
      </w:r>
      <w:r w:rsidRPr="00083180">
        <w:rPr>
          <w:rFonts w:ascii="Book Antiqua" w:eastAsia="Tahoma" w:hAnsi="Book Antiqua" w:cs="Segoe UI"/>
          <w:spacing w:val="-1"/>
          <w:sz w:val="24"/>
          <w:szCs w:val="24"/>
          <w:u w:val="single"/>
          <w:lang w:val="sr-Latn-CS"/>
        </w:rPr>
        <w:t>podeljen na dva lota</w:t>
      </w:r>
      <w:r w:rsidR="005E0BFB" w:rsidRPr="00083180">
        <w:rPr>
          <w:rFonts w:ascii="Book Antiqua" w:eastAsia="Tahoma" w:hAnsi="Book Antiqua" w:cs="Segoe UI"/>
          <w:sz w:val="24"/>
          <w:szCs w:val="24"/>
          <w:u w:val="single"/>
        </w:rPr>
        <w:t>,</w:t>
      </w:r>
      <w:r w:rsidR="005E0BFB" w:rsidRPr="00083180">
        <w:rPr>
          <w:rFonts w:ascii="Book Antiqua" w:eastAsia="Tahoma" w:hAnsi="Book Antiqua" w:cs="Segoe UI"/>
          <w:spacing w:val="-9"/>
          <w:sz w:val="24"/>
          <w:szCs w:val="24"/>
          <w:u w:val="single"/>
        </w:rPr>
        <w:t xml:space="preserve"> </w:t>
      </w:r>
      <w:r w:rsidRPr="00083180">
        <w:rPr>
          <w:rFonts w:ascii="Book Antiqua" w:eastAsia="Tahoma" w:hAnsi="Book Antiqua" w:cs="Segoe UI"/>
          <w:spacing w:val="-9"/>
          <w:sz w:val="24"/>
          <w:szCs w:val="24"/>
          <w:u w:val="single"/>
        </w:rPr>
        <w:t>kao u nastavku</w:t>
      </w:r>
      <w:r w:rsidR="005E0BFB" w:rsidRPr="00213C7D">
        <w:rPr>
          <w:rFonts w:ascii="Book Antiqua" w:eastAsia="Tahoma" w:hAnsi="Book Antiqua" w:cs="Segoe UI"/>
          <w:sz w:val="24"/>
          <w:szCs w:val="24"/>
        </w:rPr>
        <w:t>:</w:t>
      </w:r>
    </w:p>
    <w:p w:rsidR="007C76CC" w:rsidRPr="00213C7D" w:rsidRDefault="007C76CC" w:rsidP="007C76CC">
      <w:pPr>
        <w:ind w:firstLine="630"/>
        <w:jc w:val="both"/>
        <w:rPr>
          <w:rFonts w:ascii="Book Antiqua" w:hAnsi="Book Antiqua" w:cs="Segoe UI"/>
          <w:sz w:val="24"/>
          <w:szCs w:val="24"/>
        </w:rPr>
      </w:pPr>
      <w:r w:rsidRPr="00213C7D">
        <w:rPr>
          <w:rFonts w:ascii="Book Antiqua" w:eastAsia="Tahoma" w:hAnsi="Book Antiqua" w:cs="Segoe UI"/>
          <w:spacing w:val="1"/>
          <w:sz w:val="24"/>
          <w:szCs w:val="24"/>
          <w:u w:val="single"/>
        </w:rPr>
        <w:t>L</w:t>
      </w:r>
      <w:r w:rsidRPr="00213C7D">
        <w:rPr>
          <w:rFonts w:ascii="Book Antiqua" w:eastAsia="Tahoma" w:hAnsi="Book Antiqua" w:cs="Segoe UI"/>
          <w:sz w:val="24"/>
          <w:szCs w:val="24"/>
          <w:u w:val="single"/>
        </w:rPr>
        <w:t>o</w:t>
      </w:r>
      <w:r w:rsidR="00083180">
        <w:rPr>
          <w:rFonts w:ascii="Book Antiqua" w:eastAsia="Tahoma" w:hAnsi="Book Antiqua" w:cs="Segoe UI"/>
          <w:spacing w:val="-2"/>
          <w:sz w:val="24"/>
          <w:szCs w:val="24"/>
          <w:u w:val="single"/>
        </w:rPr>
        <w:t>t</w:t>
      </w:r>
      <w:r w:rsidRPr="00213C7D">
        <w:rPr>
          <w:rFonts w:ascii="Book Antiqua" w:eastAsia="Tahoma" w:hAnsi="Book Antiqua" w:cs="Segoe UI"/>
          <w:spacing w:val="-2"/>
          <w:sz w:val="24"/>
          <w:szCs w:val="24"/>
          <w:u w:val="single"/>
        </w:rPr>
        <w:t xml:space="preserve"> 1</w:t>
      </w:r>
      <w:r w:rsidRPr="00213C7D">
        <w:rPr>
          <w:rStyle w:val="FootnoteReference"/>
          <w:rFonts w:ascii="Book Antiqua" w:eastAsia="Tahoma" w:hAnsi="Book Antiqua" w:cs="Segoe UI"/>
          <w:spacing w:val="-2"/>
          <w:sz w:val="24"/>
          <w:szCs w:val="24"/>
          <w:u w:val="single"/>
        </w:rPr>
        <w:footnoteReference w:id="2"/>
      </w:r>
      <w:r w:rsidRPr="00213C7D">
        <w:rPr>
          <w:rFonts w:ascii="Book Antiqua" w:eastAsia="Tahoma" w:hAnsi="Book Antiqua" w:cs="Segoe UI"/>
          <w:spacing w:val="-2"/>
          <w:sz w:val="24"/>
          <w:szCs w:val="24"/>
          <w:u w:val="single"/>
        </w:rPr>
        <w:t xml:space="preserve"> </w:t>
      </w:r>
      <w:r w:rsidRPr="00213C7D">
        <w:rPr>
          <w:rFonts w:ascii="Book Antiqua" w:eastAsia="Tahoma" w:hAnsi="Book Antiqua" w:cs="Segoe UI"/>
          <w:sz w:val="24"/>
          <w:szCs w:val="24"/>
          <w:u w:val="single"/>
        </w:rPr>
        <w:t>–</w:t>
      </w:r>
      <w:r w:rsidRPr="00213C7D">
        <w:rPr>
          <w:rFonts w:ascii="Book Antiqua" w:eastAsia="Tahoma" w:hAnsi="Book Antiqua" w:cs="Segoe UI"/>
          <w:spacing w:val="-1"/>
          <w:sz w:val="24"/>
          <w:szCs w:val="24"/>
          <w:u w:val="single"/>
        </w:rPr>
        <w:t xml:space="preserve"> </w:t>
      </w:r>
      <w:r w:rsidRPr="00213C7D">
        <w:rPr>
          <w:rFonts w:ascii="Book Antiqua" w:eastAsia="Tahoma" w:hAnsi="Book Antiqua" w:cs="Segoe UI"/>
          <w:spacing w:val="1"/>
          <w:sz w:val="24"/>
          <w:szCs w:val="24"/>
          <w:u w:val="single"/>
        </w:rPr>
        <w:t>Start-up;</w:t>
      </w:r>
    </w:p>
    <w:p w:rsidR="007C76CC" w:rsidRPr="00213C7D" w:rsidRDefault="007C76CC" w:rsidP="007C76CC">
      <w:pPr>
        <w:ind w:left="1440"/>
        <w:jc w:val="both"/>
        <w:rPr>
          <w:rFonts w:ascii="Book Antiqua" w:eastAsia="Tahoma" w:hAnsi="Book Antiqua" w:cs="Segoe UI"/>
          <w:sz w:val="24"/>
          <w:szCs w:val="24"/>
          <w:u w:val="single"/>
        </w:rPr>
      </w:pPr>
    </w:p>
    <w:p w:rsidR="009562E3" w:rsidRPr="00213C7D" w:rsidRDefault="009562E3" w:rsidP="009562E3">
      <w:pPr>
        <w:ind w:firstLine="630"/>
        <w:jc w:val="both"/>
        <w:rPr>
          <w:rFonts w:ascii="Book Antiqua" w:eastAsia="Tahoma" w:hAnsi="Book Antiqua" w:cs="Segoe UI"/>
          <w:sz w:val="24"/>
          <w:szCs w:val="24"/>
        </w:rPr>
      </w:pPr>
      <w:r w:rsidRPr="00213C7D">
        <w:rPr>
          <w:rFonts w:ascii="Book Antiqua" w:eastAsia="Tahoma" w:hAnsi="Book Antiqua" w:cs="Segoe UI"/>
          <w:spacing w:val="1"/>
          <w:sz w:val="24"/>
          <w:szCs w:val="24"/>
          <w:u w:val="single"/>
        </w:rPr>
        <w:t>L</w:t>
      </w:r>
      <w:r w:rsidRPr="00213C7D">
        <w:rPr>
          <w:rFonts w:ascii="Book Antiqua" w:eastAsia="Tahoma" w:hAnsi="Book Antiqua" w:cs="Segoe UI"/>
          <w:sz w:val="24"/>
          <w:szCs w:val="24"/>
          <w:u w:val="single"/>
        </w:rPr>
        <w:t>o</w:t>
      </w:r>
      <w:r w:rsidR="00083180">
        <w:rPr>
          <w:rFonts w:ascii="Book Antiqua" w:eastAsia="Tahoma" w:hAnsi="Book Antiqua" w:cs="Segoe UI"/>
          <w:spacing w:val="-2"/>
          <w:sz w:val="24"/>
          <w:szCs w:val="24"/>
          <w:u w:val="single"/>
        </w:rPr>
        <w:t>t</w:t>
      </w:r>
      <w:r w:rsidRPr="00213C7D">
        <w:rPr>
          <w:rFonts w:ascii="Book Antiqua" w:eastAsia="Tahoma" w:hAnsi="Book Antiqua" w:cs="Segoe UI"/>
          <w:spacing w:val="-2"/>
          <w:sz w:val="24"/>
          <w:szCs w:val="24"/>
          <w:u w:val="single"/>
        </w:rPr>
        <w:t xml:space="preserve"> 1</w:t>
      </w:r>
      <w:r w:rsidR="00FD5B35" w:rsidRPr="00213C7D">
        <w:rPr>
          <w:rStyle w:val="FootnoteReference"/>
          <w:rFonts w:ascii="Book Antiqua" w:eastAsia="Tahoma" w:hAnsi="Book Antiqua" w:cs="Segoe UI"/>
          <w:spacing w:val="-2"/>
          <w:sz w:val="24"/>
          <w:szCs w:val="24"/>
          <w:u w:val="single"/>
        </w:rPr>
        <w:footnoteReference w:id="3"/>
      </w:r>
      <w:r w:rsidRPr="00213C7D">
        <w:rPr>
          <w:rFonts w:ascii="Book Antiqua" w:eastAsia="Tahoma" w:hAnsi="Book Antiqua" w:cs="Segoe UI"/>
          <w:spacing w:val="-2"/>
          <w:sz w:val="24"/>
          <w:szCs w:val="24"/>
          <w:u w:val="single"/>
        </w:rPr>
        <w:t xml:space="preserve"> </w:t>
      </w:r>
      <w:r w:rsidRPr="00213C7D">
        <w:rPr>
          <w:rFonts w:ascii="Book Antiqua" w:eastAsia="Tahoma" w:hAnsi="Book Antiqua" w:cs="Segoe UI"/>
          <w:sz w:val="24"/>
          <w:szCs w:val="24"/>
          <w:u w:val="single"/>
        </w:rPr>
        <w:t>–</w:t>
      </w:r>
      <w:r w:rsidR="007C76CC" w:rsidRPr="00213C7D">
        <w:rPr>
          <w:rFonts w:ascii="Book Antiqua" w:eastAsia="Tahoma" w:hAnsi="Book Antiqua" w:cs="Segoe UI"/>
          <w:sz w:val="24"/>
          <w:szCs w:val="24"/>
          <w:u w:val="single"/>
        </w:rPr>
        <w:t xml:space="preserve"> </w:t>
      </w:r>
      <w:r w:rsidR="00083180" w:rsidRPr="00714447">
        <w:rPr>
          <w:rFonts w:ascii="Book Antiqua" w:eastAsia="Tahoma" w:hAnsi="Book Antiqua" w:cs="Segoe UI"/>
          <w:spacing w:val="1"/>
          <w:sz w:val="24"/>
          <w:szCs w:val="24"/>
          <w:u w:val="single"/>
          <w:lang w:val="sr-Latn-CS"/>
        </w:rPr>
        <w:t>Mikro i mala preduzeća (minimalan promet</w:t>
      </w:r>
      <w:r w:rsidRPr="00213C7D">
        <w:rPr>
          <w:rFonts w:ascii="Book Antiqua" w:eastAsia="Tahoma" w:hAnsi="Book Antiqua" w:cs="Segoe UI"/>
          <w:sz w:val="24"/>
          <w:szCs w:val="24"/>
        </w:rPr>
        <w:t xml:space="preserve"> </w:t>
      </w:r>
      <w:r w:rsidR="00763FB2" w:rsidRPr="00213C7D">
        <w:rPr>
          <w:rFonts w:ascii="Book Antiqua" w:eastAsia="Tahoma" w:hAnsi="Book Antiqua" w:cs="Segoe UI"/>
          <w:sz w:val="24"/>
          <w:szCs w:val="24"/>
        </w:rPr>
        <w:t>5</w:t>
      </w:r>
      <w:r w:rsidR="00617CE1" w:rsidRPr="00213C7D">
        <w:rPr>
          <w:rFonts w:ascii="Book Antiqua" w:eastAsia="Tahoma" w:hAnsi="Book Antiqua" w:cs="Segoe UI"/>
          <w:sz w:val="24"/>
          <w:szCs w:val="24"/>
        </w:rPr>
        <w:t>0</w:t>
      </w:r>
      <w:r w:rsidRPr="00213C7D">
        <w:rPr>
          <w:rFonts w:ascii="Book Antiqua" w:eastAsia="Tahoma" w:hAnsi="Book Antiqua" w:cs="Segoe UI"/>
          <w:sz w:val="24"/>
          <w:szCs w:val="24"/>
        </w:rPr>
        <w:t>0.00</w:t>
      </w:r>
      <w:r w:rsidR="007C76CC" w:rsidRPr="00213C7D">
        <w:rPr>
          <w:rFonts w:ascii="Book Antiqua" w:eastAsia="Tahoma" w:hAnsi="Book Antiqua" w:cs="Segoe UI"/>
          <w:sz w:val="24"/>
          <w:szCs w:val="24"/>
        </w:rPr>
        <w:t xml:space="preserve"> </w:t>
      </w:r>
      <w:r w:rsidR="00083180">
        <w:rPr>
          <w:rFonts w:ascii="Book Antiqua" w:eastAsia="Tahoma" w:hAnsi="Book Antiqua" w:cs="Segoe UI"/>
          <w:sz w:val="24"/>
          <w:szCs w:val="24"/>
        </w:rPr>
        <w:t>evra</w:t>
      </w:r>
      <w:r w:rsidRPr="00213C7D">
        <w:rPr>
          <w:rFonts w:ascii="Book Antiqua" w:eastAsia="Tahoma" w:hAnsi="Book Antiqua" w:cs="Segoe UI"/>
          <w:sz w:val="24"/>
          <w:szCs w:val="24"/>
        </w:rPr>
        <w:t xml:space="preserve"> </w:t>
      </w:r>
    </w:p>
    <w:p w:rsidR="009562E3" w:rsidRPr="00213C7D" w:rsidRDefault="00083180" w:rsidP="009562E3">
      <w:pPr>
        <w:ind w:left="1440"/>
        <w:jc w:val="both"/>
        <w:rPr>
          <w:rFonts w:ascii="Book Antiqua" w:eastAsia="Tahoma" w:hAnsi="Book Antiqua" w:cs="Segoe UI"/>
          <w:sz w:val="24"/>
          <w:szCs w:val="24"/>
          <w:u w:val="single"/>
        </w:rPr>
      </w:pPr>
      <w:r>
        <w:rPr>
          <w:rFonts w:ascii="Book Antiqua" w:eastAsia="Tahoma" w:hAnsi="Book Antiqua" w:cs="Segoe UI"/>
          <w:sz w:val="24"/>
          <w:szCs w:val="24"/>
        </w:rPr>
        <w:t>do</w:t>
      </w:r>
      <w:r w:rsidR="009562E3" w:rsidRPr="00213C7D">
        <w:rPr>
          <w:rFonts w:ascii="Book Antiqua" w:eastAsia="Tahoma" w:hAnsi="Book Antiqua" w:cs="Segoe UI"/>
          <w:sz w:val="24"/>
          <w:szCs w:val="24"/>
        </w:rPr>
        <w:t xml:space="preserve"> </w:t>
      </w:r>
      <w:r w:rsidR="00763FB2" w:rsidRPr="00213C7D">
        <w:rPr>
          <w:rFonts w:ascii="Book Antiqua" w:eastAsia="Tahoma" w:hAnsi="Book Antiqua" w:cs="Segoe UI"/>
          <w:sz w:val="24"/>
          <w:szCs w:val="24"/>
        </w:rPr>
        <w:t>7</w:t>
      </w:r>
      <w:r w:rsidR="007C76CC" w:rsidRPr="00213C7D">
        <w:rPr>
          <w:rFonts w:ascii="Book Antiqua" w:eastAsia="Tahoma" w:hAnsi="Book Antiqua" w:cs="Segoe UI"/>
          <w:sz w:val="24"/>
          <w:szCs w:val="24"/>
        </w:rPr>
        <w:t xml:space="preserve">,000.00 </w:t>
      </w:r>
      <w:r>
        <w:rPr>
          <w:rFonts w:ascii="Book Antiqua" w:eastAsia="Tahoma" w:hAnsi="Book Antiqua" w:cs="Segoe UI"/>
          <w:sz w:val="24"/>
          <w:szCs w:val="24"/>
        </w:rPr>
        <w:t>evra dokaz</w:t>
      </w:r>
      <w:r w:rsidR="00A021B4">
        <w:rPr>
          <w:rFonts w:ascii="Book Antiqua" w:eastAsia="Tahoma" w:hAnsi="Book Antiqua" w:cs="Segoe UI"/>
          <w:sz w:val="24"/>
          <w:szCs w:val="24"/>
        </w:rPr>
        <w:t xml:space="preserve">om </w:t>
      </w:r>
      <w:r>
        <w:rPr>
          <w:rFonts w:ascii="Book Antiqua" w:eastAsia="Tahoma" w:hAnsi="Book Antiqua" w:cs="Segoe UI"/>
          <w:sz w:val="24"/>
          <w:szCs w:val="24"/>
        </w:rPr>
        <w:t>od PAK-a</w:t>
      </w:r>
      <w:r w:rsidR="009562E3" w:rsidRPr="00213C7D">
        <w:rPr>
          <w:rFonts w:ascii="Book Antiqua" w:eastAsia="Tahoma" w:hAnsi="Book Antiqua" w:cs="Segoe UI"/>
          <w:sz w:val="24"/>
          <w:szCs w:val="24"/>
        </w:rPr>
        <w:t>)</w:t>
      </w:r>
      <w:r w:rsidR="009562E3" w:rsidRPr="00213C7D">
        <w:rPr>
          <w:rFonts w:ascii="Book Antiqua" w:hAnsi="Book Antiqua" w:cs="Segoe UI"/>
          <w:sz w:val="24"/>
          <w:szCs w:val="24"/>
        </w:rPr>
        <w:t>;</w:t>
      </w:r>
    </w:p>
    <w:p w:rsidR="005E0BFB" w:rsidRPr="00213C7D" w:rsidRDefault="005E0BFB" w:rsidP="00ED0140">
      <w:pPr>
        <w:jc w:val="both"/>
        <w:rPr>
          <w:rFonts w:ascii="Book Antiqua" w:hAnsi="Book Antiqua" w:cs="Segoe UI"/>
          <w:sz w:val="24"/>
          <w:szCs w:val="24"/>
        </w:rPr>
      </w:pPr>
    </w:p>
    <w:p w:rsidR="00763FB2" w:rsidRPr="00213C7D" w:rsidRDefault="00083180" w:rsidP="00545B92">
      <w:pPr>
        <w:jc w:val="both"/>
        <w:rPr>
          <w:rFonts w:ascii="Book Antiqua" w:hAnsi="Book Antiqua" w:cs="Segoe UI"/>
          <w:sz w:val="24"/>
          <w:szCs w:val="24"/>
        </w:rPr>
      </w:pPr>
      <w:bookmarkStart w:id="6" w:name="_Hlk32477423"/>
      <w:bookmarkStart w:id="7" w:name="_Hlk32306183"/>
      <w:r w:rsidRPr="00714447">
        <w:rPr>
          <w:rFonts w:ascii="Book Antiqua" w:hAnsi="Book Antiqua" w:cs="Segoe UI"/>
          <w:sz w:val="24"/>
          <w:szCs w:val="24"/>
          <w:lang w:val="sr-Latn-CS"/>
        </w:rPr>
        <w:t>Objašnjenje</w:t>
      </w:r>
      <w:r w:rsidR="00545B92" w:rsidRPr="00213C7D">
        <w:rPr>
          <w:rFonts w:ascii="Book Antiqua" w:hAnsi="Book Antiqua" w:cs="Segoe UI"/>
          <w:sz w:val="24"/>
          <w:szCs w:val="24"/>
        </w:rPr>
        <w:t xml:space="preserve">: </w:t>
      </w:r>
    </w:p>
    <w:bookmarkEnd w:id="6"/>
    <w:p w:rsidR="00083180" w:rsidRPr="00083180" w:rsidRDefault="00083180" w:rsidP="00083180">
      <w:pPr>
        <w:jc w:val="both"/>
        <w:rPr>
          <w:rFonts w:ascii="Book Antiqua" w:hAnsi="Book Antiqua" w:cs="Segoe UI"/>
          <w:sz w:val="24"/>
          <w:szCs w:val="24"/>
        </w:rPr>
      </w:pPr>
      <w:r>
        <w:rPr>
          <w:rFonts w:ascii="Book Antiqua" w:hAnsi="Book Antiqua" w:cs="Segoe UI"/>
          <w:sz w:val="24"/>
          <w:szCs w:val="24"/>
        </w:rPr>
        <w:t>M</w:t>
      </w:r>
      <w:r w:rsidRPr="00083180">
        <w:rPr>
          <w:rFonts w:ascii="Book Antiqua" w:hAnsi="Book Antiqua" w:cs="Segoe UI"/>
          <w:sz w:val="24"/>
          <w:szCs w:val="24"/>
        </w:rPr>
        <w:t>ikro i mala preduzećá se kategorizuju kao</w:t>
      </w:r>
      <w:r>
        <w:rPr>
          <w:rFonts w:ascii="Book Antiqua" w:hAnsi="Book Antiqua" w:cs="Segoe UI"/>
          <w:sz w:val="24"/>
          <w:szCs w:val="24"/>
        </w:rPr>
        <w:t xml:space="preserve"> u nastavku</w:t>
      </w:r>
      <w:r w:rsidRPr="00083180">
        <w:rPr>
          <w:rFonts w:ascii="Book Antiqua" w:hAnsi="Book Antiqua" w:cs="Segoe UI"/>
          <w:sz w:val="24"/>
          <w:szCs w:val="24"/>
        </w:rPr>
        <w:t>:</w:t>
      </w:r>
    </w:p>
    <w:p w:rsidR="00083180" w:rsidRPr="00083180" w:rsidRDefault="00083180" w:rsidP="00083180">
      <w:pPr>
        <w:jc w:val="both"/>
        <w:rPr>
          <w:rFonts w:ascii="Book Antiqua" w:hAnsi="Book Antiqua" w:cs="Segoe UI"/>
          <w:sz w:val="24"/>
          <w:szCs w:val="24"/>
        </w:rPr>
      </w:pPr>
      <w:r w:rsidRPr="00083180">
        <w:rPr>
          <w:rFonts w:ascii="Book Antiqua" w:hAnsi="Book Antiqua" w:cs="Segoe UI"/>
          <w:sz w:val="24"/>
          <w:szCs w:val="24"/>
        </w:rPr>
        <w:t>1. Mikro preduzeća od 0-9 radnika;</w:t>
      </w:r>
    </w:p>
    <w:p w:rsidR="00083180" w:rsidRPr="00083180" w:rsidRDefault="00083180" w:rsidP="00083180">
      <w:pPr>
        <w:jc w:val="both"/>
        <w:rPr>
          <w:rFonts w:ascii="Book Antiqua" w:hAnsi="Book Antiqua" w:cs="Segoe UI"/>
          <w:sz w:val="24"/>
          <w:szCs w:val="24"/>
        </w:rPr>
      </w:pPr>
      <w:r w:rsidRPr="00083180">
        <w:rPr>
          <w:rFonts w:ascii="Book Antiqua" w:hAnsi="Book Antiqua" w:cs="Segoe UI"/>
          <w:sz w:val="24"/>
          <w:szCs w:val="24"/>
        </w:rPr>
        <w:t>2. Mala preduzeća od 10-49 radnika</w:t>
      </w:r>
      <w:r>
        <w:rPr>
          <w:rFonts w:ascii="Book Antiqua" w:hAnsi="Book Antiqua" w:cs="Segoe UI"/>
          <w:sz w:val="24"/>
          <w:szCs w:val="24"/>
        </w:rPr>
        <w:t xml:space="preserve"> </w:t>
      </w:r>
    </w:p>
    <w:bookmarkEnd w:id="7"/>
    <w:p w:rsidR="00545B92" w:rsidRPr="00213C7D" w:rsidRDefault="00545B92" w:rsidP="00ED0140">
      <w:pPr>
        <w:jc w:val="both"/>
        <w:rPr>
          <w:rFonts w:ascii="Book Antiqua" w:hAnsi="Book Antiqua" w:cs="Segoe UI"/>
          <w:sz w:val="24"/>
          <w:szCs w:val="24"/>
        </w:rPr>
      </w:pPr>
    </w:p>
    <w:p w:rsidR="00083180" w:rsidRPr="00213C7D" w:rsidRDefault="00083180" w:rsidP="00ED0140">
      <w:pPr>
        <w:jc w:val="both"/>
        <w:rPr>
          <w:rFonts w:ascii="Book Antiqua" w:hAnsi="Book Antiqua" w:cs="Segoe UI"/>
          <w:sz w:val="24"/>
          <w:szCs w:val="24"/>
        </w:rPr>
      </w:pPr>
      <w:r w:rsidRPr="00083180">
        <w:rPr>
          <w:rFonts w:ascii="Book Antiqua" w:hAnsi="Book Antiqua" w:cs="Segoe UI"/>
          <w:sz w:val="24"/>
          <w:szCs w:val="24"/>
        </w:rPr>
        <w:t xml:space="preserve">Promet mora biti predstavljen u aplikaciju za grant, i u ovoj fazi nije potrebno da se dokazuje sa </w:t>
      </w:r>
      <w:r>
        <w:rPr>
          <w:rFonts w:ascii="Book Antiqua" w:hAnsi="Book Antiqua" w:cs="Segoe UI"/>
          <w:sz w:val="24"/>
          <w:szCs w:val="24"/>
        </w:rPr>
        <w:t>potvr</w:t>
      </w:r>
      <w:r w:rsidRPr="00083180">
        <w:rPr>
          <w:rFonts w:ascii="Book Antiqua" w:hAnsi="Book Antiqua" w:cs="Segoe UI"/>
          <w:sz w:val="24"/>
          <w:szCs w:val="24"/>
        </w:rPr>
        <w:t>dom PAK</w:t>
      </w:r>
      <w:r>
        <w:rPr>
          <w:rFonts w:ascii="Book Antiqua" w:hAnsi="Book Antiqua" w:cs="Segoe UI"/>
          <w:sz w:val="24"/>
          <w:szCs w:val="24"/>
        </w:rPr>
        <w:t>-a</w:t>
      </w:r>
      <w:r w:rsidRPr="00083180">
        <w:rPr>
          <w:rFonts w:ascii="Book Antiqua" w:hAnsi="Book Antiqua" w:cs="Segoe UI"/>
          <w:sz w:val="24"/>
          <w:szCs w:val="24"/>
        </w:rPr>
        <w:t xml:space="preserve">, </w:t>
      </w:r>
      <w:r w:rsidR="00C84110">
        <w:rPr>
          <w:rFonts w:ascii="Book Antiqua" w:hAnsi="Book Antiqua" w:cs="Segoe UI"/>
          <w:sz w:val="24"/>
          <w:szCs w:val="24"/>
        </w:rPr>
        <w:t xml:space="preserve">i ukoliko </w:t>
      </w:r>
      <w:r w:rsidRPr="00083180">
        <w:rPr>
          <w:rFonts w:ascii="Book Antiqua" w:hAnsi="Book Antiqua" w:cs="Segoe UI"/>
          <w:sz w:val="24"/>
          <w:szCs w:val="24"/>
        </w:rPr>
        <w:t>se pr</w:t>
      </w:r>
      <w:r w:rsidR="00C84110">
        <w:rPr>
          <w:rFonts w:ascii="Book Antiqua" w:hAnsi="Book Antiqua" w:cs="Segoe UI"/>
          <w:sz w:val="24"/>
          <w:szCs w:val="24"/>
        </w:rPr>
        <w:t>ed</w:t>
      </w:r>
      <w:r w:rsidRPr="00083180">
        <w:rPr>
          <w:rFonts w:ascii="Book Antiqua" w:hAnsi="Book Antiqua" w:cs="Segoe UI"/>
          <w:sz w:val="24"/>
          <w:szCs w:val="24"/>
        </w:rPr>
        <w:t xml:space="preserve">kvalifikujete MRR </w:t>
      </w:r>
      <w:r w:rsidR="00C84110">
        <w:rPr>
          <w:rFonts w:ascii="Book Antiqua" w:hAnsi="Book Antiqua" w:cs="Segoe UI"/>
          <w:sz w:val="24"/>
          <w:szCs w:val="24"/>
        </w:rPr>
        <w:t xml:space="preserve">će </w:t>
      </w:r>
      <w:r>
        <w:rPr>
          <w:rFonts w:ascii="Book Antiqua" w:hAnsi="Book Antiqua" w:cs="Segoe UI"/>
          <w:sz w:val="24"/>
          <w:szCs w:val="24"/>
        </w:rPr>
        <w:t>za</w:t>
      </w:r>
      <w:r w:rsidR="00C84110">
        <w:rPr>
          <w:rFonts w:ascii="Book Antiqua" w:hAnsi="Book Antiqua" w:cs="Segoe UI"/>
          <w:sz w:val="24"/>
          <w:szCs w:val="24"/>
        </w:rPr>
        <w:t>tražiti potvrdu</w:t>
      </w:r>
      <w:r w:rsidRPr="00083180">
        <w:rPr>
          <w:rFonts w:ascii="Book Antiqua" w:hAnsi="Book Antiqua" w:cs="Segoe UI"/>
          <w:sz w:val="24"/>
          <w:szCs w:val="24"/>
        </w:rPr>
        <w:t xml:space="preserve"> PAK</w:t>
      </w:r>
      <w:r w:rsidR="00C84110">
        <w:rPr>
          <w:rFonts w:ascii="Book Antiqua" w:hAnsi="Book Antiqua" w:cs="Segoe UI"/>
          <w:sz w:val="24"/>
          <w:szCs w:val="24"/>
        </w:rPr>
        <w:t>-a</w:t>
      </w:r>
      <w:r w:rsidRPr="00083180">
        <w:rPr>
          <w:rFonts w:ascii="Book Antiqua" w:hAnsi="Book Antiqua" w:cs="Segoe UI"/>
          <w:sz w:val="24"/>
          <w:szCs w:val="24"/>
        </w:rPr>
        <w:t xml:space="preserve"> </w:t>
      </w:r>
      <w:r w:rsidR="00C84110">
        <w:rPr>
          <w:rFonts w:ascii="Book Antiqua" w:hAnsi="Book Antiqua" w:cs="Segoe UI"/>
          <w:sz w:val="24"/>
          <w:szCs w:val="24"/>
        </w:rPr>
        <w:t>koja</w:t>
      </w:r>
      <w:r w:rsidRPr="00083180">
        <w:rPr>
          <w:rFonts w:ascii="Book Antiqua" w:hAnsi="Book Antiqua" w:cs="Segoe UI"/>
          <w:sz w:val="24"/>
          <w:szCs w:val="24"/>
        </w:rPr>
        <w:t xml:space="preserve"> dokazuje iznos godišnjeg prometa z</w:t>
      </w:r>
      <w:r w:rsidR="00C84110">
        <w:rPr>
          <w:rFonts w:ascii="Book Antiqua" w:hAnsi="Book Antiqua" w:cs="Segoe UI"/>
          <w:sz w:val="24"/>
          <w:szCs w:val="24"/>
        </w:rPr>
        <w:t>a poslednju fiskalnu godinu koja bi trebala</w:t>
      </w:r>
      <w:r w:rsidRPr="00083180">
        <w:rPr>
          <w:rFonts w:ascii="Book Antiqua" w:hAnsi="Book Antiqua" w:cs="Segoe UI"/>
          <w:sz w:val="24"/>
          <w:szCs w:val="24"/>
        </w:rPr>
        <w:t xml:space="preserve"> da </w:t>
      </w:r>
      <w:r w:rsidR="00C84110">
        <w:rPr>
          <w:rFonts w:ascii="Book Antiqua" w:hAnsi="Book Antiqua" w:cs="Segoe UI"/>
          <w:sz w:val="24"/>
          <w:szCs w:val="24"/>
        </w:rPr>
        <w:t xml:space="preserve">se poklapa </w:t>
      </w:r>
      <w:r w:rsidRPr="00083180">
        <w:rPr>
          <w:rFonts w:ascii="Book Antiqua" w:hAnsi="Book Antiqua" w:cs="Segoe UI"/>
          <w:sz w:val="24"/>
          <w:szCs w:val="24"/>
        </w:rPr>
        <w:t xml:space="preserve">sa iznosom </w:t>
      </w:r>
      <w:r w:rsidR="00C84110">
        <w:rPr>
          <w:rFonts w:ascii="Book Antiqua" w:hAnsi="Book Antiqua" w:cs="Segoe UI"/>
          <w:sz w:val="24"/>
          <w:szCs w:val="24"/>
        </w:rPr>
        <w:t xml:space="preserve">navedenom </w:t>
      </w:r>
      <w:r w:rsidRPr="00083180">
        <w:rPr>
          <w:rFonts w:ascii="Book Antiqua" w:hAnsi="Book Antiqua" w:cs="Segoe UI"/>
          <w:sz w:val="24"/>
          <w:szCs w:val="24"/>
        </w:rPr>
        <w:t xml:space="preserve">u aplikaciju, </w:t>
      </w:r>
      <w:r w:rsidR="00C84110">
        <w:rPr>
          <w:rFonts w:ascii="Book Antiqua" w:hAnsi="Book Antiqua" w:cs="Segoe UI"/>
          <w:sz w:val="24"/>
          <w:szCs w:val="24"/>
        </w:rPr>
        <w:t xml:space="preserve">a </w:t>
      </w:r>
      <w:r w:rsidRPr="00083180">
        <w:rPr>
          <w:rFonts w:ascii="Book Antiqua" w:hAnsi="Book Antiqua" w:cs="Segoe UI"/>
          <w:sz w:val="24"/>
          <w:szCs w:val="24"/>
        </w:rPr>
        <w:t xml:space="preserve">u slučaju da se </w:t>
      </w:r>
      <w:r w:rsidR="00C84110">
        <w:rPr>
          <w:rFonts w:ascii="Book Antiqua" w:hAnsi="Book Antiqua" w:cs="Segoe UI"/>
          <w:sz w:val="24"/>
          <w:szCs w:val="24"/>
        </w:rPr>
        <w:t xml:space="preserve">ova </w:t>
      </w:r>
      <w:r w:rsidRPr="00083180">
        <w:rPr>
          <w:rFonts w:ascii="Book Antiqua" w:hAnsi="Book Antiqua" w:cs="Segoe UI"/>
          <w:sz w:val="24"/>
          <w:szCs w:val="24"/>
        </w:rPr>
        <w:t>dva iznosa n</w:t>
      </w:r>
      <w:r w:rsidR="00C84110">
        <w:rPr>
          <w:rFonts w:ascii="Book Antiqua" w:hAnsi="Book Antiqua" w:cs="Segoe UI"/>
          <w:sz w:val="24"/>
          <w:szCs w:val="24"/>
        </w:rPr>
        <w:t>e poklapaju</w:t>
      </w:r>
      <w:r w:rsidRPr="00083180">
        <w:rPr>
          <w:rFonts w:ascii="Book Antiqua" w:hAnsi="Book Antiqua" w:cs="Segoe UI"/>
          <w:sz w:val="24"/>
          <w:szCs w:val="24"/>
        </w:rPr>
        <w:t xml:space="preserve">, tada MRR </w:t>
      </w:r>
      <w:r w:rsidR="00C84110">
        <w:rPr>
          <w:rFonts w:ascii="Book Antiqua" w:hAnsi="Book Antiqua" w:cs="Segoe UI"/>
          <w:sz w:val="24"/>
          <w:szCs w:val="24"/>
        </w:rPr>
        <w:t xml:space="preserve">će vas </w:t>
      </w:r>
      <w:r w:rsidRPr="00083180">
        <w:rPr>
          <w:rFonts w:ascii="Book Antiqua" w:hAnsi="Book Antiqua" w:cs="Segoe UI"/>
          <w:sz w:val="24"/>
          <w:szCs w:val="24"/>
        </w:rPr>
        <w:t>isključ</w:t>
      </w:r>
      <w:r w:rsidR="00C84110">
        <w:rPr>
          <w:rFonts w:ascii="Book Antiqua" w:hAnsi="Book Antiqua" w:cs="Segoe UI"/>
          <w:sz w:val="24"/>
          <w:szCs w:val="24"/>
        </w:rPr>
        <w:t xml:space="preserve">iti </w:t>
      </w:r>
      <w:r w:rsidRPr="00083180">
        <w:rPr>
          <w:rFonts w:ascii="Book Antiqua" w:hAnsi="Book Antiqua" w:cs="Segoe UI"/>
          <w:sz w:val="24"/>
          <w:szCs w:val="24"/>
        </w:rPr>
        <w:t xml:space="preserve">iz daljeg </w:t>
      </w:r>
      <w:r w:rsidR="00C84110">
        <w:rPr>
          <w:rFonts w:ascii="Book Antiqua" w:hAnsi="Book Antiqua" w:cs="Segoe UI"/>
          <w:sz w:val="24"/>
          <w:szCs w:val="24"/>
        </w:rPr>
        <w:t>takmičenja</w:t>
      </w:r>
      <w:r w:rsidRPr="00083180">
        <w:rPr>
          <w:rFonts w:ascii="Book Antiqua" w:hAnsi="Book Antiqua" w:cs="Segoe UI"/>
          <w:sz w:val="24"/>
          <w:szCs w:val="24"/>
        </w:rPr>
        <w:t>.</w:t>
      </w:r>
    </w:p>
    <w:p w:rsidR="005E0BFB" w:rsidRPr="00213C7D" w:rsidRDefault="003C7F98" w:rsidP="00CE03EA">
      <w:pPr>
        <w:pStyle w:val="Heading2"/>
        <w:numPr>
          <w:ilvl w:val="0"/>
          <w:numId w:val="0"/>
        </w:numPr>
        <w:ind w:left="1440" w:hanging="1440"/>
        <w:rPr>
          <w:rFonts w:ascii="Book Antiqua" w:eastAsia="Tahoma" w:hAnsi="Book Antiqua"/>
          <w:sz w:val="24"/>
          <w:szCs w:val="24"/>
        </w:rPr>
      </w:pPr>
      <w:bookmarkStart w:id="8" w:name="_Toc65135490"/>
      <w:r w:rsidRPr="00213C7D">
        <w:rPr>
          <w:rFonts w:ascii="Book Antiqua" w:eastAsia="Tahoma" w:hAnsi="Book Antiqua"/>
          <w:sz w:val="24"/>
          <w:szCs w:val="24"/>
          <w:u w:color="000000"/>
        </w:rPr>
        <w:t xml:space="preserve">1.5 </w:t>
      </w:r>
      <w:r w:rsidR="00C84110" w:rsidRPr="00714447">
        <w:rPr>
          <w:rFonts w:ascii="Book Antiqua" w:eastAsia="Tahoma" w:hAnsi="Book Antiqua"/>
          <w:sz w:val="24"/>
          <w:szCs w:val="24"/>
          <w:u w:color="000000"/>
          <w:lang w:val="sr-Latn-CS"/>
        </w:rPr>
        <w:t>Iznosi grantova</w:t>
      </w:r>
      <w:bookmarkEnd w:id="8"/>
      <w:r w:rsidR="00C84110" w:rsidRPr="00213C7D">
        <w:rPr>
          <w:rFonts w:ascii="Book Antiqua" w:eastAsia="Tahoma" w:hAnsi="Book Antiqua"/>
          <w:sz w:val="24"/>
          <w:szCs w:val="24"/>
          <w:u w:color="000000"/>
        </w:rPr>
        <w:t xml:space="preserve"> </w:t>
      </w:r>
    </w:p>
    <w:p w:rsidR="00C84110" w:rsidRPr="00C84110" w:rsidRDefault="00C84110" w:rsidP="00C84110">
      <w:pPr>
        <w:jc w:val="both"/>
        <w:rPr>
          <w:rFonts w:ascii="Book Antiqua" w:eastAsia="Tahoma" w:hAnsi="Book Antiqua" w:cs="Segoe UI"/>
          <w:sz w:val="24"/>
          <w:szCs w:val="24"/>
          <w:lang w:val="sr-Latn-CS"/>
        </w:rPr>
      </w:pPr>
      <w:bookmarkStart w:id="9" w:name="_Hlk33775150"/>
      <w:r w:rsidRPr="00C84110">
        <w:rPr>
          <w:rFonts w:ascii="Book Antiqua" w:eastAsia="Tahoma" w:hAnsi="Book Antiqua" w:cs="Segoe UI"/>
          <w:sz w:val="24"/>
          <w:szCs w:val="24"/>
          <w:lang w:val="sr-Latn-CS"/>
        </w:rPr>
        <w:t xml:space="preserve">Svaki </w:t>
      </w:r>
      <w:r w:rsidR="00A021B4" w:rsidRPr="00C84110">
        <w:rPr>
          <w:rFonts w:ascii="Book Antiqua" w:eastAsia="Tahoma" w:hAnsi="Book Antiqua" w:cs="Segoe UI"/>
          <w:sz w:val="24"/>
          <w:szCs w:val="24"/>
          <w:lang w:val="sr-Latn-CS"/>
        </w:rPr>
        <w:t xml:space="preserve">grant </w:t>
      </w:r>
      <w:r w:rsidR="00A021B4">
        <w:rPr>
          <w:rFonts w:ascii="Book Antiqua" w:eastAsia="Tahoma" w:hAnsi="Book Antiqua" w:cs="Segoe UI"/>
          <w:sz w:val="24"/>
          <w:szCs w:val="24"/>
          <w:lang w:val="sr-Latn-CS"/>
        </w:rPr>
        <w:t>za</w:t>
      </w:r>
      <w:r w:rsidRPr="00C84110">
        <w:rPr>
          <w:rFonts w:ascii="Book Antiqua" w:eastAsia="Tahoma" w:hAnsi="Book Antiqua" w:cs="Segoe UI"/>
          <w:sz w:val="24"/>
          <w:szCs w:val="24"/>
          <w:lang w:val="sr-Latn-CS"/>
        </w:rPr>
        <w:t xml:space="preserve">tražen u okviru ovog poziva za predloge mora da bude u okviru </w:t>
      </w:r>
      <w:r w:rsidRPr="00C84110">
        <w:rPr>
          <w:rFonts w:ascii="Book Antiqua" w:eastAsia="Tahoma" w:hAnsi="Book Antiqua" w:cs="Segoe UI"/>
          <w:b/>
          <w:bCs/>
          <w:sz w:val="24"/>
          <w:szCs w:val="24"/>
          <w:lang w:val="sr-Latn-CS"/>
        </w:rPr>
        <w:t>minimalnih i maksimalnih iznosa:</w:t>
      </w:r>
    </w:p>
    <w:bookmarkEnd w:id="9"/>
    <w:p w:rsidR="00C84110" w:rsidRPr="00213C7D" w:rsidRDefault="00C84110" w:rsidP="00ED0140">
      <w:pPr>
        <w:jc w:val="both"/>
        <w:rPr>
          <w:rFonts w:ascii="Book Antiqua" w:eastAsia="Tahoma" w:hAnsi="Book Antiqua" w:cs="Segoe UI"/>
          <w:sz w:val="24"/>
          <w:szCs w:val="24"/>
        </w:rPr>
      </w:pPr>
    </w:p>
    <w:p w:rsidR="007C76CC" w:rsidRPr="00213C7D" w:rsidRDefault="009562E3" w:rsidP="007C76CC">
      <w:pPr>
        <w:ind w:firstLine="630"/>
        <w:jc w:val="both"/>
        <w:rPr>
          <w:rFonts w:ascii="Book Antiqua" w:hAnsi="Book Antiqua" w:cs="Segoe UI"/>
          <w:sz w:val="24"/>
          <w:szCs w:val="24"/>
        </w:rPr>
      </w:pPr>
      <w:r w:rsidRPr="00213C7D">
        <w:rPr>
          <w:rFonts w:ascii="Book Antiqua" w:hAnsi="Book Antiqua" w:cs="Segoe UI"/>
          <w:sz w:val="24"/>
          <w:szCs w:val="24"/>
        </w:rPr>
        <w:tab/>
        <w:t xml:space="preserve">      </w:t>
      </w:r>
      <w:r w:rsidR="007C76CC" w:rsidRPr="00213C7D">
        <w:rPr>
          <w:rFonts w:ascii="Book Antiqua" w:eastAsia="Tahoma" w:hAnsi="Book Antiqua" w:cs="Segoe UI"/>
          <w:spacing w:val="1"/>
          <w:sz w:val="24"/>
          <w:szCs w:val="24"/>
          <w:u w:val="single"/>
        </w:rPr>
        <w:t>L</w:t>
      </w:r>
      <w:r w:rsidR="007C76CC" w:rsidRPr="00213C7D">
        <w:rPr>
          <w:rFonts w:ascii="Book Antiqua" w:eastAsia="Tahoma" w:hAnsi="Book Antiqua" w:cs="Segoe UI"/>
          <w:sz w:val="24"/>
          <w:szCs w:val="24"/>
          <w:u w:val="single"/>
        </w:rPr>
        <w:t>o</w:t>
      </w:r>
      <w:r w:rsidR="007C76CC" w:rsidRPr="00213C7D">
        <w:rPr>
          <w:rFonts w:ascii="Book Antiqua" w:eastAsia="Tahoma" w:hAnsi="Book Antiqua" w:cs="Segoe UI"/>
          <w:spacing w:val="-2"/>
          <w:sz w:val="24"/>
          <w:szCs w:val="24"/>
          <w:u w:val="single"/>
        </w:rPr>
        <w:t xml:space="preserve">t 1 </w:t>
      </w:r>
      <w:r w:rsidR="007C76CC" w:rsidRPr="00213C7D">
        <w:rPr>
          <w:rFonts w:ascii="Book Antiqua" w:eastAsia="Tahoma" w:hAnsi="Book Antiqua" w:cs="Segoe UI"/>
          <w:sz w:val="24"/>
          <w:szCs w:val="24"/>
          <w:u w:val="single"/>
        </w:rPr>
        <w:t>–</w:t>
      </w:r>
      <w:r w:rsidR="007C76CC" w:rsidRPr="00213C7D">
        <w:rPr>
          <w:rFonts w:ascii="Book Antiqua" w:eastAsia="Tahoma" w:hAnsi="Book Antiqua" w:cs="Segoe UI"/>
          <w:spacing w:val="-1"/>
          <w:sz w:val="24"/>
          <w:szCs w:val="24"/>
          <w:u w:val="single"/>
        </w:rPr>
        <w:t xml:space="preserve"> </w:t>
      </w:r>
      <w:r w:rsidR="007C76CC" w:rsidRPr="00213C7D">
        <w:rPr>
          <w:rFonts w:ascii="Book Antiqua" w:eastAsia="Tahoma" w:hAnsi="Book Antiqua" w:cs="Segoe UI"/>
          <w:spacing w:val="1"/>
          <w:sz w:val="24"/>
          <w:szCs w:val="24"/>
          <w:u w:val="single"/>
        </w:rPr>
        <w:t xml:space="preserve">Start-up </w:t>
      </w:r>
    </w:p>
    <w:p w:rsidR="007C76CC" w:rsidRPr="00213C7D" w:rsidRDefault="00C84110" w:rsidP="007C76CC">
      <w:pPr>
        <w:ind w:firstLine="1080"/>
        <w:jc w:val="both"/>
        <w:rPr>
          <w:rFonts w:ascii="Book Antiqua" w:hAnsi="Book Antiqua" w:cs="Arial"/>
          <w:sz w:val="24"/>
          <w:szCs w:val="24"/>
        </w:rPr>
      </w:pPr>
      <w:r>
        <w:rPr>
          <w:rFonts w:ascii="Book Antiqua" w:hAnsi="Book Antiqua" w:cs="Arial"/>
          <w:sz w:val="24"/>
          <w:szCs w:val="24"/>
        </w:rPr>
        <w:t>od</w:t>
      </w:r>
      <w:r w:rsidR="0092177D" w:rsidRPr="00213C7D">
        <w:rPr>
          <w:rFonts w:ascii="Book Antiqua" w:hAnsi="Book Antiqua" w:cs="Arial"/>
          <w:sz w:val="24"/>
          <w:szCs w:val="24"/>
        </w:rPr>
        <w:t xml:space="preserve"> 1</w:t>
      </w:r>
      <w:r>
        <w:rPr>
          <w:rFonts w:ascii="Book Antiqua" w:hAnsi="Book Antiqua" w:cs="Arial"/>
          <w:sz w:val="24"/>
          <w:szCs w:val="24"/>
        </w:rPr>
        <w:t>.</w:t>
      </w:r>
      <w:r w:rsidR="007C76CC" w:rsidRPr="00213C7D">
        <w:rPr>
          <w:rFonts w:ascii="Book Antiqua" w:hAnsi="Book Antiqua" w:cs="Arial"/>
          <w:sz w:val="24"/>
          <w:szCs w:val="24"/>
        </w:rPr>
        <w:t>000</w:t>
      </w:r>
      <w:r>
        <w:rPr>
          <w:rFonts w:ascii="Book Antiqua" w:hAnsi="Book Antiqua" w:cs="Arial"/>
          <w:sz w:val="24"/>
          <w:szCs w:val="24"/>
        </w:rPr>
        <w:t>,</w:t>
      </w:r>
      <w:r w:rsidR="007C76CC" w:rsidRPr="00213C7D">
        <w:rPr>
          <w:rFonts w:ascii="Book Antiqua" w:hAnsi="Book Antiqua" w:cs="Arial"/>
          <w:sz w:val="24"/>
          <w:szCs w:val="24"/>
        </w:rPr>
        <w:t xml:space="preserve">00 </w:t>
      </w:r>
      <w:r>
        <w:rPr>
          <w:rFonts w:ascii="Book Antiqua" w:hAnsi="Book Antiqua" w:cs="Arial"/>
          <w:sz w:val="24"/>
          <w:szCs w:val="24"/>
        </w:rPr>
        <w:t xml:space="preserve">evra do </w:t>
      </w:r>
      <w:r w:rsidR="0092177D" w:rsidRPr="00213C7D">
        <w:rPr>
          <w:rFonts w:ascii="Book Antiqua" w:hAnsi="Book Antiqua" w:cs="Arial"/>
          <w:sz w:val="24"/>
          <w:szCs w:val="24"/>
        </w:rPr>
        <w:t>5</w:t>
      </w:r>
      <w:r>
        <w:rPr>
          <w:rFonts w:ascii="Book Antiqua" w:hAnsi="Book Antiqua" w:cs="Arial"/>
          <w:sz w:val="24"/>
          <w:szCs w:val="24"/>
        </w:rPr>
        <w:t>.</w:t>
      </w:r>
      <w:r w:rsidR="007C76CC" w:rsidRPr="00213C7D">
        <w:rPr>
          <w:rFonts w:ascii="Book Antiqua" w:hAnsi="Book Antiqua" w:cs="Arial"/>
          <w:sz w:val="24"/>
          <w:szCs w:val="24"/>
        </w:rPr>
        <w:t>000</w:t>
      </w:r>
      <w:r>
        <w:rPr>
          <w:rFonts w:ascii="Book Antiqua" w:hAnsi="Book Antiqua" w:cs="Arial"/>
          <w:sz w:val="24"/>
          <w:szCs w:val="24"/>
        </w:rPr>
        <w:t>,</w:t>
      </w:r>
      <w:r w:rsidR="007C76CC" w:rsidRPr="00213C7D">
        <w:rPr>
          <w:rFonts w:ascii="Book Antiqua" w:hAnsi="Book Antiqua" w:cs="Arial"/>
          <w:sz w:val="24"/>
          <w:szCs w:val="24"/>
        </w:rPr>
        <w:t xml:space="preserve">00 </w:t>
      </w:r>
      <w:r>
        <w:rPr>
          <w:rFonts w:ascii="Book Antiqua" w:hAnsi="Book Antiqua" w:cs="Arial"/>
          <w:sz w:val="24"/>
          <w:szCs w:val="24"/>
        </w:rPr>
        <w:t>evra;</w:t>
      </w:r>
      <w:r w:rsidR="007C76CC" w:rsidRPr="00213C7D">
        <w:rPr>
          <w:rFonts w:ascii="Book Antiqua" w:hAnsi="Book Antiqua" w:cs="Arial"/>
          <w:sz w:val="24"/>
          <w:szCs w:val="24"/>
        </w:rPr>
        <w:t xml:space="preserve"> </w:t>
      </w:r>
    </w:p>
    <w:p w:rsidR="007C76CC" w:rsidRPr="00213C7D" w:rsidRDefault="007C76CC" w:rsidP="007C76CC">
      <w:pPr>
        <w:ind w:left="360" w:firstLine="720"/>
        <w:jc w:val="both"/>
        <w:rPr>
          <w:rFonts w:ascii="Book Antiqua" w:eastAsia="Tahoma" w:hAnsi="Book Antiqua" w:cs="Segoe UI"/>
          <w:spacing w:val="1"/>
          <w:sz w:val="24"/>
          <w:szCs w:val="24"/>
          <w:u w:val="single"/>
        </w:rPr>
      </w:pPr>
    </w:p>
    <w:p w:rsidR="009562E3" w:rsidRPr="00213C7D" w:rsidRDefault="009562E3" w:rsidP="007C76CC">
      <w:pPr>
        <w:ind w:left="360" w:firstLine="720"/>
        <w:jc w:val="both"/>
        <w:rPr>
          <w:rFonts w:ascii="Book Antiqua" w:hAnsi="Book Antiqua" w:cs="Segoe UI"/>
          <w:sz w:val="24"/>
          <w:szCs w:val="24"/>
        </w:rPr>
      </w:pPr>
      <w:r w:rsidRPr="00213C7D">
        <w:rPr>
          <w:rFonts w:ascii="Book Antiqua" w:eastAsia="Tahoma" w:hAnsi="Book Antiqua" w:cs="Segoe UI"/>
          <w:spacing w:val="1"/>
          <w:sz w:val="24"/>
          <w:szCs w:val="24"/>
          <w:u w:val="single"/>
        </w:rPr>
        <w:t>L</w:t>
      </w:r>
      <w:r w:rsidRPr="00213C7D">
        <w:rPr>
          <w:rFonts w:ascii="Book Antiqua" w:eastAsia="Tahoma" w:hAnsi="Book Antiqua" w:cs="Segoe UI"/>
          <w:sz w:val="24"/>
          <w:szCs w:val="24"/>
          <w:u w:val="single"/>
        </w:rPr>
        <w:t>o</w:t>
      </w:r>
      <w:r w:rsidR="00C84110">
        <w:rPr>
          <w:rFonts w:ascii="Book Antiqua" w:eastAsia="Tahoma" w:hAnsi="Book Antiqua" w:cs="Segoe UI"/>
          <w:spacing w:val="-2"/>
          <w:sz w:val="24"/>
          <w:szCs w:val="24"/>
          <w:u w:val="single"/>
        </w:rPr>
        <w:t>t</w:t>
      </w:r>
      <w:r w:rsidRPr="00213C7D">
        <w:rPr>
          <w:rFonts w:ascii="Book Antiqua" w:eastAsia="Tahoma" w:hAnsi="Book Antiqua" w:cs="Segoe UI"/>
          <w:spacing w:val="-2"/>
          <w:sz w:val="24"/>
          <w:szCs w:val="24"/>
          <w:u w:val="single"/>
        </w:rPr>
        <w:t xml:space="preserve"> 1 </w:t>
      </w:r>
      <w:r w:rsidRPr="00213C7D">
        <w:rPr>
          <w:rFonts w:ascii="Book Antiqua" w:eastAsia="Tahoma" w:hAnsi="Book Antiqua" w:cs="Segoe UI"/>
          <w:sz w:val="24"/>
          <w:szCs w:val="24"/>
          <w:u w:val="single"/>
        </w:rPr>
        <w:t>–</w:t>
      </w:r>
      <w:r w:rsidR="007C76CC" w:rsidRPr="00213C7D">
        <w:rPr>
          <w:rFonts w:ascii="Book Antiqua" w:eastAsia="Tahoma" w:hAnsi="Book Antiqua" w:cs="Segoe UI"/>
          <w:sz w:val="24"/>
          <w:szCs w:val="24"/>
          <w:u w:val="single"/>
        </w:rPr>
        <w:t xml:space="preserve"> </w:t>
      </w:r>
      <w:r w:rsidR="00C84110" w:rsidRPr="00714447">
        <w:rPr>
          <w:rFonts w:ascii="Book Antiqua" w:eastAsia="Tahoma" w:hAnsi="Book Antiqua" w:cs="Segoe UI"/>
          <w:spacing w:val="1"/>
          <w:sz w:val="24"/>
          <w:szCs w:val="24"/>
          <w:u w:val="single"/>
          <w:lang w:val="sr-Latn-CS"/>
        </w:rPr>
        <w:t>Mikro i mala preduzeća</w:t>
      </w:r>
      <w:r w:rsidR="00C84110" w:rsidRPr="00213C7D">
        <w:rPr>
          <w:rFonts w:ascii="Book Antiqua" w:eastAsia="Tahoma" w:hAnsi="Book Antiqua" w:cs="Segoe UI"/>
          <w:sz w:val="24"/>
          <w:szCs w:val="24"/>
          <w:u w:val="single"/>
        </w:rPr>
        <w:t xml:space="preserve"> </w:t>
      </w:r>
    </w:p>
    <w:p w:rsidR="00C84110" w:rsidRPr="00213C7D" w:rsidRDefault="00C84110" w:rsidP="00C84110">
      <w:pPr>
        <w:ind w:firstLine="1080"/>
        <w:jc w:val="both"/>
        <w:rPr>
          <w:rFonts w:ascii="Book Antiqua" w:hAnsi="Book Antiqua" w:cs="Arial"/>
          <w:sz w:val="24"/>
          <w:szCs w:val="24"/>
        </w:rPr>
      </w:pPr>
      <w:r>
        <w:rPr>
          <w:rFonts w:ascii="Book Antiqua" w:hAnsi="Book Antiqua" w:cs="Arial"/>
          <w:sz w:val="24"/>
          <w:szCs w:val="24"/>
        </w:rPr>
        <w:t>od</w:t>
      </w:r>
      <w:r w:rsidRPr="00213C7D">
        <w:rPr>
          <w:rFonts w:ascii="Book Antiqua" w:hAnsi="Book Antiqua" w:cs="Arial"/>
          <w:sz w:val="24"/>
          <w:szCs w:val="24"/>
        </w:rPr>
        <w:t xml:space="preserve"> </w:t>
      </w:r>
      <w:r>
        <w:rPr>
          <w:rFonts w:ascii="Book Antiqua" w:hAnsi="Book Antiqua" w:cs="Arial"/>
          <w:sz w:val="24"/>
          <w:szCs w:val="24"/>
        </w:rPr>
        <w:t>2.</w:t>
      </w:r>
      <w:r w:rsidRPr="00213C7D">
        <w:rPr>
          <w:rFonts w:ascii="Book Antiqua" w:hAnsi="Book Antiqua" w:cs="Arial"/>
          <w:sz w:val="24"/>
          <w:szCs w:val="24"/>
        </w:rPr>
        <w:t>000</w:t>
      </w:r>
      <w:r>
        <w:rPr>
          <w:rFonts w:ascii="Book Antiqua" w:hAnsi="Book Antiqua" w:cs="Arial"/>
          <w:sz w:val="24"/>
          <w:szCs w:val="24"/>
        </w:rPr>
        <w:t>,</w:t>
      </w:r>
      <w:r w:rsidRPr="00213C7D">
        <w:rPr>
          <w:rFonts w:ascii="Book Antiqua" w:hAnsi="Book Antiqua" w:cs="Arial"/>
          <w:sz w:val="24"/>
          <w:szCs w:val="24"/>
        </w:rPr>
        <w:t xml:space="preserve">00 </w:t>
      </w:r>
      <w:r>
        <w:rPr>
          <w:rFonts w:ascii="Book Antiqua" w:hAnsi="Book Antiqua" w:cs="Arial"/>
          <w:sz w:val="24"/>
          <w:szCs w:val="24"/>
        </w:rPr>
        <w:t xml:space="preserve">evra do </w:t>
      </w:r>
      <w:r w:rsidRPr="00213C7D">
        <w:rPr>
          <w:rFonts w:ascii="Book Antiqua" w:hAnsi="Book Antiqua" w:cs="Arial"/>
          <w:sz w:val="24"/>
          <w:szCs w:val="24"/>
        </w:rPr>
        <w:t>5</w:t>
      </w:r>
      <w:r>
        <w:rPr>
          <w:rFonts w:ascii="Book Antiqua" w:hAnsi="Book Antiqua" w:cs="Arial"/>
          <w:sz w:val="24"/>
          <w:szCs w:val="24"/>
        </w:rPr>
        <w:t>.</w:t>
      </w:r>
      <w:r w:rsidRPr="00213C7D">
        <w:rPr>
          <w:rFonts w:ascii="Book Antiqua" w:hAnsi="Book Antiqua" w:cs="Arial"/>
          <w:sz w:val="24"/>
          <w:szCs w:val="24"/>
        </w:rPr>
        <w:t>000</w:t>
      </w:r>
      <w:r>
        <w:rPr>
          <w:rFonts w:ascii="Book Antiqua" w:hAnsi="Book Antiqua" w:cs="Arial"/>
          <w:sz w:val="24"/>
          <w:szCs w:val="24"/>
        </w:rPr>
        <w:t>,</w:t>
      </w:r>
      <w:r w:rsidRPr="00213C7D">
        <w:rPr>
          <w:rFonts w:ascii="Book Antiqua" w:hAnsi="Book Antiqua" w:cs="Arial"/>
          <w:sz w:val="24"/>
          <w:szCs w:val="24"/>
        </w:rPr>
        <w:t xml:space="preserve">00 </w:t>
      </w:r>
      <w:r>
        <w:rPr>
          <w:rFonts w:ascii="Book Antiqua" w:hAnsi="Book Antiqua" w:cs="Arial"/>
          <w:sz w:val="24"/>
          <w:szCs w:val="24"/>
        </w:rPr>
        <w:t>evra;</w:t>
      </w:r>
      <w:r w:rsidRPr="00213C7D">
        <w:rPr>
          <w:rFonts w:ascii="Book Antiqua" w:hAnsi="Book Antiqua" w:cs="Arial"/>
          <w:sz w:val="24"/>
          <w:szCs w:val="24"/>
        </w:rPr>
        <w:t xml:space="preserve"> </w:t>
      </w:r>
    </w:p>
    <w:p w:rsidR="009562E3" w:rsidRPr="00213C7D" w:rsidRDefault="009562E3" w:rsidP="009562E3">
      <w:pPr>
        <w:ind w:firstLine="1080"/>
        <w:jc w:val="both"/>
        <w:rPr>
          <w:rFonts w:ascii="Book Antiqua" w:hAnsi="Book Antiqua" w:cs="Arial"/>
          <w:sz w:val="24"/>
          <w:szCs w:val="24"/>
        </w:rPr>
      </w:pPr>
      <w:r w:rsidRPr="00213C7D">
        <w:rPr>
          <w:rFonts w:ascii="Book Antiqua" w:hAnsi="Book Antiqua" w:cs="Arial"/>
          <w:sz w:val="24"/>
          <w:szCs w:val="24"/>
        </w:rPr>
        <w:t xml:space="preserve"> </w:t>
      </w:r>
    </w:p>
    <w:p w:rsidR="005E0BFB" w:rsidRPr="00213C7D" w:rsidRDefault="005E0BFB" w:rsidP="00ED0140">
      <w:pPr>
        <w:jc w:val="both"/>
        <w:rPr>
          <w:rFonts w:ascii="Book Antiqua" w:hAnsi="Book Antiqua" w:cs="Segoe UI"/>
          <w:sz w:val="24"/>
          <w:szCs w:val="24"/>
        </w:rPr>
      </w:pPr>
    </w:p>
    <w:p w:rsidR="00900E23" w:rsidRPr="00213C7D" w:rsidRDefault="00900E23" w:rsidP="00ED0140">
      <w:pPr>
        <w:jc w:val="both"/>
        <w:rPr>
          <w:rFonts w:ascii="Book Antiqua" w:eastAsia="Tahoma" w:hAnsi="Book Antiqua" w:cs="Segoe UI"/>
          <w:sz w:val="24"/>
          <w:szCs w:val="24"/>
        </w:rPr>
      </w:pPr>
    </w:p>
    <w:p w:rsidR="00C84110" w:rsidRPr="00C84110" w:rsidRDefault="00C84110" w:rsidP="00C84110">
      <w:pPr>
        <w:jc w:val="both"/>
        <w:rPr>
          <w:rFonts w:ascii="Book Antiqua" w:eastAsia="Tahoma" w:hAnsi="Book Antiqua" w:cs="Segoe UI"/>
          <w:sz w:val="24"/>
          <w:szCs w:val="24"/>
          <w:lang w:val="sr-Latn-CS"/>
        </w:rPr>
      </w:pPr>
      <w:bookmarkStart w:id="10" w:name="_Hlk33775345"/>
      <w:r w:rsidRPr="00C84110">
        <w:rPr>
          <w:rFonts w:ascii="Book Antiqua" w:eastAsia="Tahoma" w:hAnsi="Book Antiqua" w:cs="Segoe UI"/>
          <w:sz w:val="24"/>
          <w:szCs w:val="24"/>
          <w:lang w:val="sr-Latn-CS"/>
        </w:rPr>
        <w:t xml:space="preserve">Svaki </w:t>
      </w:r>
      <w:r w:rsidR="00A021B4" w:rsidRPr="00C84110">
        <w:rPr>
          <w:rFonts w:ascii="Book Antiqua" w:eastAsia="Tahoma" w:hAnsi="Book Antiqua" w:cs="Segoe UI"/>
          <w:sz w:val="24"/>
          <w:szCs w:val="24"/>
          <w:lang w:val="sr-Latn-CS"/>
        </w:rPr>
        <w:t>grant</w:t>
      </w:r>
      <w:r w:rsidR="00A021B4">
        <w:rPr>
          <w:rFonts w:ascii="Book Antiqua" w:eastAsia="Tahoma" w:hAnsi="Book Antiqua" w:cs="Segoe UI"/>
          <w:sz w:val="24"/>
          <w:szCs w:val="24"/>
          <w:lang w:val="sr-Latn-CS"/>
        </w:rPr>
        <w:t xml:space="preserve"> zatražen</w:t>
      </w:r>
      <w:r w:rsidR="000D11EE">
        <w:rPr>
          <w:rFonts w:ascii="Book Antiqua" w:eastAsia="Tahoma" w:hAnsi="Book Antiqua" w:cs="Segoe UI"/>
          <w:sz w:val="24"/>
          <w:szCs w:val="24"/>
          <w:lang w:val="sr-Latn-CS"/>
        </w:rPr>
        <w:t xml:space="preserve"> </w:t>
      </w:r>
      <w:r w:rsidRPr="00C84110">
        <w:rPr>
          <w:rFonts w:ascii="Book Antiqua" w:eastAsia="Tahoma" w:hAnsi="Book Antiqua" w:cs="Segoe UI"/>
          <w:sz w:val="24"/>
          <w:szCs w:val="24"/>
          <w:lang w:val="sr-Latn-CS"/>
        </w:rPr>
        <w:t xml:space="preserve">ovim </w:t>
      </w:r>
      <w:r w:rsidR="000D11EE" w:rsidRPr="00C84110">
        <w:rPr>
          <w:rFonts w:ascii="Book Antiqua" w:eastAsia="Tahoma" w:hAnsi="Book Antiqua" w:cs="Segoe UI"/>
          <w:sz w:val="24"/>
          <w:szCs w:val="24"/>
          <w:lang w:val="sr-Latn-CS"/>
        </w:rPr>
        <w:t>pozivom za predloge</w:t>
      </w:r>
      <w:r w:rsidRPr="00C84110">
        <w:rPr>
          <w:rFonts w:ascii="Book Antiqua" w:eastAsia="Tahoma" w:hAnsi="Book Antiqua" w:cs="Segoe UI"/>
          <w:sz w:val="24"/>
          <w:szCs w:val="24"/>
          <w:lang w:val="sr-Latn-CS"/>
        </w:rPr>
        <w:t xml:space="preserve">, mora da bude u okviru </w:t>
      </w:r>
      <w:r w:rsidRPr="00C84110">
        <w:rPr>
          <w:rFonts w:ascii="Book Antiqua" w:eastAsia="Tahoma" w:hAnsi="Book Antiqua" w:cs="Segoe UI"/>
          <w:b/>
          <w:bCs/>
          <w:sz w:val="24"/>
          <w:szCs w:val="24"/>
          <w:lang w:val="sr-Latn-CS"/>
        </w:rPr>
        <w:t xml:space="preserve">minimalnih i maksimalnih procenata ukupno kvalifikovanih troškova </w:t>
      </w:r>
      <w:r w:rsidRPr="00C84110">
        <w:rPr>
          <w:rFonts w:ascii="Book Antiqua" w:eastAsia="Tahoma" w:hAnsi="Book Antiqua" w:cs="Segoe UI"/>
          <w:bCs/>
          <w:sz w:val="24"/>
          <w:szCs w:val="24"/>
          <w:lang w:val="sr-Latn-CS"/>
        </w:rPr>
        <w:t>za postupanje</w:t>
      </w:r>
      <w:r w:rsidRPr="00C84110">
        <w:rPr>
          <w:rFonts w:ascii="Book Antiqua" w:eastAsia="Tahoma" w:hAnsi="Book Antiqua" w:cs="Segoe UI"/>
          <w:b/>
          <w:bCs/>
          <w:sz w:val="24"/>
          <w:szCs w:val="24"/>
          <w:lang w:val="sr-Latn-CS"/>
        </w:rPr>
        <w:t>:</w:t>
      </w:r>
    </w:p>
    <w:p w:rsidR="00C84110" w:rsidRPr="00C84110" w:rsidRDefault="00C84110" w:rsidP="00C84110">
      <w:pPr>
        <w:jc w:val="both"/>
        <w:rPr>
          <w:rFonts w:ascii="Book Antiqua" w:eastAsia="Tahoma" w:hAnsi="Book Antiqua" w:cs="Segoe UI"/>
          <w:sz w:val="24"/>
          <w:szCs w:val="24"/>
          <w:lang w:val="sr-Latn-CS"/>
        </w:rPr>
      </w:pPr>
      <w:bookmarkStart w:id="11" w:name="_Hlk33775409"/>
      <w:bookmarkEnd w:id="10"/>
      <w:r w:rsidRPr="00C84110">
        <w:rPr>
          <w:rFonts w:ascii="Book Antiqua" w:eastAsia="Tahoma" w:hAnsi="Book Antiqua" w:cs="Segoe UI"/>
          <w:sz w:val="24"/>
          <w:szCs w:val="24"/>
          <w:lang w:val="sr-Latn-CS"/>
        </w:rPr>
        <w:t xml:space="preserve">Za sve lotove, procenat sufinansiranja od strane aplikanata treba da bude od 10% do 40%, a takođe se doprinos u prirodi ne smatra finansiranjem. Iznos koji traži </w:t>
      </w:r>
      <w:r w:rsidR="000D11EE" w:rsidRPr="00C84110">
        <w:rPr>
          <w:rFonts w:ascii="Book Antiqua" w:eastAsia="Tahoma" w:hAnsi="Book Antiqua" w:cs="Segoe UI"/>
          <w:sz w:val="24"/>
          <w:szCs w:val="24"/>
          <w:lang w:val="sr-Latn-CS"/>
        </w:rPr>
        <w:t xml:space="preserve">ugovorni </w:t>
      </w:r>
      <w:r w:rsidRPr="00C84110">
        <w:rPr>
          <w:rFonts w:ascii="Book Antiqua" w:eastAsia="Tahoma" w:hAnsi="Book Antiqua" w:cs="Segoe UI"/>
          <w:sz w:val="24"/>
          <w:szCs w:val="24"/>
          <w:lang w:val="sr-Latn-CS"/>
        </w:rPr>
        <w:t>autoritet ne sme biti manji od 60% ukupn</w:t>
      </w:r>
      <w:r w:rsidR="000D11EE">
        <w:rPr>
          <w:rFonts w:ascii="Book Antiqua" w:eastAsia="Tahoma" w:hAnsi="Book Antiqua" w:cs="Segoe UI"/>
          <w:sz w:val="24"/>
          <w:szCs w:val="24"/>
          <w:lang w:val="sr-Latn-CS"/>
        </w:rPr>
        <w:t>ih</w:t>
      </w:r>
      <w:r w:rsidRPr="00C84110">
        <w:rPr>
          <w:rFonts w:ascii="Book Antiqua" w:eastAsia="Tahoma" w:hAnsi="Book Antiqua" w:cs="Segoe UI"/>
          <w:sz w:val="24"/>
          <w:szCs w:val="24"/>
          <w:lang w:val="sr-Latn-CS"/>
        </w:rPr>
        <w:t xml:space="preserve"> trošk</w:t>
      </w:r>
      <w:r w:rsidR="000D11EE">
        <w:rPr>
          <w:rFonts w:ascii="Book Antiqua" w:eastAsia="Tahoma" w:hAnsi="Book Antiqua" w:cs="Segoe UI"/>
          <w:sz w:val="24"/>
          <w:szCs w:val="24"/>
          <w:lang w:val="sr-Latn-CS"/>
        </w:rPr>
        <w:t>ov</w:t>
      </w:r>
      <w:r w:rsidRPr="00C84110">
        <w:rPr>
          <w:rFonts w:ascii="Book Antiqua" w:eastAsia="Tahoma" w:hAnsi="Book Antiqua" w:cs="Segoe UI"/>
          <w:sz w:val="24"/>
          <w:szCs w:val="24"/>
          <w:lang w:val="sr-Latn-CS"/>
        </w:rPr>
        <w:t xml:space="preserve">a predloga projekta. </w:t>
      </w:r>
      <w:r w:rsidR="000D11EE">
        <w:rPr>
          <w:rFonts w:ascii="Book Antiqua" w:eastAsia="Tahoma" w:hAnsi="Book Antiqua" w:cs="Segoe UI"/>
          <w:sz w:val="24"/>
          <w:szCs w:val="24"/>
          <w:lang w:val="sr-Latn-CS"/>
        </w:rPr>
        <w:t xml:space="preserve">Ukoliko </w:t>
      </w:r>
      <w:r w:rsidRPr="00C84110">
        <w:rPr>
          <w:rFonts w:ascii="Book Antiqua" w:eastAsia="Tahoma" w:hAnsi="Book Antiqua" w:cs="Segoe UI"/>
          <w:sz w:val="24"/>
          <w:szCs w:val="24"/>
          <w:lang w:val="sr-Latn-CS"/>
        </w:rPr>
        <w:t xml:space="preserve">tokom kupovine korisnik </w:t>
      </w:r>
      <w:r w:rsidR="000D11EE">
        <w:rPr>
          <w:rFonts w:ascii="Book Antiqua" w:eastAsia="Tahoma" w:hAnsi="Book Antiqua" w:cs="Segoe UI"/>
          <w:sz w:val="24"/>
          <w:szCs w:val="24"/>
          <w:lang w:val="sr-Latn-CS"/>
        </w:rPr>
        <w:t xml:space="preserve">je </w:t>
      </w:r>
      <w:r w:rsidRPr="00C84110">
        <w:rPr>
          <w:rFonts w:ascii="Book Antiqua" w:eastAsia="Tahoma" w:hAnsi="Book Antiqua" w:cs="Segoe UI"/>
          <w:sz w:val="24"/>
          <w:szCs w:val="24"/>
          <w:lang w:val="sr-Latn-CS"/>
        </w:rPr>
        <w:t xml:space="preserve">uspeo da sprovede projekat po nižim cenama od planiranih, tada se </w:t>
      </w:r>
      <w:r w:rsidR="000D11EE">
        <w:rPr>
          <w:rFonts w:ascii="Book Antiqua" w:eastAsia="Tahoma" w:hAnsi="Book Antiqua" w:cs="Segoe UI"/>
          <w:sz w:val="24"/>
          <w:szCs w:val="24"/>
          <w:lang w:val="sr-Latn-CS"/>
        </w:rPr>
        <w:t>su</w:t>
      </w:r>
      <w:r w:rsidRPr="00C84110">
        <w:rPr>
          <w:rFonts w:ascii="Book Antiqua" w:eastAsia="Tahoma" w:hAnsi="Book Antiqua" w:cs="Segoe UI"/>
          <w:sz w:val="24"/>
          <w:szCs w:val="24"/>
          <w:lang w:val="sr-Latn-CS"/>
        </w:rPr>
        <w:t xml:space="preserve">finansiranje može svesti na minimalnu dozvoljenu vrednost, ali ako </w:t>
      </w:r>
      <w:r w:rsidR="000D11EE">
        <w:rPr>
          <w:rFonts w:ascii="Book Antiqua" w:eastAsia="Tahoma" w:hAnsi="Book Antiqua" w:cs="Segoe UI"/>
          <w:sz w:val="24"/>
          <w:szCs w:val="24"/>
          <w:lang w:val="sr-Latn-CS"/>
        </w:rPr>
        <w:t xml:space="preserve">je </w:t>
      </w:r>
      <w:r w:rsidRPr="00C84110">
        <w:rPr>
          <w:rFonts w:ascii="Book Antiqua" w:eastAsia="Tahoma" w:hAnsi="Book Antiqua" w:cs="Segoe UI"/>
          <w:sz w:val="24"/>
          <w:szCs w:val="24"/>
          <w:lang w:val="sr-Latn-CS"/>
        </w:rPr>
        <w:t>projekat sprovede</w:t>
      </w:r>
      <w:r w:rsidR="000D11EE">
        <w:rPr>
          <w:rFonts w:ascii="Book Antiqua" w:eastAsia="Tahoma" w:hAnsi="Book Antiqua" w:cs="Segoe UI"/>
          <w:sz w:val="24"/>
          <w:szCs w:val="24"/>
          <w:lang w:val="sr-Latn-CS"/>
        </w:rPr>
        <w:t>n</w:t>
      </w:r>
      <w:r w:rsidRPr="00C84110">
        <w:rPr>
          <w:rFonts w:ascii="Book Antiqua" w:eastAsia="Tahoma" w:hAnsi="Book Antiqua" w:cs="Segoe UI"/>
          <w:sz w:val="24"/>
          <w:szCs w:val="24"/>
          <w:lang w:val="sr-Latn-CS"/>
        </w:rPr>
        <w:t xml:space="preserve"> i ispod vrednosti minimalnog finansiranja, onda se oduzima </w:t>
      </w:r>
      <w:r w:rsidRPr="00C84110">
        <w:rPr>
          <w:rFonts w:ascii="Book Antiqua" w:eastAsia="Tahoma" w:hAnsi="Book Antiqua" w:cs="Segoe UI"/>
          <w:sz w:val="24"/>
          <w:szCs w:val="24"/>
          <w:lang w:val="sr-Latn-CS"/>
        </w:rPr>
        <w:lastRenderedPageBreak/>
        <w:t>i iznos finansiranja MRR</w:t>
      </w:r>
      <w:r w:rsidR="000D11EE">
        <w:rPr>
          <w:rFonts w:ascii="Book Antiqua" w:eastAsia="Tahoma" w:hAnsi="Book Antiqua" w:cs="Segoe UI"/>
          <w:sz w:val="24"/>
          <w:szCs w:val="24"/>
          <w:lang w:val="sr-Latn-CS"/>
        </w:rPr>
        <w:t>-a</w:t>
      </w:r>
      <w:r w:rsidRPr="00C84110">
        <w:rPr>
          <w:rFonts w:ascii="Book Antiqua" w:eastAsia="Tahoma" w:hAnsi="Book Antiqua" w:cs="Segoe UI"/>
          <w:sz w:val="24"/>
          <w:szCs w:val="24"/>
          <w:lang w:val="sr-Latn-CS"/>
        </w:rPr>
        <w:t xml:space="preserve"> proporcional</w:t>
      </w:r>
      <w:r w:rsidR="000D11EE">
        <w:rPr>
          <w:rFonts w:ascii="Book Antiqua" w:eastAsia="Tahoma" w:hAnsi="Book Antiqua" w:cs="Segoe UI"/>
          <w:sz w:val="24"/>
          <w:szCs w:val="24"/>
          <w:lang w:val="sr-Latn-CS"/>
        </w:rPr>
        <w:t xml:space="preserve">no da </w:t>
      </w:r>
      <w:r w:rsidRPr="00C84110">
        <w:rPr>
          <w:rFonts w:ascii="Book Antiqua" w:eastAsia="Tahoma" w:hAnsi="Book Antiqua" w:cs="Segoe UI"/>
          <w:sz w:val="24"/>
          <w:szCs w:val="24"/>
          <w:lang w:val="sr-Latn-CS"/>
        </w:rPr>
        <w:t>bi se osiguralo da korisnik sufinansira projekat u minimalnoj vrednosti od 10%.</w:t>
      </w:r>
    </w:p>
    <w:bookmarkEnd w:id="11"/>
    <w:p w:rsidR="00C84110" w:rsidRPr="00213C7D" w:rsidRDefault="00C84110" w:rsidP="00ED0140">
      <w:pPr>
        <w:jc w:val="both"/>
        <w:rPr>
          <w:rFonts w:ascii="Book Antiqua" w:eastAsia="Tahoma" w:hAnsi="Book Antiqua" w:cs="Segoe UI"/>
          <w:sz w:val="24"/>
          <w:szCs w:val="24"/>
        </w:rPr>
      </w:pPr>
    </w:p>
    <w:p w:rsidR="005E0BFB" w:rsidRPr="00213C7D" w:rsidRDefault="005E0BFB" w:rsidP="00ED0140">
      <w:pPr>
        <w:jc w:val="both"/>
        <w:rPr>
          <w:rFonts w:ascii="Book Antiqua" w:hAnsi="Book Antiqua" w:cs="Segoe UI"/>
          <w:sz w:val="24"/>
          <w:szCs w:val="24"/>
        </w:rPr>
      </w:pPr>
    </w:p>
    <w:p w:rsidR="005E0BFB" w:rsidRPr="00213C7D" w:rsidRDefault="0000028C" w:rsidP="00CE03EA">
      <w:pPr>
        <w:pStyle w:val="Heading1"/>
        <w:numPr>
          <w:ilvl w:val="0"/>
          <w:numId w:val="0"/>
        </w:numPr>
        <w:ind w:left="720" w:hanging="720"/>
        <w:rPr>
          <w:rFonts w:ascii="Book Antiqua" w:eastAsia="Tahoma" w:hAnsi="Book Antiqua"/>
          <w:sz w:val="24"/>
          <w:szCs w:val="24"/>
        </w:rPr>
      </w:pPr>
      <w:bookmarkStart w:id="12" w:name="_Toc65135491"/>
      <w:r w:rsidRPr="00213C7D">
        <w:rPr>
          <w:rFonts w:ascii="Book Antiqua" w:eastAsia="Tahoma" w:hAnsi="Book Antiqua"/>
          <w:sz w:val="24"/>
          <w:szCs w:val="24"/>
        </w:rPr>
        <w:t xml:space="preserve">2.  </w:t>
      </w:r>
      <w:r w:rsidRPr="00213C7D">
        <w:rPr>
          <w:rFonts w:ascii="Book Antiqua" w:eastAsia="Tahoma" w:hAnsi="Book Antiqua"/>
          <w:spacing w:val="47"/>
          <w:sz w:val="24"/>
          <w:szCs w:val="24"/>
        </w:rPr>
        <w:t xml:space="preserve"> </w:t>
      </w:r>
      <w:r w:rsidR="000D11EE" w:rsidRPr="00714447">
        <w:rPr>
          <w:rFonts w:ascii="Book Antiqua" w:eastAsia="Tahoma" w:hAnsi="Book Antiqua"/>
          <w:spacing w:val="-1"/>
          <w:sz w:val="24"/>
          <w:szCs w:val="24"/>
          <w:lang w:val="sr-Latn-CS"/>
        </w:rPr>
        <w:t>PRAVILA POZIVA ZA PREDLOGE</w:t>
      </w:r>
      <w:bookmarkEnd w:id="12"/>
      <w:r w:rsidR="000D11EE" w:rsidRPr="00213C7D">
        <w:rPr>
          <w:rFonts w:ascii="Book Antiqua" w:eastAsia="Tahoma" w:hAnsi="Book Antiqua"/>
          <w:spacing w:val="-1"/>
          <w:sz w:val="24"/>
          <w:szCs w:val="24"/>
        </w:rPr>
        <w:t xml:space="preserve"> </w:t>
      </w:r>
    </w:p>
    <w:p w:rsidR="000D11EE" w:rsidRPr="00714447" w:rsidRDefault="000D11EE" w:rsidP="000D11EE">
      <w:pPr>
        <w:jc w:val="both"/>
        <w:rPr>
          <w:rFonts w:ascii="Book Antiqua" w:eastAsia="Tahoma" w:hAnsi="Book Antiqua" w:cs="Segoe UI"/>
          <w:sz w:val="24"/>
          <w:szCs w:val="24"/>
          <w:lang w:val="sr-Latn-CS"/>
        </w:rPr>
      </w:pPr>
      <w:bookmarkStart w:id="13" w:name="_Hlk33776639"/>
      <w:r w:rsidRPr="00714447">
        <w:rPr>
          <w:rFonts w:ascii="Book Antiqua" w:eastAsia="Tahoma" w:hAnsi="Book Antiqua" w:cs="Segoe UI"/>
          <w:spacing w:val="-1"/>
          <w:position w:val="-1"/>
          <w:sz w:val="24"/>
          <w:szCs w:val="24"/>
          <w:lang w:val="sr-Latn-CS"/>
        </w:rPr>
        <w:t xml:space="preserve">Ova uputstva </w:t>
      </w:r>
      <w:r>
        <w:rPr>
          <w:rFonts w:ascii="Book Antiqua" w:eastAsia="Tahoma" w:hAnsi="Book Antiqua" w:cs="Segoe UI"/>
          <w:spacing w:val="-1"/>
          <w:position w:val="-1"/>
          <w:sz w:val="24"/>
          <w:szCs w:val="24"/>
          <w:lang w:val="sr-Latn-CS"/>
        </w:rPr>
        <w:t>određuju</w:t>
      </w:r>
      <w:r w:rsidRPr="00714447">
        <w:rPr>
          <w:rFonts w:ascii="Book Antiqua" w:eastAsia="Tahoma" w:hAnsi="Book Antiqua" w:cs="Segoe UI"/>
          <w:spacing w:val="-1"/>
          <w:position w:val="-1"/>
          <w:sz w:val="24"/>
          <w:szCs w:val="24"/>
          <w:lang w:val="sr-Latn-CS"/>
        </w:rPr>
        <w:t xml:space="preserve"> pravila za podnošenje, izbor i sprovođenje projekata (</w:t>
      </w:r>
      <w:r>
        <w:rPr>
          <w:rFonts w:ascii="Book Antiqua" w:eastAsia="Tahoma" w:hAnsi="Book Antiqua" w:cs="Segoe UI"/>
          <w:spacing w:val="-1"/>
          <w:position w:val="-1"/>
          <w:sz w:val="24"/>
          <w:szCs w:val="24"/>
          <w:lang w:val="sr-Latn-CS"/>
        </w:rPr>
        <w:t>postupaka</w:t>
      </w:r>
      <w:r w:rsidRPr="00714447">
        <w:rPr>
          <w:rFonts w:ascii="Book Antiqua" w:eastAsia="Tahoma" w:hAnsi="Book Antiqua" w:cs="Segoe UI"/>
          <w:spacing w:val="-1"/>
          <w:position w:val="-1"/>
          <w:sz w:val="24"/>
          <w:szCs w:val="24"/>
          <w:lang w:val="sr-Latn-CS"/>
        </w:rPr>
        <w:t xml:space="preserve">) finansiranih </w:t>
      </w:r>
      <w:r>
        <w:rPr>
          <w:rFonts w:ascii="Book Antiqua" w:eastAsia="Tahoma" w:hAnsi="Book Antiqua" w:cs="Segoe UI"/>
          <w:spacing w:val="-1"/>
          <w:position w:val="-1"/>
          <w:sz w:val="24"/>
          <w:szCs w:val="24"/>
          <w:lang w:val="sr-Latn-CS"/>
        </w:rPr>
        <w:t>prema ovom pozivu</w:t>
      </w:r>
      <w:r w:rsidRPr="00714447">
        <w:rPr>
          <w:rFonts w:ascii="Book Antiqua" w:eastAsia="Tahoma" w:hAnsi="Book Antiqua" w:cs="Segoe UI"/>
          <w:spacing w:val="-1"/>
          <w:position w:val="-1"/>
          <w:sz w:val="24"/>
          <w:szCs w:val="24"/>
          <w:lang w:val="sr-Latn-CS"/>
        </w:rPr>
        <w:t xml:space="preserve"> za predloge. </w:t>
      </w:r>
      <w:r w:rsidRPr="00714447">
        <w:rPr>
          <w:rFonts w:ascii="Book Antiqua" w:eastAsia="Tahoma" w:hAnsi="Book Antiqua" w:cs="Segoe UI"/>
          <w:sz w:val="24"/>
          <w:szCs w:val="24"/>
          <w:lang w:val="sr-Latn-CS"/>
        </w:rPr>
        <w:t>Postoje tri skupa kriterijuma za kvalifikaciju koji se odnose na:</w:t>
      </w:r>
    </w:p>
    <w:bookmarkEnd w:id="13"/>
    <w:p w:rsidR="000D11EE" w:rsidRPr="00714447" w:rsidRDefault="000D11EE" w:rsidP="000D11EE">
      <w:pPr>
        <w:pStyle w:val="ListParagraph"/>
        <w:numPr>
          <w:ilvl w:val="0"/>
          <w:numId w:val="18"/>
        </w:numPr>
        <w:tabs>
          <w:tab w:val="left" w:pos="900"/>
        </w:tabs>
        <w:ind w:left="900" w:hanging="450"/>
        <w:jc w:val="both"/>
        <w:rPr>
          <w:rFonts w:ascii="Book Antiqua" w:eastAsia="Tahoma" w:hAnsi="Book Antiqua" w:cs="Segoe UI"/>
          <w:sz w:val="24"/>
          <w:szCs w:val="24"/>
          <w:lang w:val="sr-Latn-CS"/>
        </w:rPr>
      </w:pPr>
      <w:r w:rsidRPr="00714447">
        <w:rPr>
          <w:rFonts w:ascii="Book Antiqua" w:eastAsia="Tahoma" w:hAnsi="Book Antiqua" w:cs="Segoe UI"/>
          <w:spacing w:val="1"/>
          <w:sz w:val="24"/>
          <w:szCs w:val="24"/>
          <w:lang w:val="sr-Latn-CS"/>
        </w:rPr>
        <w:t>Aplikant</w:t>
      </w:r>
      <w:r>
        <w:rPr>
          <w:rFonts w:ascii="Book Antiqua" w:eastAsia="Tahoma" w:hAnsi="Book Antiqua" w:cs="Segoe UI"/>
          <w:spacing w:val="1"/>
          <w:sz w:val="24"/>
          <w:szCs w:val="24"/>
          <w:lang w:val="sr-Latn-CS"/>
        </w:rPr>
        <w:t>a/e</w:t>
      </w:r>
      <w:r w:rsidRPr="00714447">
        <w:rPr>
          <w:rFonts w:ascii="Book Antiqua" w:eastAsia="Tahoma" w:hAnsi="Book Antiqua" w:cs="Segoe UI"/>
          <w:spacing w:val="1"/>
          <w:sz w:val="24"/>
          <w:szCs w:val="24"/>
          <w:lang w:val="sr-Latn-CS"/>
        </w:rPr>
        <w:t xml:space="preserve"> koji mogu da traže grant</w:t>
      </w:r>
      <w:r w:rsidRPr="00714447">
        <w:rPr>
          <w:rFonts w:ascii="Book Antiqua" w:eastAsia="Tahoma" w:hAnsi="Book Antiqua" w:cs="Segoe UI"/>
          <w:sz w:val="24"/>
          <w:szCs w:val="24"/>
          <w:lang w:val="sr-Latn-CS"/>
        </w:rPr>
        <w:t>;</w:t>
      </w:r>
    </w:p>
    <w:p w:rsidR="000D11EE" w:rsidRPr="00714447" w:rsidRDefault="000D11EE" w:rsidP="000D11EE">
      <w:pPr>
        <w:pStyle w:val="ListParagraph"/>
        <w:numPr>
          <w:ilvl w:val="0"/>
          <w:numId w:val="18"/>
        </w:numPr>
        <w:tabs>
          <w:tab w:val="left" w:pos="900"/>
        </w:tabs>
        <w:ind w:left="900" w:hanging="450"/>
        <w:jc w:val="both"/>
        <w:rPr>
          <w:rFonts w:ascii="Book Antiqua" w:eastAsia="Tahoma" w:hAnsi="Book Antiqua" w:cs="Segoe UI"/>
          <w:sz w:val="24"/>
          <w:szCs w:val="24"/>
          <w:lang w:val="sr-Latn-CS"/>
        </w:rPr>
      </w:pPr>
      <w:bookmarkStart w:id="14" w:name="_Hlk33776708"/>
      <w:r w:rsidRPr="00714447">
        <w:rPr>
          <w:rFonts w:ascii="Book Antiqua" w:eastAsia="Tahoma" w:hAnsi="Book Antiqua" w:cs="Segoe UI"/>
          <w:spacing w:val="1"/>
          <w:sz w:val="24"/>
          <w:szCs w:val="24"/>
          <w:lang w:val="sr-Latn-CS"/>
        </w:rPr>
        <w:t>Radnje (vrsta poslovnog projekta) za koje se grant može dodeliti;</w:t>
      </w:r>
    </w:p>
    <w:p w:rsidR="000D11EE" w:rsidRPr="00714447" w:rsidRDefault="000D11EE" w:rsidP="000D11EE">
      <w:pPr>
        <w:pStyle w:val="ListParagraph"/>
        <w:numPr>
          <w:ilvl w:val="0"/>
          <w:numId w:val="18"/>
        </w:numPr>
        <w:tabs>
          <w:tab w:val="left" w:pos="900"/>
        </w:tabs>
        <w:ind w:left="900" w:hanging="450"/>
        <w:jc w:val="both"/>
        <w:rPr>
          <w:rFonts w:ascii="Book Antiqua" w:eastAsia="Tahoma" w:hAnsi="Book Antiqua" w:cs="Segoe UI"/>
          <w:sz w:val="24"/>
          <w:szCs w:val="24"/>
          <w:lang w:val="sr-Latn-CS"/>
        </w:rPr>
      </w:pPr>
      <w:bookmarkStart w:id="15" w:name="_Hlk33776785"/>
      <w:bookmarkEnd w:id="14"/>
      <w:r w:rsidRPr="00714447">
        <w:rPr>
          <w:rFonts w:ascii="Book Antiqua" w:eastAsia="Tahoma" w:hAnsi="Book Antiqua" w:cs="Segoe UI"/>
          <w:sz w:val="24"/>
          <w:szCs w:val="24"/>
          <w:lang w:val="sr-Latn-CS"/>
        </w:rPr>
        <w:t xml:space="preserve">Vrsta troškova koja može da nastane prilikom određivanja iznosa </w:t>
      </w:r>
      <w:r>
        <w:rPr>
          <w:rFonts w:ascii="Book Antiqua" w:eastAsia="Tahoma" w:hAnsi="Book Antiqua" w:cs="Segoe UI"/>
          <w:sz w:val="24"/>
          <w:szCs w:val="24"/>
          <w:lang w:val="sr-Latn-CS"/>
        </w:rPr>
        <w:t>g</w:t>
      </w:r>
      <w:r w:rsidRPr="00714447">
        <w:rPr>
          <w:rFonts w:ascii="Book Antiqua" w:eastAsia="Tahoma" w:hAnsi="Book Antiqua" w:cs="Segoe UI"/>
          <w:sz w:val="24"/>
          <w:szCs w:val="24"/>
          <w:lang w:val="sr-Latn-CS"/>
        </w:rPr>
        <w:t>ranta.</w:t>
      </w:r>
    </w:p>
    <w:bookmarkEnd w:id="15"/>
    <w:p w:rsidR="000D11EE" w:rsidRPr="00213C7D" w:rsidRDefault="000D11EE" w:rsidP="008A2559">
      <w:pPr>
        <w:pStyle w:val="ListParagraph"/>
        <w:tabs>
          <w:tab w:val="left" w:pos="900"/>
        </w:tabs>
        <w:ind w:left="900"/>
        <w:jc w:val="both"/>
        <w:rPr>
          <w:rFonts w:ascii="Book Antiqua" w:eastAsia="Tahoma" w:hAnsi="Book Antiqua" w:cs="Segoe UI"/>
          <w:sz w:val="24"/>
          <w:szCs w:val="24"/>
        </w:rPr>
      </w:pPr>
    </w:p>
    <w:p w:rsidR="005E0BFB" w:rsidRPr="00213C7D" w:rsidRDefault="005E0BFB" w:rsidP="00ED0140">
      <w:pPr>
        <w:jc w:val="both"/>
        <w:rPr>
          <w:rFonts w:ascii="Book Antiqua" w:hAnsi="Book Antiqua" w:cs="Segoe UI"/>
          <w:sz w:val="24"/>
          <w:szCs w:val="24"/>
        </w:rPr>
      </w:pPr>
    </w:p>
    <w:p w:rsidR="005E0BFB" w:rsidRPr="00213C7D" w:rsidRDefault="00144A48" w:rsidP="00CE03EA">
      <w:pPr>
        <w:pStyle w:val="Heading2"/>
        <w:numPr>
          <w:ilvl w:val="0"/>
          <w:numId w:val="0"/>
        </w:numPr>
        <w:ind w:left="1440" w:hanging="1440"/>
        <w:rPr>
          <w:rFonts w:ascii="Book Antiqua" w:eastAsia="Tahoma" w:hAnsi="Book Antiqua"/>
          <w:sz w:val="24"/>
          <w:szCs w:val="24"/>
        </w:rPr>
      </w:pPr>
      <w:bookmarkStart w:id="16" w:name="_Toc65135492"/>
      <w:r w:rsidRPr="00213C7D">
        <w:rPr>
          <w:rFonts w:ascii="Book Antiqua" w:eastAsia="Tahoma" w:hAnsi="Book Antiqua"/>
          <w:sz w:val="24"/>
          <w:szCs w:val="24"/>
        </w:rPr>
        <w:t xml:space="preserve">2.1 </w:t>
      </w:r>
      <w:r w:rsidR="000D11EE" w:rsidRPr="00714447">
        <w:rPr>
          <w:rFonts w:ascii="Book Antiqua" w:eastAsia="Tahoma" w:hAnsi="Book Antiqua"/>
          <w:sz w:val="24"/>
          <w:szCs w:val="24"/>
          <w:lang w:val="sr-Latn-CS"/>
        </w:rPr>
        <w:t>Kvalifikovanost aplikanata;</w:t>
      </w:r>
      <w:r w:rsidR="000D11EE">
        <w:rPr>
          <w:rFonts w:ascii="Book Antiqua" w:eastAsia="Tahoma" w:hAnsi="Book Antiqua"/>
          <w:sz w:val="24"/>
          <w:szCs w:val="24"/>
          <w:lang w:val="sr-Latn-CS"/>
        </w:rPr>
        <w:t xml:space="preserve"> ko </w:t>
      </w:r>
      <w:r w:rsidR="000D11EE" w:rsidRPr="00714447">
        <w:rPr>
          <w:rFonts w:ascii="Book Antiqua" w:eastAsia="Tahoma" w:hAnsi="Book Antiqua"/>
          <w:sz w:val="24"/>
          <w:szCs w:val="24"/>
          <w:lang w:val="sr-Latn-CS"/>
        </w:rPr>
        <w:t>može da aplicira?</w:t>
      </w:r>
      <w:bookmarkEnd w:id="16"/>
    </w:p>
    <w:p w:rsidR="000D11EE" w:rsidRPr="000D11EE" w:rsidRDefault="000D11EE" w:rsidP="000D11EE">
      <w:pPr>
        <w:jc w:val="both"/>
        <w:rPr>
          <w:rFonts w:ascii="Book Antiqua" w:eastAsia="Tahoma" w:hAnsi="Book Antiqua" w:cs="Segoe UI"/>
          <w:sz w:val="24"/>
          <w:szCs w:val="24"/>
          <w:lang w:val="sr-Latn-CS"/>
        </w:rPr>
      </w:pPr>
      <w:bookmarkStart w:id="17" w:name="_Hlk33776908"/>
      <w:r w:rsidRPr="000D11EE">
        <w:rPr>
          <w:rFonts w:ascii="Book Antiqua" w:eastAsia="Tahoma" w:hAnsi="Book Antiqua" w:cs="Segoe UI"/>
          <w:sz w:val="24"/>
          <w:szCs w:val="24"/>
          <w:lang w:val="sr-Latn-CS"/>
        </w:rPr>
        <w:t xml:space="preserve">Da bi se kvalifikovao za grant, aplikant </w:t>
      </w:r>
      <w:r w:rsidRPr="000D11EE">
        <w:rPr>
          <w:rFonts w:ascii="Book Antiqua" w:eastAsia="Tahoma" w:hAnsi="Book Antiqua" w:cs="Segoe UI"/>
          <w:b/>
          <w:bCs/>
          <w:sz w:val="24"/>
          <w:szCs w:val="24"/>
          <w:lang w:val="sr-Latn-CS"/>
        </w:rPr>
        <w:t>treba</w:t>
      </w:r>
      <w:r w:rsidR="00FA0EF1">
        <w:rPr>
          <w:rFonts w:ascii="Book Antiqua" w:eastAsia="Tahoma" w:hAnsi="Book Antiqua" w:cs="Segoe UI"/>
          <w:b/>
          <w:bCs/>
          <w:sz w:val="24"/>
          <w:szCs w:val="24"/>
          <w:lang w:val="sr-Latn-CS"/>
        </w:rPr>
        <w:t xml:space="preserve"> da</w:t>
      </w:r>
      <w:r w:rsidRPr="000D11EE">
        <w:rPr>
          <w:rFonts w:ascii="Book Antiqua" w:eastAsia="Tahoma" w:hAnsi="Book Antiqua" w:cs="Segoe UI"/>
          <w:b/>
          <w:bCs/>
          <w:sz w:val="24"/>
          <w:szCs w:val="24"/>
          <w:lang w:val="sr-Latn-CS"/>
        </w:rPr>
        <w:t>:</w:t>
      </w:r>
    </w:p>
    <w:p w:rsidR="000D11EE" w:rsidRPr="000D11EE" w:rsidRDefault="000D11EE" w:rsidP="000D11EE">
      <w:pPr>
        <w:numPr>
          <w:ilvl w:val="0"/>
          <w:numId w:val="15"/>
        </w:numPr>
        <w:ind w:left="900" w:hanging="450"/>
        <w:contextualSpacing/>
        <w:jc w:val="both"/>
        <w:rPr>
          <w:rFonts w:ascii="Book Antiqua" w:eastAsia="Tahoma" w:hAnsi="Book Antiqua" w:cs="Segoe UI"/>
          <w:spacing w:val="-1"/>
          <w:sz w:val="24"/>
          <w:szCs w:val="24"/>
          <w:lang w:val="sr-Latn-CS"/>
        </w:rPr>
      </w:pPr>
      <w:bookmarkStart w:id="18" w:name="_Hlk33776950"/>
      <w:bookmarkEnd w:id="17"/>
      <w:r w:rsidRPr="000D11EE">
        <w:rPr>
          <w:rFonts w:ascii="Book Antiqua" w:eastAsia="Tahoma" w:hAnsi="Book Antiqua" w:cs="Segoe UI"/>
          <w:sz w:val="24"/>
          <w:szCs w:val="24"/>
          <w:lang w:val="sr-Latn-CS"/>
        </w:rPr>
        <w:t>bude državljanin Kosova.</w:t>
      </w:r>
      <w:r w:rsidRPr="000D11EE">
        <w:rPr>
          <w:rFonts w:ascii="Book Antiqua" w:eastAsia="Tahoma" w:hAnsi="Book Antiqua" w:cs="Segoe UI"/>
          <w:spacing w:val="-1"/>
          <w:sz w:val="24"/>
          <w:szCs w:val="24"/>
          <w:lang w:val="sr-Latn-CS"/>
        </w:rPr>
        <w:t xml:space="preserve"> </w:t>
      </w:r>
    </w:p>
    <w:p w:rsidR="000D11EE" w:rsidRPr="000D11EE" w:rsidRDefault="000D11EE" w:rsidP="000D11EE">
      <w:pPr>
        <w:numPr>
          <w:ilvl w:val="0"/>
          <w:numId w:val="14"/>
        </w:numPr>
        <w:ind w:left="900" w:hanging="450"/>
        <w:contextualSpacing/>
        <w:jc w:val="both"/>
        <w:rPr>
          <w:rFonts w:ascii="Book Antiqua" w:eastAsia="Tahoma" w:hAnsi="Book Antiqua" w:cs="Segoe UI"/>
          <w:sz w:val="24"/>
          <w:szCs w:val="24"/>
          <w:lang w:val="sr-Latn-CS"/>
        </w:rPr>
      </w:pPr>
      <w:bookmarkStart w:id="19" w:name="_Hlk33777035"/>
      <w:bookmarkEnd w:id="18"/>
      <w:r w:rsidRPr="000D11EE">
        <w:rPr>
          <w:rFonts w:ascii="Book Antiqua" w:eastAsia="Tahoma" w:hAnsi="Book Antiqua" w:cs="Segoe UI"/>
          <w:sz w:val="24"/>
          <w:szCs w:val="24"/>
          <w:lang w:val="sr-Latn-CS"/>
        </w:rPr>
        <w:t xml:space="preserve">bude preduzeće u </w:t>
      </w:r>
      <w:r w:rsidRPr="000D11EE">
        <w:rPr>
          <w:rFonts w:ascii="Book Antiqua" w:eastAsia="Tahoma" w:hAnsi="Book Antiqua" w:cs="Segoe UI"/>
          <w:spacing w:val="-1"/>
          <w:sz w:val="24"/>
          <w:szCs w:val="24"/>
          <w:lang w:val="sr-Latn-CS"/>
        </w:rPr>
        <w:t>10</w:t>
      </w:r>
      <w:r w:rsidRPr="000D11EE">
        <w:rPr>
          <w:rFonts w:ascii="Book Antiqua" w:eastAsia="Tahoma" w:hAnsi="Book Antiqua" w:cs="Segoe UI"/>
          <w:spacing w:val="1"/>
          <w:sz w:val="24"/>
          <w:szCs w:val="24"/>
          <w:lang w:val="sr-Latn-CS"/>
        </w:rPr>
        <w:t>0</w:t>
      </w:r>
      <w:r w:rsidRPr="000D11EE">
        <w:rPr>
          <w:rFonts w:ascii="Book Antiqua" w:eastAsia="Tahoma" w:hAnsi="Book Antiqua" w:cs="Segoe UI"/>
          <w:sz w:val="24"/>
          <w:szCs w:val="24"/>
          <w:lang w:val="sr-Latn-CS"/>
        </w:rPr>
        <w:t>%</w:t>
      </w:r>
      <w:r w:rsidRPr="000D11EE">
        <w:rPr>
          <w:rFonts w:ascii="Book Antiqua" w:eastAsia="Tahoma" w:hAnsi="Book Antiqua" w:cs="Segoe UI"/>
          <w:spacing w:val="47"/>
          <w:sz w:val="24"/>
          <w:szCs w:val="24"/>
          <w:lang w:val="sr-Latn-CS"/>
        </w:rPr>
        <w:t xml:space="preserve"> privatnoj </w:t>
      </w:r>
      <w:r w:rsidRPr="000D11EE">
        <w:rPr>
          <w:rFonts w:ascii="Book Antiqua" w:eastAsia="Tahoma" w:hAnsi="Book Antiqua" w:cs="Segoe UI"/>
          <w:sz w:val="24"/>
          <w:szCs w:val="24"/>
          <w:lang w:val="sr-Latn-CS"/>
        </w:rPr>
        <w:t xml:space="preserve">svojini (prema </w:t>
      </w:r>
      <w:r w:rsidR="008A2559" w:rsidRPr="000D11EE">
        <w:rPr>
          <w:rFonts w:ascii="Book Antiqua" w:eastAsia="Tahoma" w:hAnsi="Book Antiqua" w:cs="Segoe UI"/>
          <w:sz w:val="24"/>
          <w:szCs w:val="24"/>
          <w:lang w:val="sr-Latn-CS"/>
        </w:rPr>
        <w:t>definiciji</w:t>
      </w:r>
      <w:r w:rsidRPr="000D11EE">
        <w:rPr>
          <w:rFonts w:ascii="Book Antiqua" w:eastAsia="Tahoma" w:hAnsi="Book Antiqua" w:cs="Segoe UI"/>
          <w:sz w:val="24"/>
          <w:szCs w:val="24"/>
          <w:lang w:val="sr-Latn-CS"/>
        </w:rPr>
        <w:t xml:space="preserve"> Kosova) registrovano na Kosovu u skladu sa zakonima Kosova</w:t>
      </w:r>
      <w:bookmarkEnd w:id="19"/>
      <w:r w:rsidRPr="000D11EE">
        <w:rPr>
          <w:rFonts w:ascii="Book Antiqua" w:eastAsia="Tahoma" w:hAnsi="Book Antiqua" w:cs="Segoe UI"/>
          <w:sz w:val="24"/>
          <w:szCs w:val="24"/>
          <w:lang w:val="sr-Latn-CS"/>
        </w:rPr>
        <w:t>.</w:t>
      </w:r>
      <w:r w:rsidRPr="00FA0EF1">
        <w:rPr>
          <w:rFonts w:eastAsia="Tahoma"/>
          <w:vertAlign w:val="superscript"/>
          <w:lang w:val="sr-Latn-CS"/>
        </w:rPr>
        <w:footnoteReference w:id="4"/>
      </w:r>
    </w:p>
    <w:p w:rsidR="000D11EE" w:rsidRPr="000D11EE" w:rsidRDefault="000D11EE" w:rsidP="000D11EE">
      <w:pPr>
        <w:numPr>
          <w:ilvl w:val="0"/>
          <w:numId w:val="14"/>
        </w:numPr>
        <w:ind w:left="900" w:hanging="450"/>
        <w:contextualSpacing/>
        <w:jc w:val="both"/>
        <w:rPr>
          <w:rFonts w:ascii="Book Antiqua" w:eastAsia="Tahoma" w:hAnsi="Book Antiqua" w:cs="Segoe UI"/>
          <w:sz w:val="24"/>
          <w:szCs w:val="24"/>
          <w:lang w:val="sr-Latn-CS"/>
        </w:rPr>
      </w:pPr>
      <w:r w:rsidRPr="000D11EE">
        <w:rPr>
          <w:rFonts w:ascii="Book Antiqua" w:eastAsia="Tahoma" w:hAnsi="Book Antiqua" w:cs="Segoe UI"/>
          <w:sz w:val="24"/>
          <w:szCs w:val="24"/>
          <w:lang w:val="sr-Latn-CS"/>
        </w:rPr>
        <w:t>je u stanju da demonstrira likvidnost kompanije (ili potencijalnu likvidnost);</w:t>
      </w:r>
    </w:p>
    <w:p w:rsidR="000D11EE" w:rsidRPr="000D11EE" w:rsidRDefault="000D11EE" w:rsidP="000D11EE">
      <w:pPr>
        <w:numPr>
          <w:ilvl w:val="0"/>
          <w:numId w:val="14"/>
        </w:numPr>
        <w:ind w:left="900" w:hanging="450"/>
        <w:contextualSpacing/>
        <w:jc w:val="both"/>
        <w:rPr>
          <w:rFonts w:ascii="Book Antiqua" w:eastAsia="Tahoma" w:hAnsi="Book Antiqua" w:cs="Segoe UI"/>
          <w:sz w:val="24"/>
          <w:szCs w:val="24"/>
          <w:lang w:val="sr-Latn-CS"/>
        </w:rPr>
      </w:pPr>
      <w:r w:rsidRPr="000D11EE">
        <w:rPr>
          <w:rFonts w:ascii="Book Antiqua" w:eastAsia="Tahoma" w:hAnsi="Book Antiqua" w:cs="Segoe UI"/>
          <w:sz w:val="24"/>
          <w:szCs w:val="24"/>
          <w:lang w:val="sr-Latn-CS"/>
        </w:rPr>
        <w:t>bude registrovano za aktivnosti predviđene predloženim radnjama u trenutku dobijanja grantova;</w:t>
      </w:r>
    </w:p>
    <w:p w:rsidR="000D11EE" w:rsidRPr="000D11EE" w:rsidRDefault="000D11EE" w:rsidP="000D11EE">
      <w:pPr>
        <w:numPr>
          <w:ilvl w:val="0"/>
          <w:numId w:val="14"/>
        </w:numPr>
        <w:ind w:left="900" w:hanging="450"/>
        <w:contextualSpacing/>
        <w:jc w:val="both"/>
        <w:rPr>
          <w:rFonts w:ascii="Book Antiqua" w:eastAsia="Tahoma" w:hAnsi="Book Antiqua" w:cs="Segoe UI"/>
          <w:sz w:val="24"/>
          <w:szCs w:val="24"/>
          <w:lang w:val="sr-Latn-CS"/>
        </w:rPr>
      </w:pPr>
      <w:r w:rsidRPr="000D11EE">
        <w:rPr>
          <w:rFonts w:ascii="Book Antiqua" w:eastAsia="Tahoma" w:hAnsi="Book Antiqua" w:cs="Segoe UI"/>
          <w:spacing w:val="-1"/>
          <w:sz w:val="24"/>
          <w:szCs w:val="24"/>
          <w:lang w:val="sr-Latn-CS"/>
        </w:rPr>
        <w:t>dokaže da su svi doprinosi i porezi izmireni</w:t>
      </w:r>
      <w:r w:rsidRPr="000D11EE">
        <w:rPr>
          <w:rFonts w:ascii="Book Antiqua" w:eastAsia="Tahoma" w:hAnsi="Book Antiqua" w:cs="Segoe UI"/>
          <w:spacing w:val="1"/>
          <w:sz w:val="24"/>
          <w:szCs w:val="24"/>
          <w:vertAlign w:val="superscript"/>
          <w:lang w:val="sr-Latn-CS"/>
        </w:rPr>
        <w:footnoteReference w:id="5"/>
      </w:r>
      <w:r w:rsidRPr="000D11EE">
        <w:rPr>
          <w:rFonts w:ascii="Book Antiqua" w:eastAsia="Tahoma" w:hAnsi="Book Antiqua" w:cs="Segoe UI"/>
          <w:sz w:val="24"/>
          <w:szCs w:val="24"/>
          <w:lang w:val="sr-Latn-CS"/>
        </w:rPr>
        <w:t>;</w:t>
      </w:r>
    </w:p>
    <w:p w:rsidR="000D11EE" w:rsidRPr="000D11EE" w:rsidRDefault="000D11EE" w:rsidP="000D11EE">
      <w:pPr>
        <w:numPr>
          <w:ilvl w:val="0"/>
          <w:numId w:val="14"/>
        </w:numPr>
        <w:ind w:left="900" w:hanging="450"/>
        <w:contextualSpacing/>
        <w:jc w:val="both"/>
        <w:rPr>
          <w:rFonts w:ascii="Book Antiqua" w:eastAsia="Tahoma" w:hAnsi="Book Antiqua" w:cs="Segoe UI"/>
          <w:sz w:val="24"/>
          <w:szCs w:val="24"/>
          <w:lang w:val="sr-Latn-CS"/>
        </w:rPr>
      </w:pPr>
      <w:r w:rsidRPr="000D11EE">
        <w:rPr>
          <w:rFonts w:ascii="Book Antiqua" w:eastAsia="Tahoma" w:hAnsi="Book Antiqua" w:cs="Segoe UI"/>
          <w:sz w:val="24"/>
          <w:szCs w:val="24"/>
          <w:lang w:val="sr-Latn-CS"/>
        </w:rPr>
        <w:t>bude neposredno odgovoran za pripremu i upravljanje radnjama.</w:t>
      </w:r>
    </w:p>
    <w:p w:rsidR="000D11EE" w:rsidRPr="00213C7D" w:rsidRDefault="000D11EE" w:rsidP="008A2559">
      <w:pPr>
        <w:pStyle w:val="ListParagraph"/>
        <w:ind w:left="900"/>
        <w:jc w:val="both"/>
        <w:rPr>
          <w:rFonts w:ascii="Book Antiqua" w:eastAsia="Tahoma" w:hAnsi="Book Antiqua" w:cs="Segoe UI"/>
          <w:sz w:val="24"/>
          <w:szCs w:val="24"/>
        </w:rPr>
      </w:pPr>
    </w:p>
    <w:p w:rsidR="007E0F7F" w:rsidRPr="00213C7D" w:rsidRDefault="007E0F7F" w:rsidP="002C0E06">
      <w:pPr>
        <w:jc w:val="both"/>
        <w:rPr>
          <w:rFonts w:ascii="Book Antiqua" w:eastAsia="Tahoma" w:hAnsi="Book Antiqua" w:cs="Segoe UI"/>
          <w:sz w:val="24"/>
          <w:szCs w:val="24"/>
        </w:rPr>
      </w:pPr>
    </w:p>
    <w:p w:rsidR="007E0F7F" w:rsidRPr="00213C7D" w:rsidRDefault="007E0F7F" w:rsidP="00CE03EA">
      <w:pPr>
        <w:pStyle w:val="Heading2"/>
        <w:numPr>
          <w:ilvl w:val="0"/>
          <w:numId w:val="0"/>
        </w:numPr>
        <w:ind w:left="1440" w:hanging="1440"/>
        <w:rPr>
          <w:rFonts w:ascii="Book Antiqua" w:eastAsia="Tahoma" w:hAnsi="Book Antiqua"/>
          <w:sz w:val="24"/>
          <w:szCs w:val="24"/>
        </w:rPr>
      </w:pPr>
      <w:bookmarkStart w:id="20" w:name="_Toc65135493"/>
      <w:r w:rsidRPr="00213C7D">
        <w:rPr>
          <w:rFonts w:ascii="Book Antiqua" w:eastAsia="Tahoma" w:hAnsi="Book Antiqua"/>
          <w:sz w:val="24"/>
          <w:szCs w:val="24"/>
        </w:rPr>
        <w:t xml:space="preserve">2.2 </w:t>
      </w:r>
      <w:bookmarkStart w:id="21" w:name="_Hlk33787385"/>
      <w:r w:rsidR="00FA0EF1" w:rsidRPr="00714447">
        <w:rPr>
          <w:rFonts w:ascii="Book Antiqua" w:eastAsia="Tahoma" w:hAnsi="Book Antiqua"/>
          <w:sz w:val="24"/>
          <w:szCs w:val="24"/>
          <w:lang w:val="sr-Latn-CS"/>
        </w:rPr>
        <w:t xml:space="preserve">Aplikanti koji </w:t>
      </w:r>
      <w:bookmarkEnd w:id="21"/>
      <w:r w:rsidR="00FA0EF1">
        <w:rPr>
          <w:rFonts w:ascii="Book Antiqua" w:eastAsia="Tahoma" w:hAnsi="Book Antiqua"/>
          <w:sz w:val="24"/>
          <w:szCs w:val="24"/>
          <w:lang w:val="sr-Latn-CS"/>
        </w:rPr>
        <w:t>se ne</w:t>
      </w:r>
      <w:r w:rsidR="00FA0EF1" w:rsidRPr="00714447">
        <w:rPr>
          <w:rFonts w:ascii="Book Antiqua" w:eastAsia="Tahoma" w:hAnsi="Book Antiqua"/>
          <w:sz w:val="24"/>
          <w:szCs w:val="24"/>
          <w:lang w:val="sr-Latn-CS"/>
        </w:rPr>
        <w:t xml:space="preserve"> kvalifik</w:t>
      </w:r>
      <w:r w:rsidR="00FA0EF1">
        <w:rPr>
          <w:rFonts w:ascii="Book Antiqua" w:eastAsia="Tahoma" w:hAnsi="Book Antiqua"/>
          <w:sz w:val="24"/>
          <w:szCs w:val="24"/>
          <w:lang w:val="sr-Latn-CS"/>
        </w:rPr>
        <w:t>uju</w:t>
      </w:r>
      <w:bookmarkEnd w:id="20"/>
    </w:p>
    <w:p w:rsidR="00FA0EF1" w:rsidRPr="00714447" w:rsidRDefault="00FA0EF1" w:rsidP="00B96567">
      <w:pPr>
        <w:jc w:val="both"/>
        <w:rPr>
          <w:rFonts w:ascii="Book Antiqua" w:eastAsia="Tahoma" w:hAnsi="Book Antiqua" w:cs="Segoe UI"/>
          <w:spacing w:val="1"/>
          <w:sz w:val="24"/>
          <w:szCs w:val="24"/>
          <w:lang w:val="sr-Latn-CS"/>
        </w:rPr>
      </w:pPr>
      <w:bookmarkStart w:id="22" w:name="_Hlk33787410"/>
      <w:r w:rsidRPr="00714447">
        <w:rPr>
          <w:rFonts w:ascii="Book Antiqua" w:eastAsia="Tahoma" w:hAnsi="Book Antiqua" w:cs="Segoe UI"/>
          <w:spacing w:val="1"/>
          <w:sz w:val="24"/>
          <w:szCs w:val="24"/>
          <w:lang w:val="sr-Latn-CS"/>
        </w:rPr>
        <w:t xml:space="preserve">Potencijalni aplikanti ne mogu učestvovati u </w:t>
      </w:r>
      <w:r w:rsidR="00B96567" w:rsidRPr="00714447">
        <w:rPr>
          <w:rFonts w:ascii="Book Antiqua" w:eastAsia="Tahoma" w:hAnsi="Book Antiqua" w:cs="Segoe UI"/>
          <w:spacing w:val="1"/>
          <w:sz w:val="24"/>
          <w:szCs w:val="24"/>
          <w:lang w:val="sr-Latn-CS"/>
        </w:rPr>
        <w:t xml:space="preserve">pozivu </w:t>
      </w:r>
      <w:r w:rsidRPr="00714447">
        <w:rPr>
          <w:rFonts w:ascii="Book Antiqua" w:eastAsia="Tahoma" w:hAnsi="Book Antiqua" w:cs="Segoe UI"/>
          <w:spacing w:val="1"/>
          <w:sz w:val="24"/>
          <w:szCs w:val="24"/>
          <w:lang w:val="sr-Latn-CS"/>
        </w:rPr>
        <w:t>za predloge ili da dobijaju grantove, ako se nalaze u nekoj od niže navedenih situacija:</w:t>
      </w:r>
    </w:p>
    <w:p w:rsidR="00FA0EF1" w:rsidRPr="00714447" w:rsidRDefault="00FA0EF1" w:rsidP="00FA0EF1">
      <w:pPr>
        <w:pStyle w:val="ListParagraph"/>
        <w:numPr>
          <w:ilvl w:val="0"/>
          <w:numId w:val="12"/>
        </w:numPr>
        <w:spacing w:after="120" w:line="264" w:lineRule="auto"/>
        <w:ind w:left="810" w:hanging="270"/>
        <w:jc w:val="both"/>
        <w:rPr>
          <w:rFonts w:ascii="Book Antiqua" w:eastAsia="Tahoma" w:hAnsi="Book Antiqua" w:cs="Segoe UI"/>
          <w:spacing w:val="1"/>
          <w:sz w:val="24"/>
          <w:szCs w:val="24"/>
          <w:lang w:val="sr-Latn-CS"/>
        </w:rPr>
      </w:pPr>
      <w:bookmarkStart w:id="23" w:name="_Hlk33787432"/>
      <w:bookmarkEnd w:id="22"/>
      <w:r w:rsidRPr="00714447">
        <w:rPr>
          <w:rFonts w:ascii="Book Antiqua" w:eastAsia="Tahoma" w:hAnsi="Book Antiqua" w:cs="Segoe UI"/>
          <w:spacing w:val="1"/>
          <w:sz w:val="24"/>
          <w:szCs w:val="24"/>
          <w:lang w:val="sr-Latn-CS"/>
        </w:rPr>
        <w:t>Ako su bankrotirali, ili su pred zatvaranjem, ili se nalaze pod uprav</w:t>
      </w:r>
      <w:r w:rsidR="00B96567">
        <w:rPr>
          <w:rFonts w:ascii="Book Antiqua" w:eastAsia="Tahoma" w:hAnsi="Book Antiqua" w:cs="Segoe UI"/>
          <w:spacing w:val="1"/>
          <w:sz w:val="24"/>
          <w:szCs w:val="24"/>
          <w:lang w:val="sr-Latn-CS"/>
        </w:rPr>
        <w:t xml:space="preserve">ljanjem </w:t>
      </w:r>
      <w:r w:rsidRPr="00714447">
        <w:rPr>
          <w:rFonts w:ascii="Book Antiqua" w:eastAsia="Tahoma" w:hAnsi="Book Antiqua" w:cs="Segoe UI"/>
          <w:spacing w:val="1"/>
          <w:sz w:val="24"/>
          <w:szCs w:val="24"/>
          <w:lang w:val="sr-Latn-CS"/>
        </w:rPr>
        <w:t>sud</w:t>
      </w:r>
      <w:r w:rsidR="00B96567">
        <w:rPr>
          <w:rFonts w:ascii="Book Antiqua" w:eastAsia="Tahoma" w:hAnsi="Book Antiqua" w:cs="Segoe UI"/>
          <w:spacing w:val="1"/>
          <w:sz w:val="24"/>
          <w:szCs w:val="24"/>
          <w:lang w:val="sr-Latn-CS"/>
        </w:rPr>
        <w:t>ov</w:t>
      </w:r>
      <w:r w:rsidRPr="00714447">
        <w:rPr>
          <w:rFonts w:ascii="Book Antiqua" w:eastAsia="Tahoma" w:hAnsi="Book Antiqua" w:cs="Segoe UI"/>
          <w:spacing w:val="1"/>
          <w:sz w:val="24"/>
          <w:szCs w:val="24"/>
          <w:lang w:val="sr-Latn-CS"/>
        </w:rPr>
        <w:t xml:space="preserve">a, sklopili su sporazume sa poveriocima, obustavili poslovne aktivnosti, podlegli procedurama u vezi </w:t>
      </w:r>
      <w:r w:rsidR="00B96567">
        <w:rPr>
          <w:rFonts w:ascii="Book Antiqua" w:eastAsia="Tahoma" w:hAnsi="Book Antiqua" w:cs="Segoe UI"/>
          <w:spacing w:val="1"/>
          <w:sz w:val="24"/>
          <w:szCs w:val="24"/>
          <w:lang w:val="sr-Latn-CS"/>
        </w:rPr>
        <w:t>ovih</w:t>
      </w:r>
      <w:r w:rsidRPr="00714447">
        <w:rPr>
          <w:rFonts w:ascii="Book Antiqua" w:eastAsia="Tahoma" w:hAnsi="Book Antiqua" w:cs="Segoe UI"/>
          <w:spacing w:val="1"/>
          <w:sz w:val="24"/>
          <w:szCs w:val="24"/>
          <w:lang w:val="sr-Latn-CS"/>
        </w:rPr>
        <w:t xml:space="preserve"> pitanja ili su u analognim situacijama koje proizilaze iz </w:t>
      </w:r>
      <w:r w:rsidR="00B96567">
        <w:rPr>
          <w:rFonts w:ascii="Book Antiqua" w:eastAsia="Tahoma" w:hAnsi="Book Antiqua" w:cs="Segoe UI"/>
          <w:spacing w:val="1"/>
          <w:sz w:val="24"/>
          <w:szCs w:val="24"/>
          <w:lang w:val="sr-Latn-CS"/>
        </w:rPr>
        <w:t>postupaka</w:t>
      </w:r>
      <w:r w:rsidRPr="00714447">
        <w:rPr>
          <w:rFonts w:ascii="Book Antiqua" w:eastAsia="Tahoma" w:hAnsi="Book Antiqua" w:cs="Segoe UI"/>
          <w:spacing w:val="1"/>
          <w:sz w:val="24"/>
          <w:szCs w:val="24"/>
          <w:lang w:val="sr-Latn-CS"/>
        </w:rPr>
        <w:t xml:space="preserve"> utvrđeni</w:t>
      </w:r>
      <w:r w:rsidR="00B96567">
        <w:rPr>
          <w:rFonts w:ascii="Book Antiqua" w:eastAsia="Tahoma" w:hAnsi="Book Antiqua" w:cs="Segoe UI"/>
          <w:spacing w:val="1"/>
          <w:sz w:val="24"/>
          <w:szCs w:val="24"/>
          <w:lang w:val="sr-Latn-CS"/>
        </w:rPr>
        <w:t xml:space="preserve"> domaćem </w:t>
      </w:r>
      <w:r w:rsidRPr="00714447">
        <w:rPr>
          <w:rFonts w:ascii="Book Antiqua" w:eastAsia="Tahoma" w:hAnsi="Book Antiqua" w:cs="Segoe UI"/>
          <w:spacing w:val="1"/>
          <w:sz w:val="24"/>
          <w:szCs w:val="24"/>
          <w:lang w:val="sr-Latn-CS"/>
        </w:rPr>
        <w:t>zakono</w:t>
      </w:r>
      <w:r w:rsidR="00B96567">
        <w:rPr>
          <w:rFonts w:ascii="Book Antiqua" w:eastAsia="Tahoma" w:hAnsi="Book Antiqua" w:cs="Segoe UI"/>
          <w:spacing w:val="1"/>
          <w:sz w:val="24"/>
          <w:szCs w:val="24"/>
          <w:lang w:val="sr-Latn-CS"/>
        </w:rPr>
        <w:t xml:space="preserve">davstvu </w:t>
      </w:r>
      <w:r w:rsidRPr="00714447">
        <w:rPr>
          <w:rFonts w:ascii="Book Antiqua" w:eastAsia="Tahoma" w:hAnsi="Book Antiqua" w:cs="Segoe UI"/>
          <w:spacing w:val="1"/>
          <w:sz w:val="24"/>
          <w:szCs w:val="24"/>
          <w:lang w:val="sr-Latn-CS"/>
        </w:rPr>
        <w:t>ili propisima;</w:t>
      </w:r>
    </w:p>
    <w:p w:rsidR="00FA0EF1" w:rsidRPr="00714447" w:rsidRDefault="00FA0EF1" w:rsidP="00FA0EF1">
      <w:pPr>
        <w:pStyle w:val="ListParagraph"/>
        <w:numPr>
          <w:ilvl w:val="0"/>
          <w:numId w:val="12"/>
        </w:numPr>
        <w:spacing w:after="120" w:line="264" w:lineRule="auto"/>
        <w:ind w:left="810" w:hanging="270"/>
        <w:jc w:val="both"/>
        <w:rPr>
          <w:rFonts w:ascii="Book Antiqua" w:eastAsia="Tahoma" w:hAnsi="Book Antiqua" w:cs="Segoe UI"/>
          <w:spacing w:val="1"/>
          <w:sz w:val="24"/>
          <w:szCs w:val="24"/>
          <w:lang w:val="sr-Latn-CS"/>
        </w:rPr>
      </w:pPr>
      <w:bookmarkStart w:id="24" w:name="_Hlk33787475"/>
      <w:bookmarkEnd w:id="23"/>
      <w:r w:rsidRPr="00714447">
        <w:rPr>
          <w:rFonts w:ascii="Book Antiqua" w:eastAsia="Tahoma" w:hAnsi="Book Antiqua" w:cs="Segoe UI"/>
          <w:spacing w:val="1"/>
          <w:sz w:val="24"/>
          <w:szCs w:val="24"/>
          <w:lang w:val="sr-Latn-CS"/>
        </w:rPr>
        <w:t xml:space="preserve">Oni, ili lica koja su ovlašćena za zastupanje, odlučivanje ili kontrolu nad njima, osuđena su za krivično delo koje </w:t>
      </w:r>
      <w:r w:rsidR="00B96567">
        <w:rPr>
          <w:rFonts w:ascii="Book Antiqua" w:eastAsia="Tahoma" w:hAnsi="Book Antiqua" w:cs="Segoe UI"/>
          <w:spacing w:val="1"/>
          <w:sz w:val="24"/>
          <w:szCs w:val="24"/>
          <w:lang w:val="sr-Latn-CS"/>
        </w:rPr>
        <w:t>se odnosi na</w:t>
      </w:r>
      <w:r w:rsidRPr="00714447">
        <w:rPr>
          <w:rFonts w:ascii="Book Antiqua" w:eastAsia="Tahoma" w:hAnsi="Book Antiqua" w:cs="Segoe UI"/>
          <w:spacing w:val="1"/>
          <w:sz w:val="24"/>
          <w:szCs w:val="24"/>
          <w:lang w:val="sr-Latn-CS"/>
        </w:rPr>
        <w:t xml:space="preserve"> profesionalno ponašanje presudom nadležnog organa (tj. </w:t>
      </w:r>
      <w:r w:rsidR="00B96567">
        <w:rPr>
          <w:rFonts w:ascii="Book Antiqua" w:eastAsia="Tahoma" w:hAnsi="Book Antiqua" w:cs="Segoe UI"/>
          <w:spacing w:val="1"/>
          <w:sz w:val="24"/>
          <w:szCs w:val="24"/>
          <w:lang w:val="sr-Latn-CS"/>
        </w:rPr>
        <w:t xml:space="preserve">kada nema pravo na </w:t>
      </w:r>
      <w:r w:rsidRPr="00714447">
        <w:rPr>
          <w:rFonts w:ascii="Book Antiqua" w:eastAsia="Tahoma" w:hAnsi="Book Antiqua" w:cs="Segoe UI"/>
          <w:spacing w:val="1"/>
          <w:sz w:val="24"/>
          <w:szCs w:val="24"/>
          <w:lang w:val="sr-Latn-CS"/>
        </w:rPr>
        <w:t>žalb</w:t>
      </w:r>
      <w:r w:rsidR="00B96567">
        <w:rPr>
          <w:rFonts w:ascii="Book Antiqua" w:eastAsia="Tahoma" w:hAnsi="Book Antiqua" w:cs="Segoe UI"/>
          <w:spacing w:val="1"/>
          <w:sz w:val="24"/>
          <w:szCs w:val="24"/>
          <w:lang w:val="sr-Latn-CS"/>
        </w:rPr>
        <w:t>u</w:t>
      </w:r>
      <w:r w:rsidRPr="00714447">
        <w:rPr>
          <w:rFonts w:ascii="Book Antiqua" w:eastAsia="Tahoma" w:hAnsi="Book Antiqua" w:cs="Segoe UI"/>
          <w:spacing w:val="1"/>
          <w:sz w:val="24"/>
          <w:szCs w:val="24"/>
          <w:lang w:val="sr-Latn-CS"/>
        </w:rPr>
        <w:t>);</w:t>
      </w:r>
    </w:p>
    <w:p w:rsidR="00FA0EF1" w:rsidRPr="00714447" w:rsidRDefault="00FA0EF1" w:rsidP="00FA0EF1">
      <w:pPr>
        <w:pStyle w:val="ListParagraph"/>
        <w:numPr>
          <w:ilvl w:val="0"/>
          <w:numId w:val="12"/>
        </w:numPr>
        <w:spacing w:after="120" w:line="264" w:lineRule="auto"/>
        <w:ind w:left="810" w:hanging="270"/>
        <w:jc w:val="both"/>
        <w:rPr>
          <w:rFonts w:ascii="Book Antiqua" w:eastAsia="Tahoma" w:hAnsi="Book Antiqua" w:cs="Segoe UI"/>
          <w:spacing w:val="1"/>
          <w:sz w:val="24"/>
          <w:szCs w:val="24"/>
          <w:lang w:val="sr-Latn-CS"/>
        </w:rPr>
      </w:pPr>
      <w:bookmarkStart w:id="25" w:name="_Hlk33787511"/>
      <w:bookmarkEnd w:id="24"/>
      <w:r w:rsidRPr="00714447">
        <w:rPr>
          <w:rFonts w:ascii="Book Antiqua" w:eastAsia="Tahoma" w:hAnsi="Book Antiqua" w:cs="Segoe UI"/>
          <w:spacing w:val="1"/>
          <w:sz w:val="24"/>
          <w:szCs w:val="24"/>
          <w:lang w:val="sr-Latn-CS"/>
        </w:rPr>
        <w:t>Nisu u skladu sa svojim obavezama u pogledu plaćanja doprinosa ili plaćanja poreza u skladu sa zakonskim odredbama zemlje u kojoj su osnovani;</w:t>
      </w:r>
    </w:p>
    <w:p w:rsidR="00FA0EF1" w:rsidRPr="00714447" w:rsidRDefault="00FA0EF1" w:rsidP="00FA0EF1">
      <w:pPr>
        <w:pStyle w:val="ListParagraph"/>
        <w:numPr>
          <w:ilvl w:val="0"/>
          <w:numId w:val="12"/>
        </w:numPr>
        <w:spacing w:after="120" w:line="264" w:lineRule="auto"/>
        <w:ind w:left="810" w:hanging="270"/>
        <w:jc w:val="both"/>
        <w:rPr>
          <w:rFonts w:ascii="Book Antiqua" w:eastAsia="Tahoma" w:hAnsi="Book Antiqua" w:cs="Segoe UI"/>
          <w:spacing w:val="1"/>
          <w:sz w:val="24"/>
          <w:szCs w:val="24"/>
          <w:lang w:val="sr-Latn-CS"/>
        </w:rPr>
      </w:pPr>
      <w:bookmarkStart w:id="26" w:name="_Hlk33787544"/>
      <w:bookmarkEnd w:id="25"/>
      <w:r w:rsidRPr="00714447">
        <w:rPr>
          <w:rFonts w:ascii="Book Antiqua" w:eastAsia="Tahoma" w:hAnsi="Book Antiqua" w:cs="Segoe UI"/>
          <w:spacing w:val="1"/>
          <w:sz w:val="24"/>
          <w:szCs w:val="24"/>
          <w:lang w:val="sr-Latn-CS"/>
        </w:rPr>
        <w:t>Oni, ili lica koja su ovlašćena za zastupanje, odlučivanje ili kontrolu nad njima, bila su predmet pravosnažne presude za prevaru, korupciju, ume</w:t>
      </w:r>
      <w:r w:rsidRPr="00714447">
        <w:rPr>
          <w:rFonts w:ascii="Book Antiqua" w:eastAsia="Tahoma" w:hAnsi="Book Antiqua" w:cs="Book Antiqua"/>
          <w:spacing w:val="1"/>
          <w:sz w:val="24"/>
          <w:szCs w:val="24"/>
          <w:lang w:val="sr-Latn-CS"/>
        </w:rPr>
        <w:t>š</w:t>
      </w:r>
      <w:r w:rsidRPr="00714447">
        <w:rPr>
          <w:rFonts w:ascii="Book Antiqua" w:eastAsia="Tahoma" w:hAnsi="Book Antiqua" w:cs="Segoe UI"/>
          <w:spacing w:val="1"/>
          <w:sz w:val="24"/>
          <w:szCs w:val="24"/>
          <w:lang w:val="sr-Latn-CS"/>
        </w:rPr>
        <w:t xml:space="preserve">anost u kriminalnu organizaciju, pranje novca ili bilo koju drugu nezakonitu </w:t>
      </w:r>
      <w:r w:rsidRPr="00714447">
        <w:rPr>
          <w:rFonts w:ascii="Book Antiqua" w:eastAsia="Tahoma" w:hAnsi="Book Antiqua" w:cs="Segoe UI"/>
          <w:spacing w:val="1"/>
          <w:sz w:val="24"/>
          <w:szCs w:val="24"/>
          <w:lang w:val="sr-Latn-CS"/>
        </w:rPr>
        <w:lastRenderedPageBreak/>
        <w:t xml:space="preserve">aktivnost, gde takva nezakonita aktivnost </w:t>
      </w:r>
      <w:r w:rsidRPr="00714447">
        <w:rPr>
          <w:rFonts w:ascii="Book Antiqua" w:eastAsia="Tahoma" w:hAnsi="Book Antiqua" w:cs="Book Antiqua"/>
          <w:spacing w:val="1"/>
          <w:sz w:val="24"/>
          <w:szCs w:val="24"/>
          <w:lang w:val="sr-Latn-CS"/>
        </w:rPr>
        <w:t>š</w:t>
      </w:r>
      <w:r w:rsidRPr="00714447">
        <w:rPr>
          <w:rFonts w:ascii="Book Antiqua" w:eastAsia="Tahoma" w:hAnsi="Book Antiqua" w:cs="Segoe UI"/>
          <w:spacing w:val="1"/>
          <w:sz w:val="24"/>
          <w:szCs w:val="24"/>
          <w:lang w:val="sr-Latn-CS"/>
        </w:rPr>
        <w:t>teti finansijskim interesima Kosova;</w:t>
      </w:r>
    </w:p>
    <w:bookmarkEnd w:id="26"/>
    <w:p w:rsidR="00FA0EF1" w:rsidRPr="00213C7D" w:rsidRDefault="00FA0EF1" w:rsidP="008A2559">
      <w:pPr>
        <w:pStyle w:val="ListParagraph"/>
        <w:spacing w:after="120" w:line="264" w:lineRule="auto"/>
        <w:ind w:left="810"/>
        <w:jc w:val="both"/>
        <w:rPr>
          <w:rFonts w:ascii="Book Antiqua" w:eastAsia="Tahoma" w:hAnsi="Book Antiqua" w:cs="Segoe UI"/>
          <w:spacing w:val="1"/>
          <w:sz w:val="24"/>
          <w:szCs w:val="24"/>
        </w:rPr>
      </w:pPr>
    </w:p>
    <w:p w:rsidR="005E0BFB" w:rsidRPr="00213C7D" w:rsidRDefault="00144A48" w:rsidP="00CE03EA">
      <w:pPr>
        <w:pStyle w:val="Heading2"/>
        <w:numPr>
          <w:ilvl w:val="0"/>
          <w:numId w:val="0"/>
        </w:numPr>
        <w:ind w:left="1440" w:hanging="1440"/>
        <w:rPr>
          <w:rFonts w:ascii="Book Antiqua" w:eastAsia="Tahoma" w:hAnsi="Book Antiqua"/>
          <w:sz w:val="24"/>
          <w:szCs w:val="24"/>
        </w:rPr>
      </w:pPr>
      <w:bookmarkStart w:id="27" w:name="_Toc65135494"/>
      <w:r w:rsidRPr="00213C7D">
        <w:rPr>
          <w:rFonts w:ascii="Book Antiqua" w:eastAsia="Tahoma" w:hAnsi="Book Antiqua"/>
          <w:sz w:val="24"/>
          <w:szCs w:val="24"/>
        </w:rPr>
        <w:t>2.</w:t>
      </w:r>
      <w:r w:rsidR="007E0F7F" w:rsidRPr="00213C7D">
        <w:rPr>
          <w:rFonts w:ascii="Book Antiqua" w:eastAsia="Tahoma" w:hAnsi="Book Antiqua"/>
          <w:sz w:val="24"/>
          <w:szCs w:val="24"/>
        </w:rPr>
        <w:t>3</w:t>
      </w:r>
      <w:r w:rsidR="00173654" w:rsidRPr="00213C7D">
        <w:rPr>
          <w:rFonts w:ascii="Book Antiqua" w:eastAsia="Tahoma" w:hAnsi="Book Antiqua"/>
          <w:sz w:val="24"/>
          <w:szCs w:val="24"/>
        </w:rPr>
        <w:t xml:space="preserve"> </w:t>
      </w:r>
      <w:bookmarkStart w:id="28" w:name="_Hlk33787577"/>
      <w:r w:rsidR="00CE6B7D" w:rsidRPr="00714447">
        <w:rPr>
          <w:rFonts w:ascii="Book Antiqua" w:eastAsia="Tahoma" w:hAnsi="Book Antiqua"/>
          <w:sz w:val="24"/>
          <w:szCs w:val="24"/>
          <w:lang w:val="sr-Latn-CS"/>
        </w:rPr>
        <w:t>Kvalifikovane radnje; radnje za koje se može podneti aplikacija</w:t>
      </w:r>
      <w:bookmarkEnd w:id="27"/>
      <w:bookmarkEnd w:id="28"/>
    </w:p>
    <w:p w:rsidR="00367093" w:rsidRPr="00213C7D" w:rsidRDefault="00367093" w:rsidP="00ED0140">
      <w:pPr>
        <w:jc w:val="both"/>
        <w:rPr>
          <w:rFonts w:ascii="Book Antiqua" w:eastAsia="Tahoma" w:hAnsi="Book Antiqua" w:cs="Segoe UI"/>
          <w:spacing w:val="-1"/>
          <w:position w:val="-1"/>
          <w:sz w:val="24"/>
          <w:szCs w:val="24"/>
          <w:u w:val="single" w:color="000000"/>
        </w:rPr>
      </w:pPr>
    </w:p>
    <w:p w:rsidR="00CE6B7D" w:rsidRPr="00714447" w:rsidRDefault="00CE6B7D" w:rsidP="00CE6B7D">
      <w:pPr>
        <w:jc w:val="both"/>
        <w:rPr>
          <w:rFonts w:ascii="Book Antiqua" w:eastAsia="Tahoma" w:hAnsi="Book Antiqua" w:cs="Segoe UI"/>
          <w:sz w:val="24"/>
          <w:szCs w:val="24"/>
          <w:lang w:val="sr-Latn-CS"/>
        </w:rPr>
      </w:pPr>
      <w:r w:rsidRPr="00714447">
        <w:rPr>
          <w:rFonts w:ascii="Book Antiqua" w:eastAsia="Tahoma" w:hAnsi="Book Antiqua" w:cs="Segoe UI"/>
          <w:spacing w:val="-1"/>
          <w:position w:val="-1"/>
          <w:sz w:val="24"/>
          <w:szCs w:val="24"/>
          <w:u w:val="single" w:color="000000"/>
          <w:lang w:val="sr-Latn-CS"/>
        </w:rPr>
        <w:t>Definicija</w:t>
      </w:r>
      <w:r w:rsidRPr="00714447">
        <w:rPr>
          <w:rFonts w:ascii="Book Antiqua" w:eastAsia="Tahoma" w:hAnsi="Book Antiqua" w:cs="Segoe UI"/>
          <w:position w:val="-1"/>
          <w:sz w:val="24"/>
          <w:szCs w:val="24"/>
          <w:u w:val="single" w:color="000000"/>
          <w:lang w:val="sr-Latn-CS"/>
        </w:rPr>
        <w:t>:</w:t>
      </w:r>
    </w:p>
    <w:p w:rsidR="00CE6B7D" w:rsidRPr="00714447" w:rsidRDefault="00CE6B7D" w:rsidP="00CE6B7D">
      <w:pPr>
        <w:jc w:val="both"/>
        <w:rPr>
          <w:rFonts w:ascii="Book Antiqua" w:eastAsia="Tahoma" w:hAnsi="Book Antiqua" w:cs="Segoe UI"/>
          <w:sz w:val="24"/>
          <w:szCs w:val="24"/>
          <w:lang w:val="sr-Latn-CS"/>
        </w:rPr>
      </w:pPr>
      <w:bookmarkStart w:id="29" w:name="_Hlk33787619"/>
      <w:r w:rsidRPr="00714447">
        <w:rPr>
          <w:rFonts w:ascii="Book Antiqua" w:eastAsia="Tahoma" w:hAnsi="Book Antiqua" w:cs="Segoe UI"/>
          <w:sz w:val="24"/>
          <w:szCs w:val="24"/>
          <w:lang w:val="sr-Latn-CS"/>
        </w:rPr>
        <w:t xml:space="preserve">Radnja (ili projekat) sastoji se od </w:t>
      </w:r>
      <w:r>
        <w:rPr>
          <w:rFonts w:ascii="Book Antiqua" w:eastAsia="Tahoma" w:hAnsi="Book Antiqua" w:cs="Segoe UI"/>
          <w:sz w:val="24"/>
          <w:szCs w:val="24"/>
          <w:lang w:val="sr-Latn-CS"/>
        </w:rPr>
        <w:t>skupa</w:t>
      </w:r>
      <w:r w:rsidRPr="00714447">
        <w:rPr>
          <w:rFonts w:ascii="Book Antiqua" w:eastAsia="Tahoma" w:hAnsi="Book Antiqua" w:cs="Segoe UI"/>
          <w:sz w:val="24"/>
          <w:szCs w:val="24"/>
          <w:lang w:val="sr-Latn-CS"/>
        </w:rPr>
        <w:t xml:space="preserve"> aktivnosti.</w:t>
      </w:r>
    </w:p>
    <w:bookmarkEnd w:id="29"/>
    <w:p w:rsidR="00CE6B7D" w:rsidRPr="00714447" w:rsidRDefault="00CE6B7D" w:rsidP="00CE6B7D">
      <w:pPr>
        <w:jc w:val="both"/>
        <w:rPr>
          <w:rFonts w:ascii="Book Antiqua" w:eastAsia="Tahoma" w:hAnsi="Book Antiqua" w:cs="Segoe UI"/>
          <w:spacing w:val="-1"/>
          <w:position w:val="-1"/>
          <w:sz w:val="24"/>
          <w:szCs w:val="24"/>
          <w:u w:val="single" w:color="000000"/>
          <w:lang w:val="sr-Latn-CS"/>
        </w:rPr>
      </w:pPr>
    </w:p>
    <w:p w:rsidR="00CE6B7D" w:rsidRPr="00714447" w:rsidRDefault="00CE6B7D" w:rsidP="00CE6B7D">
      <w:pPr>
        <w:jc w:val="both"/>
        <w:rPr>
          <w:rFonts w:ascii="Book Antiqua" w:eastAsia="Tahoma" w:hAnsi="Book Antiqua" w:cs="Segoe UI"/>
          <w:sz w:val="24"/>
          <w:szCs w:val="24"/>
          <w:lang w:val="sr-Latn-CS"/>
        </w:rPr>
      </w:pPr>
      <w:bookmarkStart w:id="30" w:name="_Hlk33787639"/>
      <w:r w:rsidRPr="00714447">
        <w:rPr>
          <w:rFonts w:ascii="Book Antiqua" w:eastAsia="Tahoma" w:hAnsi="Book Antiqua" w:cs="Segoe UI"/>
          <w:spacing w:val="-1"/>
          <w:position w:val="-1"/>
          <w:sz w:val="24"/>
          <w:szCs w:val="24"/>
          <w:u w:val="single" w:color="000000"/>
          <w:lang w:val="sr-Latn-CS"/>
        </w:rPr>
        <w:t>Trajanje</w:t>
      </w:r>
      <w:r w:rsidRPr="00714447">
        <w:rPr>
          <w:rFonts w:ascii="Book Antiqua" w:eastAsia="Tahoma" w:hAnsi="Book Antiqua" w:cs="Segoe UI"/>
          <w:position w:val="-1"/>
          <w:sz w:val="24"/>
          <w:szCs w:val="24"/>
          <w:u w:val="single" w:color="000000"/>
          <w:lang w:val="sr-Latn-CS"/>
        </w:rPr>
        <w:t>:</w:t>
      </w:r>
    </w:p>
    <w:p w:rsidR="00CE6B7D" w:rsidRPr="00714447" w:rsidRDefault="00CE6B7D" w:rsidP="00CE6B7D">
      <w:pPr>
        <w:jc w:val="both"/>
        <w:rPr>
          <w:rFonts w:ascii="Book Antiqua" w:eastAsia="Tahoma" w:hAnsi="Book Antiqua" w:cs="Segoe UI"/>
          <w:sz w:val="24"/>
          <w:szCs w:val="24"/>
          <w:lang w:val="sr-Latn-CS"/>
        </w:rPr>
      </w:pPr>
      <w:bookmarkStart w:id="31" w:name="_Hlk33787661"/>
      <w:bookmarkEnd w:id="30"/>
      <w:r w:rsidRPr="00714447">
        <w:rPr>
          <w:rFonts w:ascii="Book Antiqua" w:eastAsia="Tahoma" w:hAnsi="Book Antiqua" w:cs="Segoe UI"/>
          <w:sz w:val="24"/>
          <w:szCs w:val="24"/>
          <w:lang w:val="sr-Latn-CS"/>
        </w:rPr>
        <w:t xml:space="preserve">Planirano vreme trajanja projekta koji se  finansira od strane MRR ne može da bude duže od </w:t>
      </w:r>
      <w:r w:rsidRPr="00714447">
        <w:rPr>
          <w:rFonts w:ascii="Book Antiqua" w:eastAsia="Tahoma" w:hAnsi="Book Antiqua" w:cs="Segoe UI"/>
          <w:b/>
          <w:bCs/>
          <w:sz w:val="24"/>
          <w:szCs w:val="24"/>
          <w:lang w:val="sr-Latn-CS"/>
        </w:rPr>
        <w:t>6</w:t>
      </w:r>
      <w:r w:rsidRPr="00714447">
        <w:rPr>
          <w:rFonts w:ascii="Book Antiqua" w:eastAsia="Tahoma" w:hAnsi="Book Antiqua" w:cs="Segoe UI"/>
          <w:sz w:val="24"/>
          <w:szCs w:val="24"/>
          <w:lang w:val="sr-Latn-CS"/>
        </w:rPr>
        <w:t xml:space="preserve"> meseci (osim ako nije drugačije određeno ugovorom).</w:t>
      </w:r>
    </w:p>
    <w:bookmarkEnd w:id="31"/>
    <w:p w:rsidR="00CE6B7D" w:rsidRPr="00213C7D" w:rsidRDefault="00CE6B7D" w:rsidP="00ED0140">
      <w:pPr>
        <w:jc w:val="both"/>
        <w:rPr>
          <w:rFonts w:ascii="Book Antiqua" w:eastAsia="Tahoma" w:hAnsi="Book Antiqua" w:cs="Segoe UI"/>
          <w:sz w:val="24"/>
          <w:szCs w:val="24"/>
        </w:rPr>
      </w:pPr>
    </w:p>
    <w:p w:rsidR="005E0BFB" w:rsidRPr="00213C7D" w:rsidRDefault="005E0BFB" w:rsidP="00ED0140">
      <w:pPr>
        <w:jc w:val="both"/>
        <w:rPr>
          <w:rFonts w:ascii="Book Antiqua" w:hAnsi="Book Antiqua" w:cs="Segoe UI"/>
          <w:sz w:val="24"/>
          <w:szCs w:val="24"/>
        </w:rPr>
      </w:pPr>
    </w:p>
    <w:p w:rsidR="005E0BFB" w:rsidRPr="00213C7D" w:rsidRDefault="007E560A" w:rsidP="00CE03EA">
      <w:pPr>
        <w:pStyle w:val="Heading2"/>
        <w:numPr>
          <w:ilvl w:val="0"/>
          <w:numId w:val="0"/>
        </w:numPr>
        <w:ind w:left="1440" w:hanging="1440"/>
        <w:rPr>
          <w:rFonts w:ascii="Book Antiqua" w:eastAsia="Tahoma" w:hAnsi="Book Antiqua"/>
          <w:sz w:val="24"/>
          <w:szCs w:val="24"/>
        </w:rPr>
      </w:pPr>
      <w:bookmarkStart w:id="32" w:name="_Toc65135495"/>
      <w:r w:rsidRPr="00213C7D">
        <w:rPr>
          <w:rFonts w:ascii="Book Antiqua" w:eastAsia="Tahoma" w:hAnsi="Book Antiqua"/>
          <w:sz w:val="24"/>
          <w:szCs w:val="24"/>
          <w:u w:color="000000"/>
        </w:rPr>
        <w:t>2.4</w:t>
      </w:r>
      <w:r w:rsidR="00144A48" w:rsidRPr="00213C7D">
        <w:rPr>
          <w:rFonts w:ascii="Book Antiqua" w:eastAsia="Tahoma" w:hAnsi="Book Antiqua"/>
          <w:sz w:val="24"/>
          <w:szCs w:val="24"/>
          <w:u w:color="000000"/>
        </w:rPr>
        <w:t xml:space="preserve"> </w:t>
      </w:r>
      <w:r w:rsidR="00CE6B7D" w:rsidRPr="00714447">
        <w:rPr>
          <w:rFonts w:ascii="Book Antiqua" w:eastAsia="Tahoma" w:hAnsi="Book Antiqua"/>
          <w:sz w:val="24"/>
          <w:szCs w:val="24"/>
          <w:u w:color="000000"/>
          <w:lang w:val="sr-Latn-CS"/>
        </w:rPr>
        <w:t>Sektori ili teme</w:t>
      </w:r>
      <w:bookmarkEnd w:id="32"/>
    </w:p>
    <w:p w:rsidR="00CE6B7D" w:rsidRPr="00CE6B7D" w:rsidRDefault="00CE6B7D" w:rsidP="00ED0140">
      <w:pPr>
        <w:jc w:val="both"/>
        <w:rPr>
          <w:rFonts w:ascii="Book Antiqua" w:eastAsia="Tahoma" w:hAnsi="Book Antiqua" w:cs="Segoe UI"/>
          <w:sz w:val="24"/>
          <w:szCs w:val="24"/>
          <w:lang w:val="sq-AL"/>
        </w:rPr>
      </w:pPr>
      <w:bookmarkStart w:id="33" w:name="_Hlk33787718"/>
      <w:r w:rsidRPr="00714447">
        <w:rPr>
          <w:rFonts w:ascii="Book Antiqua" w:eastAsia="Tahoma" w:hAnsi="Book Antiqua" w:cs="Segoe UI"/>
          <w:sz w:val="24"/>
          <w:szCs w:val="24"/>
          <w:lang w:val="sr-Latn-CS"/>
        </w:rPr>
        <w:t xml:space="preserve">Preduzeća koja se bave proizvodnjom i preradom proizvoda kao i komercijalnim </w:t>
      </w:r>
      <w:r>
        <w:rPr>
          <w:rFonts w:ascii="Book Antiqua" w:eastAsia="Tahoma" w:hAnsi="Book Antiqua" w:cs="Segoe UI"/>
          <w:sz w:val="24"/>
          <w:szCs w:val="24"/>
          <w:lang w:val="sr-Latn-CS"/>
        </w:rPr>
        <w:t xml:space="preserve">uslugama </w:t>
      </w:r>
      <w:r w:rsidRPr="00714447">
        <w:rPr>
          <w:rFonts w:ascii="Book Antiqua" w:eastAsia="Tahoma" w:hAnsi="Book Antiqua" w:cs="Segoe UI"/>
          <w:sz w:val="24"/>
          <w:szCs w:val="24"/>
          <w:lang w:val="sr-Latn-CS"/>
        </w:rPr>
        <w:t>s</w:t>
      </w:r>
      <w:r>
        <w:rPr>
          <w:rFonts w:ascii="Book Antiqua" w:eastAsia="Tahoma" w:hAnsi="Book Antiqua" w:cs="Segoe UI"/>
          <w:sz w:val="24"/>
          <w:szCs w:val="24"/>
          <w:lang w:val="sr-Latn-CS"/>
        </w:rPr>
        <w:t>e</w:t>
      </w:r>
      <w:r w:rsidRPr="00714447">
        <w:rPr>
          <w:rFonts w:ascii="Book Antiqua" w:eastAsia="Tahoma" w:hAnsi="Book Antiqua" w:cs="Segoe UI"/>
          <w:sz w:val="24"/>
          <w:szCs w:val="24"/>
          <w:lang w:val="sr-Latn-CS"/>
        </w:rPr>
        <w:t xml:space="preserve"> kvalifik</w:t>
      </w:r>
      <w:r>
        <w:rPr>
          <w:rFonts w:ascii="Book Antiqua" w:eastAsia="Tahoma" w:hAnsi="Book Antiqua" w:cs="Segoe UI"/>
          <w:sz w:val="24"/>
          <w:szCs w:val="24"/>
          <w:lang w:val="sr-Latn-CS"/>
        </w:rPr>
        <w:t xml:space="preserve">uju </w:t>
      </w:r>
      <w:r w:rsidRPr="00714447">
        <w:rPr>
          <w:rFonts w:ascii="Book Antiqua" w:eastAsia="Tahoma" w:hAnsi="Book Antiqua" w:cs="Segoe UI"/>
          <w:sz w:val="24"/>
          <w:szCs w:val="24"/>
          <w:lang w:val="sr-Latn-CS"/>
        </w:rPr>
        <w:t>za apliciranje. Posebno interesovanje se posvećuje projektima koji mogu zameniti uvoz i stvoriti izvoz koji zadovoljava potrebe i prioritete lokalne sredine</w:t>
      </w:r>
      <w:r>
        <w:rPr>
          <w:rFonts w:ascii="Book Antiqua" w:eastAsia="Tahoma" w:hAnsi="Book Antiqua" w:cs="Segoe UI"/>
          <w:sz w:val="24"/>
          <w:szCs w:val="24"/>
          <w:lang w:val="sr-Latn-CS"/>
        </w:rPr>
        <w:t>, dok</w:t>
      </w:r>
      <w:r w:rsidRPr="00714447">
        <w:rPr>
          <w:rFonts w:ascii="Book Antiqua" w:eastAsia="Tahoma" w:hAnsi="Book Antiqua" w:cs="Segoe UI"/>
          <w:sz w:val="24"/>
          <w:szCs w:val="24"/>
          <w:lang w:val="sr-Latn-CS"/>
        </w:rPr>
        <w:t xml:space="preserve"> </w:t>
      </w:r>
      <w:bookmarkEnd w:id="33"/>
    </w:p>
    <w:p w:rsidR="00CE6B7D" w:rsidRPr="00CE6B7D" w:rsidRDefault="00CE6B7D" w:rsidP="00CE6B7D">
      <w:pPr>
        <w:pStyle w:val="ListParagraph"/>
        <w:numPr>
          <w:ilvl w:val="0"/>
          <w:numId w:val="26"/>
        </w:numPr>
        <w:spacing w:after="120" w:line="264" w:lineRule="auto"/>
        <w:jc w:val="both"/>
        <w:rPr>
          <w:rFonts w:ascii="Book Antiqua" w:eastAsia="Tahoma" w:hAnsi="Book Antiqua" w:cs="Segoe UI"/>
          <w:b/>
          <w:bCs/>
          <w:sz w:val="24"/>
          <w:szCs w:val="24"/>
          <w:lang w:val="sr-Latn-CS"/>
        </w:rPr>
      </w:pPr>
      <w:bookmarkStart w:id="34" w:name="_Hlk33788660"/>
      <w:r w:rsidRPr="00714447">
        <w:rPr>
          <w:rFonts w:ascii="Book Antiqua" w:eastAsia="Tahoma" w:hAnsi="Book Antiqua" w:cs="Segoe UI"/>
          <w:sz w:val="24"/>
          <w:szCs w:val="24"/>
          <w:lang w:val="sr-Latn-CS"/>
        </w:rPr>
        <w:t xml:space="preserve">Trgovina (na veliko i malo), </w:t>
      </w:r>
    </w:p>
    <w:p w:rsidR="00CE6B7D" w:rsidRPr="00CE6B7D" w:rsidRDefault="00CE6B7D" w:rsidP="00CE6B7D">
      <w:pPr>
        <w:pStyle w:val="ListParagraph"/>
        <w:numPr>
          <w:ilvl w:val="0"/>
          <w:numId w:val="26"/>
        </w:numPr>
        <w:spacing w:after="120" w:line="264" w:lineRule="auto"/>
        <w:jc w:val="both"/>
        <w:rPr>
          <w:rFonts w:ascii="Book Antiqua" w:eastAsia="Tahoma" w:hAnsi="Book Antiqua" w:cs="Segoe UI"/>
          <w:b/>
          <w:bCs/>
          <w:sz w:val="24"/>
          <w:szCs w:val="24"/>
          <w:lang w:val="sr-Latn-CS"/>
        </w:rPr>
      </w:pPr>
      <w:r w:rsidRPr="00714447">
        <w:rPr>
          <w:rFonts w:ascii="Book Antiqua" w:eastAsia="Tahoma" w:hAnsi="Book Antiqua" w:cs="Segoe UI"/>
          <w:sz w:val="24"/>
          <w:szCs w:val="24"/>
          <w:lang w:val="sr-Latn-CS"/>
        </w:rPr>
        <w:t xml:space="preserve">Građevinarstvo, </w:t>
      </w:r>
    </w:p>
    <w:p w:rsidR="00CE6B7D" w:rsidRPr="00714447" w:rsidRDefault="00CE6B7D" w:rsidP="00CE6B7D">
      <w:pPr>
        <w:pStyle w:val="ListParagraph"/>
        <w:numPr>
          <w:ilvl w:val="0"/>
          <w:numId w:val="26"/>
        </w:numPr>
        <w:spacing w:after="120" w:line="264" w:lineRule="auto"/>
        <w:jc w:val="both"/>
        <w:rPr>
          <w:rFonts w:ascii="Book Antiqua" w:eastAsia="Tahoma" w:hAnsi="Book Antiqua" w:cs="Segoe UI"/>
          <w:b/>
          <w:bCs/>
          <w:sz w:val="24"/>
          <w:szCs w:val="24"/>
          <w:lang w:val="sr-Latn-CS"/>
        </w:rPr>
      </w:pPr>
      <w:r w:rsidRPr="00714447">
        <w:rPr>
          <w:rFonts w:ascii="Book Antiqua" w:eastAsia="Tahoma" w:hAnsi="Book Antiqua" w:cs="Segoe UI"/>
          <w:sz w:val="24"/>
          <w:szCs w:val="24"/>
          <w:lang w:val="sr-Latn-CS"/>
        </w:rPr>
        <w:t>Poljoprivreda</w:t>
      </w:r>
      <w:r>
        <w:rPr>
          <w:rFonts w:ascii="Book Antiqua" w:eastAsia="Tahoma" w:hAnsi="Book Antiqua" w:cs="Segoe UI"/>
          <w:sz w:val="24"/>
          <w:szCs w:val="24"/>
          <w:lang w:val="sr-Latn-CS"/>
        </w:rPr>
        <w:t xml:space="preserve"> </w:t>
      </w:r>
      <w:r w:rsidRPr="00CE6B7D">
        <w:rPr>
          <w:rFonts w:ascii="Book Antiqua" w:eastAsia="Tahoma" w:hAnsi="Book Antiqua" w:cs="Segoe UI"/>
          <w:sz w:val="24"/>
          <w:szCs w:val="24"/>
          <w:lang w:val="sr-Latn-CS"/>
        </w:rPr>
        <w:t xml:space="preserve">(osim </w:t>
      </w:r>
      <w:r w:rsidRPr="00CE6B7D">
        <w:rPr>
          <w:rFonts w:ascii="Book Antiqua" w:hAnsi="Book Antiqua" w:cs="Segoe UI"/>
          <w:iCs/>
          <w:sz w:val="24"/>
          <w:szCs w:val="24"/>
          <w:lang w:val="sr-Latn-CS"/>
        </w:rPr>
        <w:t>opreme/ mašinerije za proizvodnju i preradu proizvoda</w:t>
      </w:r>
      <w:r w:rsidRPr="00CE6B7D">
        <w:rPr>
          <w:rFonts w:ascii="Book Antiqua" w:eastAsia="Tahoma" w:hAnsi="Book Antiqua" w:cs="Segoe UI"/>
          <w:sz w:val="24"/>
          <w:szCs w:val="24"/>
          <w:lang w:val="sr-Latn-CS"/>
        </w:rPr>
        <w:t xml:space="preserve">) </w:t>
      </w:r>
      <w:r w:rsidRPr="00714447">
        <w:rPr>
          <w:rFonts w:ascii="Book Antiqua" w:eastAsia="Tahoma" w:hAnsi="Book Antiqua" w:cs="Segoe UI"/>
          <w:sz w:val="24"/>
          <w:szCs w:val="24"/>
          <w:lang w:val="sr-Latn-CS"/>
        </w:rPr>
        <w:t xml:space="preserve">i zdravstvo su sektori koji </w:t>
      </w:r>
      <w:r>
        <w:rPr>
          <w:rFonts w:ascii="Book Antiqua" w:eastAsia="Tahoma" w:hAnsi="Book Antiqua" w:cs="Segoe UI"/>
          <w:sz w:val="24"/>
          <w:szCs w:val="24"/>
          <w:lang w:val="sr-Latn-CS"/>
        </w:rPr>
        <w:t xml:space="preserve">se </w:t>
      </w:r>
      <w:r w:rsidRPr="00CE6B7D">
        <w:rPr>
          <w:rFonts w:ascii="Book Antiqua" w:eastAsia="Tahoma" w:hAnsi="Book Antiqua" w:cs="Segoe UI"/>
          <w:sz w:val="24"/>
          <w:szCs w:val="24"/>
          <w:lang w:val="sr-Latn-CS"/>
        </w:rPr>
        <w:t>NE KVALIFIKUJU</w:t>
      </w:r>
      <w:r w:rsidRPr="00CE6B7D">
        <w:rPr>
          <w:rFonts w:ascii="Book Antiqua" w:eastAsia="Tahoma" w:hAnsi="Book Antiqua" w:cs="Segoe UI"/>
          <w:bCs/>
          <w:sz w:val="24"/>
          <w:szCs w:val="24"/>
          <w:lang w:val="sr-Latn-CS"/>
        </w:rPr>
        <w:t>.</w:t>
      </w:r>
    </w:p>
    <w:bookmarkEnd w:id="34"/>
    <w:p w:rsidR="00CE6B7D" w:rsidRPr="00213C7D" w:rsidRDefault="00CE6B7D" w:rsidP="00CE6B7D">
      <w:pPr>
        <w:pStyle w:val="ListParagraph"/>
        <w:rPr>
          <w:rFonts w:ascii="Book Antiqua" w:eastAsia="Tahoma" w:hAnsi="Book Antiqua" w:cs="Segoe UI"/>
          <w:sz w:val="24"/>
          <w:szCs w:val="24"/>
        </w:rPr>
      </w:pPr>
    </w:p>
    <w:p w:rsidR="005E0BFB" w:rsidRPr="00213C7D" w:rsidRDefault="007E560A" w:rsidP="004F6023">
      <w:pPr>
        <w:pStyle w:val="Heading2"/>
        <w:numPr>
          <w:ilvl w:val="0"/>
          <w:numId w:val="0"/>
        </w:numPr>
        <w:ind w:left="1440"/>
        <w:rPr>
          <w:rFonts w:ascii="Book Antiqua" w:eastAsia="Tahoma" w:hAnsi="Book Antiqua"/>
          <w:sz w:val="24"/>
          <w:szCs w:val="24"/>
        </w:rPr>
      </w:pPr>
      <w:bookmarkStart w:id="35" w:name="_Toc65135496"/>
      <w:r w:rsidRPr="00213C7D">
        <w:rPr>
          <w:rFonts w:ascii="Book Antiqua" w:eastAsia="Tahoma" w:hAnsi="Book Antiqua"/>
          <w:sz w:val="24"/>
          <w:szCs w:val="24"/>
          <w:u w:color="000000"/>
        </w:rPr>
        <w:t>2.5</w:t>
      </w:r>
      <w:r w:rsidR="00144A48" w:rsidRPr="00213C7D">
        <w:rPr>
          <w:rFonts w:ascii="Book Antiqua" w:eastAsia="Tahoma" w:hAnsi="Book Antiqua"/>
          <w:sz w:val="24"/>
          <w:szCs w:val="24"/>
          <w:u w:color="000000"/>
        </w:rPr>
        <w:t xml:space="preserve"> </w:t>
      </w:r>
      <w:r w:rsidR="00CE6B7D" w:rsidRPr="00714447">
        <w:rPr>
          <w:rFonts w:ascii="Book Antiqua" w:eastAsia="Tahoma" w:hAnsi="Book Antiqua"/>
          <w:sz w:val="24"/>
          <w:szCs w:val="24"/>
          <w:u w:color="000000"/>
          <w:lang w:val="sr-Latn-CS"/>
        </w:rPr>
        <w:t>Lokacija</w:t>
      </w:r>
      <w:bookmarkEnd w:id="35"/>
    </w:p>
    <w:p w:rsidR="00D57EEA" w:rsidRPr="00213C7D" w:rsidRDefault="00D57EEA" w:rsidP="00ED0140">
      <w:pPr>
        <w:jc w:val="both"/>
        <w:rPr>
          <w:rFonts w:ascii="Book Antiqua" w:eastAsia="Tahoma" w:hAnsi="Book Antiqua" w:cs="Segoe UI"/>
          <w:sz w:val="24"/>
          <w:szCs w:val="24"/>
        </w:rPr>
      </w:pPr>
      <w:r>
        <w:rPr>
          <w:rFonts w:ascii="Book Antiqua" w:eastAsia="Tahoma" w:hAnsi="Book Antiqua" w:cs="Segoe UI"/>
          <w:sz w:val="24"/>
          <w:szCs w:val="24"/>
        </w:rPr>
        <w:t>Aplikanti sa svojim poslovanjima, delatnost moraju obaviti u Republici Kosovo.</w:t>
      </w:r>
    </w:p>
    <w:p w:rsidR="005E0BFB" w:rsidRPr="00213C7D" w:rsidRDefault="005E0BFB" w:rsidP="00ED0140">
      <w:pPr>
        <w:jc w:val="both"/>
        <w:rPr>
          <w:rFonts w:ascii="Book Antiqua" w:hAnsi="Book Antiqua" w:cs="Segoe UI"/>
          <w:sz w:val="24"/>
          <w:szCs w:val="24"/>
        </w:rPr>
      </w:pPr>
    </w:p>
    <w:p w:rsidR="005E0BFB" w:rsidRPr="00213C7D" w:rsidRDefault="007E560A" w:rsidP="00CE03EA">
      <w:pPr>
        <w:pStyle w:val="Heading2"/>
        <w:numPr>
          <w:ilvl w:val="0"/>
          <w:numId w:val="0"/>
        </w:numPr>
        <w:ind w:left="1440" w:hanging="1440"/>
        <w:rPr>
          <w:rFonts w:ascii="Book Antiqua" w:eastAsia="Tahoma" w:hAnsi="Book Antiqua"/>
          <w:sz w:val="24"/>
          <w:szCs w:val="24"/>
        </w:rPr>
      </w:pPr>
      <w:bookmarkStart w:id="36" w:name="_Toc65135497"/>
      <w:r w:rsidRPr="00213C7D">
        <w:rPr>
          <w:rFonts w:ascii="Book Antiqua" w:eastAsia="Tahoma" w:hAnsi="Book Antiqua"/>
          <w:spacing w:val="-1"/>
          <w:sz w:val="24"/>
          <w:szCs w:val="24"/>
          <w:u w:color="000000"/>
        </w:rPr>
        <w:t>2.6</w:t>
      </w:r>
      <w:r w:rsidR="00144A48" w:rsidRPr="00213C7D">
        <w:rPr>
          <w:rFonts w:ascii="Book Antiqua" w:eastAsia="Tahoma" w:hAnsi="Book Antiqua"/>
          <w:spacing w:val="-1"/>
          <w:sz w:val="24"/>
          <w:szCs w:val="24"/>
          <w:u w:color="000000"/>
        </w:rPr>
        <w:t xml:space="preserve"> </w:t>
      </w:r>
      <w:r w:rsidR="00D57EEA" w:rsidRPr="00714447">
        <w:rPr>
          <w:rFonts w:ascii="Book Antiqua" w:eastAsia="Tahoma" w:hAnsi="Book Antiqua"/>
          <w:spacing w:val="-1"/>
          <w:sz w:val="24"/>
          <w:szCs w:val="24"/>
          <w:u w:color="000000"/>
          <w:lang w:val="sr-Latn-CS"/>
        </w:rPr>
        <w:t>Vrste radnji /projekta</w:t>
      </w:r>
      <w:bookmarkEnd w:id="36"/>
      <w:r w:rsidR="00D57EEA" w:rsidRPr="00213C7D">
        <w:rPr>
          <w:rFonts w:ascii="Book Antiqua" w:eastAsia="Tahoma" w:hAnsi="Book Antiqua"/>
          <w:spacing w:val="-1"/>
          <w:sz w:val="24"/>
          <w:szCs w:val="24"/>
          <w:u w:color="000000"/>
        </w:rPr>
        <w:t xml:space="preserve"> </w:t>
      </w:r>
    </w:p>
    <w:p w:rsidR="00D57EEA" w:rsidRPr="00714447" w:rsidRDefault="00D57EEA" w:rsidP="00D57EEA">
      <w:pPr>
        <w:jc w:val="both"/>
        <w:rPr>
          <w:rFonts w:ascii="Book Antiqua" w:hAnsi="Book Antiqua" w:cs="Segoe UI"/>
          <w:sz w:val="24"/>
          <w:szCs w:val="24"/>
          <w:lang w:val="sr-Latn-CS"/>
        </w:rPr>
      </w:pPr>
      <w:bookmarkStart w:id="37" w:name="_Hlk33789733"/>
      <w:r w:rsidRPr="00714447">
        <w:rPr>
          <w:rFonts w:ascii="Book Antiqua" w:eastAsia="Tahoma" w:hAnsi="Book Antiqua" w:cs="Segoe UI"/>
          <w:sz w:val="24"/>
          <w:szCs w:val="24"/>
          <w:lang w:val="sr-Latn-CS"/>
        </w:rPr>
        <w:t xml:space="preserve">Predlozi za finansiranje mora da budu tehnički i finansijski nezavisni. </w:t>
      </w:r>
      <w:r w:rsidRPr="00714447">
        <w:rPr>
          <w:rFonts w:ascii="Book Antiqua" w:hAnsi="Book Antiqua" w:cs="Segoe UI"/>
          <w:sz w:val="24"/>
          <w:szCs w:val="24"/>
          <w:lang w:val="sr-Latn-CS"/>
        </w:rPr>
        <w:t>Radnje treba da imaju opipljiv i vidljiv uticaj na kompanije i rast zaposlenosti, povećanje proizvodnih kapacite</w:t>
      </w:r>
      <w:r>
        <w:rPr>
          <w:rFonts w:ascii="Book Antiqua" w:hAnsi="Book Antiqua" w:cs="Segoe UI"/>
          <w:sz w:val="24"/>
          <w:szCs w:val="24"/>
          <w:lang w:val="sr-Latn-CS"/>
        </w:rPr>
        <w:t>ta, poboljšanje ili optimizacija životnog</w:t>
      </w:r>
      <w:r w:rsidRPr="00714447">
        <w:rPr>
          <w:rFonts w:ascii="Book Antiqua" w:hAnsi="Book Antiqua" w:cs="Segoe UI"/>
          <w:sz w:val="24"/>
          <w:szCs w:val="24"/>
          <w:lang w:val="sr-Latn-CS"/>
        </w:rPr>
        <w:t xml:space="preserve"> ciklusa </w:t>
      </w:r>
      <w:r>
        <w:rPr>
          <w:rFonts w:ascii="Book Antiqua" w:hAnsi="Book Antiqua" w:cs="Segoe UI"/>
          <w:sz w:val="24"/>
          <w:szCs w:val="24"/>
          <w:lang w:val="sr-Latn-CS"/>
        </w:rPr>
        <w:t>za razvoj proizvoda</w:t>
      </w:r>
      <w:r w:rsidRPr="00714447">
        <w:rPr>
          <w:rFonts w:ascii="Book Antiqua" w:hAnsi="Book Antiqua" w:cs="Segoe UI"/>
          <w:sz w:val="24"/>
          <w:szCs w:val="24"/>
          <w:lang w:val="sr-Latn-CS"/>
        </w:rPr>
        <w:t>/uslug</w:t>
      </w:r>
      <w:r>
        <w:rPr>
          <w:rFonts w:ascii="Book Antiqua" w:hAnsi="Book Antiqua" w:cs="Segoe UI"/>
          <w:sz w:val="24"/>
          <w:szCs w:val="24"/>
          <w:lang w:val="sr-Latn-CS"/>
        </w:rPr>
        <w:t>a i diversifikaciju proizvoda</w:t>
      </w:r>
      <w:r w:rsidRPr="00714447">
        <w:rPr>
          <w:rFonts w:ascii="Book Antiqua" w:hAnsi="Book Antiqua" w:cs="Segoe UI"/>
          <w:sz w:val="24"/>
          <w:szCs w:val="24"/>
          <w:lang w:val="sr-Latn-CS"/>
        </w:rPr>
        <w:t>/usluga, novih kanala prod</w:t>
      </w:r>
      <w:r>
        <w:rPr>
          <w:rFonts w:ascii="Book Antiqua" w:hAnsi="Book Antiqua" w:cs="Segoe UI"/>
          <w:sz w:val="24"/>
          <w:szCs w:val="24"/>
          <w:lang w:val="sr-Latn-CS"/>
        </w:rPr>
        <w:t>aje i distribucije, rast prodaje</w:t>
      </w:r>
      <w:r w:rsidRPr="00714447">
        <w:rPr>
          <w:rFonts w:ascii="Book Antiqua" w:hAnsi="Book Antiqua" w:cs="Segoe UI"/>
          <w:sz w:val="24"/>
          <w:szCs w:val="24"/>
          <w:lang w:val="sr-Latn-CS"/>
        </w:rPr>
        <w:t xml:space="preserve"> na Kosovu ili na međunarodnim tržištima, razvoj lanca vrednosti i slično.</w:t>
      </w:r>
    </w:p>
    <w:bookmarkEnd w:id="37"/>
    <w:p w:rsidR="00D57EEA" w:rsidRPr="00714447" w:rsidRDefault="00D57EEA" w:rsidP="00D57EEA">
      <w:pPr>
        <w:jc w:val="both"/>
        <w:rPr>
          <w:rFonts w:ascii="Book Antiqua" w:hAnsi="Book Antiqua" w:cs="Segoe UI"/>
          <w:sz w:val="24"/>
          <w:szCs w:val="24"/>
          <w:lang w:val="sr-Latn-CS"/>
        </w:rPr>
      </w:pPr>
    </w:p>
    <w:p w:rsidR="00D57EEA" w:rsidRPr="00714447" w:rsidRDefault="00D57EEA" w:rsidP="00D57EEA">
      <w:pPr>
        <w:jc w:val="both"/>
        <w:rPr>
          <w:rFonts w:ascii="Book Antiqua" w:eastAsia="Tahoma" w:hAnsi="Book Antiqua" w:cs="Segoe UI"/>
          <w:sz w:val="24"/>
          <w:szCs w:val="24"/>
          <w:lang w:val="sr-Latn-CS"/>
        </w:rPr>
      </w:pPr>
      <w:bookmarkStart w:id="38" w:name="_Hlk33789761"/>
      <w:r w:rsidRPr="00714447">
        <w:rPr>
          <w:rFonts w:ascii="Book Antiqua" w:eastAsia="Tahoma" w:hAnsi="Book Antiqua" w:cs="Segoe UI"/>
          <w:sz w:val="24"/>
          <w:szCs w:val="24"/>
          <w:lang w:val="sr-Latn-CS"/>
        </w:rPr>
        <w:t xml:space="preserve">Sledeće vrste aktivnosti u skladu sa ciljevima </w:t>
      </w:r>
      <w:r w:rsidR="008A2559" w:rsidRPr="00714447">
        <w:rPr>
          <w:rFonts w:ascii="Book Antiqua" w:eastAsia="Tahoma" w:hAnsi="Book Antiqua" w:cs="Segoe UI"/>
          <w:sz w:val="24"/>
          <w:szCs w:val="24"/>
          <w:lang w:val="sr-Latn-CS"/>
        </w:rPr>
        <w:t xml:space="preserve">programa </w:t>
      </w:r>
      <w:r w:rsidRPr="00714447">
        <w:rPr>
          <w:rFonts w:ascii="Book Antiqua" w:eastAsia="Tahoma" w:hAnsi="Book Antiqua" w:cs="Segoe UI"/>
          <w:sz w:val="24"/>
          <w:szCs w:val="24"/>
          <w:lang w:val="sr-Latn-CS"/>
        </w:rPr>
        <w:t xml:space="preserve">računaju </w:t>
      </w:r>
      <w:r w:rsidRPr="00714447">
        <w:rPr>
          <w:rFonts w:ascii="Book Antiqua" w:eastAsia="Tahoma" w:hAnsi="Book Antiqua" w:cs="Segoe UI"/>
          <w:b/>
          <w:bCs/>
          <w:sz w:val="24"/>
          <w:szCs w:val="24"/>
          <w:lang w:val="sr-Latn-CS"/>
        </w:rPr>
        <w:t>se kao prihvatljivi troškovi i mogu se finansirati shodno ovom pozivu za podnošenje predloga</w:t>
      </w:r>
      <w:r w:rsidRPr="00714447">
        <w:rPr>
          <w:rFonts w:ascii="Book Antiqua" w:eastAsia="Tahoma" w:hAnsi="Book Antiqua" w:cs="Segoe UI"/>
          <w:sz w:val="24"/>
          <w:szCs w:val="24"/>
          <w:lang w:val="sr-Latn-CS"/>
        </w:rPr>
        <w:t>:</w:t>
      </w:r>
    </w:p>
    <w:bookmarkEnd w:id="38"/>
    <w:p w:rsidR="00D57EEA" w:rsidRPr="00714447" w:rsidRDefault="00D57EEA" w:rsidP="00D57EEA">
      <w:pPr>
        <w:jc w:val="both"/>
        <w:rPr>
          <w:rFonts w:ascii="Book Antiqua" w:hAnsi="Book Antiqua" w:cs="Segoe UI"/>
          <w:sz w:val="24"/>
          <w:szCs w:val="24"/>
          <w:lang w:val="sr-Latn-CS"/>
        </w:rPr>
      </w:pPr>
    </w:p>
    <w:p w:rsidR="00D57EEA" w:rsidRPr="00714447" w:rsidRDefault="00D57EEA" w:rsidP="00D57EEA">
      <w:pPr>
        <w:pStyle w:val="ListParagraph"/>
        <w:numPr>
          <w:ilvl w:val="0"/>
          <w:numId w:val="12"/>
        </w:numPr>
        <w:tabs>
          <w:tab w:val="left" w:pos="740"/>
        </w:tabs>
        <w:ind w:left="810"/>
        <w:jc w:val="both"/>
        <w:rPr>
          <w:rFonts w:ascii="Book Antiqua" w:eastAsia="Tahoma" w:hAnsi="Book Antiqua" w:cs="Segoe UI"/>
          <w:sz w:val="24"/>
          <w:szCs w:val="24"/>
          <w:lang w:val="sr-Latn-CS"/>
        </w:rPr>
      </w:pPr>
      <w:r w:rsidRPr="00714447">
        <w:rPr>
          <w:rFonts w:ascii="Book Antiqua" w:eastAsia="Tahoma" w:hAnsi="Book Antiqua" w:cs="Segoe UI"/>
          <w:sz w:val="24"/>
          <w:szCs w:val="24"/>
          <w:lang w:val="sr-Latn-CS"/>
        </w:rPr>
        <w:t xml:space="preserve"> </w:t>
      </w:r>
      <w:bookmarkStart w:id="39" w:name="_Hlk33789806"/>
      <w:r w:rsidRPr="00714447">
        <w:rPr>
          <w:rFonts w:ascii="Book Antiqua" w:eastAsia="Tahoma" w:hAnsi="Book Antiqua" w:cs="Segoe UI"/>
          <w:sz w:val="24"/>
          <w:szCs w:val="24"/>
          <w:u w:val="single"/>
          <w:lang w:val="sr-Latn-CS"/>
        </w:rPr>
        <w:t>Investicije u opipljivu imovinu</w:t>
      </w:r>
      <w:r w:rsidRPr="00714447">
        <w:rPr>
          <w:rFonts w:ascii="Book Antiqua" w:eastAsia="Tahoma" w:hAnsi="Book Antiqua" w:cs="Segoe UI"/>
          <w:sz w:val="24"/>
          <w:szCs w:val="24"/>
          <w:lang w:val="sr-Latn-CS"/>
        </w:rPr>
        <w:t xml:space="preserve"> koja se odnose ili na nabavku opreme, mašin</w:t>
      </w:r>
      <w:r>
        <w:rPr>
          <w:rFonts w:ascii="Book Antiqua" w:eastAsia="Tahoma" w:hAnsi="Book Antiqua" w:cs="Segoe UI"/>
          <w:sz w:val="24"/>
          <w:szCs w:val="24"/>
          <w:lang w:val="sr-Latn-CS"/>
        </w:rPr>
        <w:t>erije</w:t>
      </w:r>
      <w:r w:rsidRPr="00714447">
        <w:rPr>
          <w:rFonts w:ascii="Book Antiqua" w:eastAsia="Tahoma" w:hAnsi="Book Antiqua" w:cs="Segoe UI"/>
          <w:sz w:val="24"/>
          <w:szCs w:val="24"/>
          <w:lang w:val="sr-Latn-CS"/>
        </w:rPr>
        <w:t xml:space="preserve">, proizvodnih linija, </w:t>
      </w:r>
      <w:r>
        <w:rPr>
          <w:rFonts w:ascii="Book Antiqua" w:eastAsia="Tahoma" w:hAnsi="Book Antiqua" w:cs="Segoe UI"/>
          <w:sz w:val="24"/>
          <w:szCs w:val="24"/>
          <w:lang w:val="sr-Latn-CS"/>
        </w:rPr>
        <w:t>softvera i slično i</w:t>
      </w:r>
      <w:r w:rsidRPr="00714447">
        <w:rPr>
          <w:rFonts w:ascii="Book Antiqua" w:eastAsia="Tahoma" w:hAnsi="Book Antiqua" w:cs="Segoe UI"/>
          <w:sz w:val="24"/>
          <w:szCs w:val="24"/>
          <w:lang w:val="sr-Latn-CS"/>
        </w:rPr>
        <w:t>/ili poboljšanje proizvodnih procesa i metoda, uklju</w:t>
      </w:r>
      <w:r w:rsidRPr="00714447">
        <w:rPr>
          <w:rFonts w:ascii="Book Antiqua" w:eastAsia="Tahoma" w:hAnsi="Book Antiqua" w:cs="Book Antiqua"/>
          <w:sz w:val="24"/>
          <w:szCs w:val="24"/>
          <w:lang w:val="sr-Latn-CS"/>
        </w:rPr>
        <w:t>č</w:t>
      </w:r>
      <w:r w:rsidRPr="00714447">
        <w:rPr>
          <w:rFonts w:ascii="Book Antiqua" w:eastAsia="Tahoma" w:hAnsi="Book Antiqua" w:cs="Segoe UI"/>
          <w:sz w:val="24"/>
          <w:szCs w:val="24"/>
          <w:lang w:val="sr-Latn-CS"/>
        </w:rPr>
        <w:t>ujući imovinu koja mo</w:t>
      </w:r>
      <w:r w:rsidRPr="00714447">
        <w:rPr>
          <w:rFonts w:ascii="Book Antiqua" w:eastAsia="Tahoma" w:hAnsi="Book Antiqua" w:cs="Book Antiqua"/>
          <w:sz w:val="24"/>
          <w:szCs w:val="24"/>
          <w:lang w:val="sr-Latn-CS"/>
        </w:rPr>
        <w:t>ž</w:t>
      </w:r>
      <w:r w:rsidRPr="00714447">
        <w:rPr>
          <w:rFonts w:ascii="Book Antiqua" w:eastAsia="Tahoma" w:hAnsi="Book Antiqua" w:cs="Segoe UI"/>
          <w:sz w:val="24"/>
          <w:szCs w:val="24"/>
          <w:lang w:val="sr-Latn-CS"/>
        </w:rPr>
        <w:t>e pomoći preduzećima da budu manje zavisna od spoljnih faktora;</w:t>
      </w:r>
    </w:p>
    <w:p w:rsidR="00D57EEA" w:rsidRPr="00714447" w:rsidRDefault="00D57EEA" w:rsidP="00D57EEA">
      <w:pPr>
        <w:pStyle w:val="ListParagraph"/>
        <w:numPr>
          <w:ilvl w:val="0"/>
          <w:numId w:val="12"/>
        </w:numPr>
        <w:tabs>
          <w:tab w:val="left" w:pos="740"/>
        </w:tabs>
        <w:ind w:left="810"/>
        <w:jc w:val="both"/>
        <w:rPr>
          <w:rFonts w:ascii="Book Antiqua" w:eastAsia="Tahoma" w:hAnsi="Book Antiqua" w:cs="Segoe UI"/>
          <w:sz w:val="24"/>
          <w:szCs w:val="24"/>
          <w:lang w:val="sr-Latn-CS"/>
        </w:rPr>
      </w:pPr>
      <w:bookmarkStart w:id="40" w:name="_Hlk33789848"/>
      <w:bookmarkEnd w:id="39"/>
      <w:r w:rsidRPr="00714447">
        <w:rPr>
          <w:rFonts w:ascii="Book Antiqua" w:eastAsia="Tahoma" w:hAnsi="Book Antiqua" w:cs="Segoe UI"/>
          <w:sz w:val="24"/>
          <w:szCs w:val="24"/>
          <w:u w:val="single"/>
          <w:lang w:val="sr-Latn-CS"/>
        </w:rPr>
        <w:t>Specijalizovana obuka</w:t>
      </w:r>
      <w:r w:rsidRPr="00714447">
        <w:rPr>
          <w:rFonts w:ascii="Book Antiqua" w:eastAsia="Tahoma" w:hAnsi="Book Antiqua" w:cs="Segoe UI"/>
          <w:sz w:val="24"/>
          <w:szCs w:val="24"/>
          <w:lang w:val="sr-Latn-CS"/>
        </w:rPr>
        <w:t xml:space="preserve"> koja se odnosi na gore navedene investicije, npr. obuka za upotrebu nove opreme ili tehnologije (ova komponenta ne sme da pređe više od 5% od ukupne vrednosti projekta);</w:t>
      </w:r>
    </w:p>
    <w:p w:rsidR="00D57EEA" w:rsidRPr="00192EDB" w:rsidRDefault="00D57EEA" w:rsidP="00D57EEA">
      <w:pPr>
        <w:pStyle w:val="ListParagraph"/>
        <w:numPr>
          <w:ilvl w:val="0"/>
          <w:numId w:val="12"/>
        </w:numPr>
        <w:tabs>
          <w:tab w:val="left" w:pos="740"/>
        </w:tabs>
        <w:ind w:left="810"/>
        <w:jc w:val="both"/>
        <w:rPr>
          <w:rFonts w:ascii="Book Antiqua" w:eastAsia="Tahoma" w:hAnsi="Book Antiqua" w:cs="Segoe UI"/>
          <w:sz w:val="24"/>
          <w:szCs w:val="24"/>
          <w:lang w:val="sr-Latn-CS"/>
        </w:rPr>
      </w:pPr>
      <w:bookmarkStart w:id="41" w:name="_Hlk33789880"/>
      <w:bookmarkEnd w:id="40"/>
      <w:r w:rsidRPr="00714447">
        <w:rPr>
          <w:rFonts w:ascii="Book Antiqua" w:eastAsia="Tahoma" w:hAnsi="Book Antiqua" w:cs="Segoe UI"/>
          <w:sz w:val="24"/>
          <w:szCs w:val="24"/>
          <w:u w:val="single" w:color="000000"/>
          <w:lang w:val="sr-Latn-CS"/>
        </w:rPr>
        <w:lastRenderedPageBreak/>
        <w:t>Aktivnosti marketinga</w:t>
      </w:r>
      <w:r>
        <w:rPr>
          <w:rFonts w:ascii="Book Antiqua" w:eastAsia="Tahoma" w:hAnsi="Book Antiqua" w:cs="Segoe UI"/>
          <w:sz w:val="24"/>
          <w:szCs w:val="24"/>
          <w:lang w:val="sr-Latn-CS"/>
        </w:rPr>
        <w:t xml:space="preserve"> (npr. učešće na sajmovima i</w:t>
      </w:r>
      <w:r w:rsidRPr="00714447">
        <w:rPr>
          <w:rFonts w:ascii="Book Antiqua" w:eastAsia="Tahoma" w:hAnsi="Book Antiqua" w:cs="Segoe UI"/>
          <w:sz w:val="24"/>
          <w:szCs w:val="24"/>
          <w:lang w:val="sr-Latn-CS"/>
        </w:rPr>
        <w:t>/ ili izrada veb stranica itd.) za pro</w:t>
      </w:r>
      <w:r w:rsidRPr="00192EDB">
        <w:rPr>
          <w:rFonts w:ascii="Book Antiqua" w:eastAsia="Tahoma" w:hAnsi="Book Antiqua" w:cs="Segoe UI"/>
          <w:sz w:val="24"/>
          <w:szCs w:val="24"/>
          <w:lang w:val="sr-Latn-CS"/>
        </w:rPr>
        <w:t>movisanje boljih ili novih proizvoda i usluga (ova komponenta ne sme da pređe 5% od ukupne vrednosti projekata).</w:t>
      </w:r>
    </w:p>
    <w:bookmarkEnd w:id="41"/>
    <w:p w:rsidR="00D57EEA" w:rsidRPr="00192EDB" w:rsidRDefault="00D57EEA" w:rsidP="00D57EEA">
      <w:pPr>
        <w:tabs>
          <w:tab w:val="left" w:pos="740"/>
        </w:tabs>
        <w:jc w:val="both"/>
        <w:rPr>
          <w:rFonts w:ascii="Book Antiqua" w:eastAsia="Tahoma" w:hAnsi="Book Antiqua" w:cs="Segoe UI"/>
          <w:sz w:val="24"/>
          <w:szCs w:val="24"/>
        </w:rPr>
      </w:pPr>
    </w:p>
    <w:p w:rsidR="005E0BFB" w:rsidRPr="00192EDB" w:rsidRDefault="005E0BFB" w:rsidP="00ED0140">
      <w:pPr>
        <w:jc w:val="both"/>
        <w:rPr>
          <w:rFonts w:ascii="Book Antiqua" w:hAnsi="Book Antiqua" w:cs="Segoe UI"/>
          <w:b/>
          <w:sz w:val="24"/>
          <w:szCs w:val="24"/>
          <w:lang w:val="hr-HR"/>
        </w:rPr>
      </w:pPr>
    </w:p>
    <w:p w:rsidR="00192EDB" w:rsidRPr="00192EDB" w:rsidRDefault="00192EDB" w:rsidP="00192EDB">
      <w:pPr>
        <w:rPr>
          <w:rFonts w:ascii="Book Antiqua" w:hAnsi="Book Antiqua" w:cs="Arial"/>
          <w:b/>
          <w:sz w:val="24"/>
          <w:szCs w:val="24"/>
          <w:lang w:val="sr-Latn-CS"/>
        </w:rPr>
      </w:pPr>
      <w:r w:rsidRPr="00192EDB">
        <w:rPr>
          <w:rFonts w:ascii="Book Antiqua" w:hAnsi="Book Antiqua" w:cs="Arial"/>
          <w:b/>
          <w:sz w:val="24"/>
          <w:szCs w:val="24"/>
          <w:lang w:val="sr-Latn-CS"/>
        </w:rPr>
        <w:t>Sledeće vrste radnji se NE kvalifikuju:</w:t>
      </w:r>
    </w:p>
    <w:p w:rsidR="00192EDB" w:rsidRPr="004A06D8" w:rsidRDefault="00192EDB" w:rsidP="00192EDB">
      <w:pPr>
        <w:pStyle w:val="ListParagraph"/>
        <w:numPr>
          <w:ilvl w:val="0"/>
          <w:numId w:val="12"/>
        </w:numPr>
        <w:spacing w:after="120" w:line="264" w:lineRule="auto"/>
        <w:ind w:left="810"/>
        <w:rPr>
          <w:rFonts w:ascii="Book Antiqua" w:eastAsia="Tahoma" w:hAnsi="Book Antiqua" w:cs="Segoe UI"/>
          <w:sz w:val="24"/>
          <w:szCs w:val="24"/>
          <w:lang w:val="sr-Latn-CS"/>
        </w:rPr>
      </w:pPr>
      <w:r w:rsidRPr="00192EDB">
        <w:rPr>
          <w:rFonts w:ascii="Book Antiqua" w:eastAsia="Tahoma" w:hAnsi="Book Antiqua" w:cs="Segoe UI"/>
          <w:sz w:val="24"/>
          <w:szCs w:val="24"/>
          <w:lang w:val="sr-Latn-CS"/>
        </w:rPr>
        <w:t>Radnje koje se odnose samo ili uglavnom na pojedinačan sponzorstva za učešće na</w:t>
      </w:r>
      <w:r w:rsidRPr="004A06D8">
        <w:rPr>
          <w:rFonts w:ascii="Book Antiqua" w:eastAsia="Tahoma" w:hAnsi="Book Antiqua" w:cs="Segoe UI"/>
          <w:sz w:val="24"/>
          <w:szCs w:val="24"/>
          <w:lang w:val="sr-Latn-CS"/>
        </w:rPr>
        <w:t xml:space="preserve"> radionicama, seminarima, konferencijama;</w:t>
      </w:r>
    </w:p>
    <w:p w:rsidR="00192EDB" w:rsidRPr="004A06D8" w:rsidRDefault="00192EDB" w:rsidP="00192EDB">
      <w:pPr>
        <w:pStyle w:val="ListParagraph"/>
        <w:numPr>
          <w:ilvl w:val="0"/>
          <w:numId w:val="12"/>
        </w:numPr>
        <w:spacing w:after="120" w:line="264" w:lineRule="auto"/>
        <w:ind w:left="810"/>
        <w:rPr>
          <w:rFonts w:ascii="Book Antiqua" w:eastAsia="Tahoma" w:hAnsi="Book Antiqua" w:cs="Segoe UI"/>
          <w:sz w:val="24"/>
          <w:szCs w:val="24"/>
          <w:lang w:val="sr-Latn-CS"/>
        </w:rPr>
      </w:pPr>
      <w:r w:rsidRPr="004A06D8">
        <w:rPr>
          <w:rFonts w:ascii="Book Antiqua" w:eastAsia="Tahoma" w:hAnsi="Book Antiqua" w:cs="Segoe UI"/>
          <w:sz w:val="24"/>
          <w:szCs w:val="24"/>
          <w:lang w:val="sr-Latn-CS"/>
        </w:rPr>
        <w:t>Radnje koje se odnose samo ili uglavnom na pojedinačne stipendije za studije ili kurseve obuke;</w:t>
      </w:r>
    </w:p>
    <w:p w:rsidR="00192EDB" w:rsidRPr="004A06D8" w:rsidRDefault="00192EDB" w:rsidP="00192EDB">
      <w:pPr>
        <w:pStyle w:val="ListParagraph"/>
        <w:numPr>
          <w:ilvl w:val="0"/>
          <w:numId w:val="12"/>
        </w:numPr>
        <w:spacing w:after="120" w:line="264" w:lineRule="auto"/>
        <w:ind w:left="810"/>
        <w:rPr>
          <w:rFonts w:ascii="Book Antiqua" w:eastAsia="Tahoma" w:hAnsi="Book Antiqua" w:cs="Segoe UI"/>
          <w:sz w:val="24"/>
          <w:szCs w:val="24"/>
          <w:lang w:val="sr-Latn-CS"/>
        </w:rPr>
      </w:pPr>
      <w:r w:rsidRPr="004A06D8">
        <w:rPr>
          <w:rFonts w:ascii="Book Antiqua" w:eastAsia="Tahoma" w:hAnsi="Book Antiqua" w:cs="Segoe UI"/>
          <w:sz w:val="24"/>
          <w:szCs w:val="24"/>
          <w:lang w:val="sr-Latn-CS"/>
        </w:rPr>
        <w:t>Programi za kredit;</w:t>
      </w:r>
    </w:p>
    <w:p w:rsidR="00192EDB" w:rsidRPr="004A06D8" w:rsidRDefault="00192EDB" w:rsidP="00192EDB">
      <w:pPr>
        <w:pStyle w:val="ListParagraph"/>
        <w:numPr>
          <w:ilvl w:val="0"/>
          <w:numId w:val="12"/>
        </w:numPr>
        <w:spacing w:after="120" w:line="264" w:lineRule="auto"/>
        <w:ind w:left="810"/>
        <w:rPr>
          <w:rFonts w:ascii="Book Antiqua" w:eastAsia="Tahoma" w:hAnsi="Book Antiqua" w:cs="Segoe UI"/>
          <w:sz w:val="24"/>
          <w:szCs w:val="24"/>
          <w:lang w:val="sr-Latn-CS"/>
        </w:rPr>
      </w:pPr>
      <w:r w:rsidRPr="004A06D8">
        <w:rPr>
          <w:rFonts w:ascii="Book Antiqua" w:eastAsia="Tahoma" w:hAnsi="Book Antiqua" w:cs="Segoe UI"/>
          <w:sz w:val="24"/>
          <w:szCs w:val="24"/>
          <w:lang w:val="sr-Latn-CS"/>
        </w:rPr>
        <w:t>Operativni zadaci i radnje koje se ne odnose na sprovođenje projekta;</w:t>
      </w:r>
    </w:p>
    <w:p w:rsidR="00192EDB" w:rsidRPr="004A06D8" w:rsidRDefault="00192EDB" w:rsidP="00192EDB">
      <w:pPr>
        <w:pStyle w:val="ListParagraph"/>
        <w:numPr>
          <w:ilvl w:val="0"/>
          <w:numId w:val="12"/>
        </w:numPr>
        <w:spacing w:after="120" w:line="264" w:lineRule="auto"/>
        <w:ind w:left="810"/>
        <w:rPr>
          <w:rFonts w:ascii="Book Antiqua" w:eastAsia="Tahoma" w:hAnsi="Book Antiqua" w:cs="Segoe UI"/>
          <w:sz w:val="24"/>
          <w:szCs w:val="24"/>
          <w:lang w:val="sr-Latn-CS"/>
        </w:rPr>
      </w:pPr>
      <w:r w:rsidRPr="004A06D8">
        <w:rPr>
          <w:rFonts w:ascii="Book Antiqua" w:eastAsia="Tahoma" w:hAnsi="Book Antiqua" w:cs="Segoe UI"/>
          <w:sz w:val="24"/>
          <w:szCs w:val="24"/>
          <w:lang w:val="sr-Latn-CS"/>
        </w:rPr>
        <w:t>Akti koja krše međunarodno priznata pravila i propise koji štite prava radnika na Kosovu.</w:t>
      </w:r>
    </w:p>
    <w:p w:rsidR="00192EDB" w:rsidRPr="004A06D8" w:rsidRDefault="00192EDB" w:rsidP="00192EDB">
      <w:pPr>
        <w:jc w:val="both"/>
        <w:rPr>
          <w:rFonts w:ascii="Book Antiqua" w:eastAsia="Tahoma" w:hAnsi="Book Antiqua" w:cs="Segoe UI"/>
          <w:sz w:val="24"/>
          <w:szCs w:val="24"/>
          <w:lang w:val="sr-Latn-CS"/>
        </w:rPr>
      </w:pPr>
      <w:r w:rsidRPr="004A06D8">
        <w:rPr>
          <w:rFonts w:ascii="Book Antiqua" w:eastAsia="Tahoma" w:hAnsi="Book Antiqua" w:cs="Segoe UI"/>
          <w:sz w:val="24"/>
          <w:szCs w:val="24"/>
          <w:lang w:val="sr-Latn-CS"/>
        </w:rPr>
        <w:t>Projekat mora da bude u skladu sa ciljevima i prioritetima ThpP-a i da garantuje vidljivost finansiranja od strane MRR</w:t>
      </w:r>
      <w:r w:rsidRPr="004A06D8">
        <w:rPr>
          <w:rFonts w:ascii="Book Antiqua" w:eastAsia="Tahoma" w:hAnsi="Book Antiqua" w:cs="Segoe UI"/>
          <w:spacing w:val="-1"/>
          <w:sz w:val="24"/>
          <w:szCs w:val="24"/>
          <w:lang w:val="sr-Latn-CS"/>
        </w:rPr>
        <w:t>-a</w:t>
      </w:r>
      <w:r w:rsidRPr="004A06D8">
        <w:rPr>
          <w:rFonts w:ascii="Book Antiqua" w:eastAsia="Tahoma" w:hAnsi="Book Antiqua" w:cs="Segoe UI"/>
          <w:sz w:val="24"/>
          <w:szCs w:val="24"/>
          <w:lang w:val="sr-Latn-CS"/>
        </w:rPr>
        <w:t>.</w:t>
      </w:r>
    </w:p>
    <w:p w:rsidR="00192EDB" w:rsidRPr="004A06D8" w:rsidRDefault="00192EDB" w:rsidP="00192EDB">
      <w:pPr>
        <w:jc w:val="both"/>
        <w:rPr>
          <w:rFonts w:ascii="Book Antiqua" w:hAnsi="Book Antiqua" w:cs="Segoe UI"/>
          <w:sz w:val="24"/>
          <w:szCs w:val="24"/>
          <w:lang w:val="sr-Latn-CS"/>
        </w:rPr>
      </w:pPr>
    </w:p>
    <w:p w:rsidR="00192EDB" w:rsidRPr="004A06D8" w:rsidRDefault="00192EDB" w:rsidP="00192EDB">
      <w:pPr>
        <w:jc w:val="both"/>
        <w:rPr>
          <w:rFonts w:ascii="Book Antiqua" w:eastAsia="Tahoma" w:hAnsi="Book Antiqua" w:cs="Segoe UI"/>
          <w:sz w:val="24"/>
          <w:szCs w:val="24"/>
          <w:lang w:val="sr-Latn-CS"/>
        </w:rPr>
      </w:pPr>
      <w:r w:rsidRPr="004A06D8">
        <w:rPr>
          <w:rFonts w:ascii="Book Antiqua" w:eastAsia="Tahoma" w:hAnsi="Book Antiqua" w:cs="Segoe UI"/>
          <w:spacing w:val="-1"/>
          <w:position w:val="-1"/>
          <w:sz w:val="24"/>
          <w:szCs w:val="24"/>
          <w:u w:val="single" w:color="000000"/>
          <w:lang w:val="sr-Latn-CS"/>
        </w:rPr>
        <w:t xml:space="preserve">Broj </w:t>
      </w:r>
      <w:r>
        <w:rPr>
          <w:rFonts w:ascii="Book Antiqua" w:eastAsia="Tahoma" w:hAnsi="Book Antiqua" w:cs="Segoe UI"/>
          <w:spacing w:val="-1"/>
          <w:position w:val="-1"/>
          <w:sz w:val="24"/>
          <w:szCs w:val="24"/>
          <w:u w:val="single" w:color="000000"/>
          <w:lang w:val="sr-Latn-CS"/>
        </w:rPr>
        <w:t>prijava</w:t>
      </w:r>
      <w:r w:rsidRPr="004A06D8">
        <w:rPr>
          <w:rFonts w:ascii="Book Antiqua" w:eastAsia="Tahoma" w:hAnsi="Book Antiqua" w:cs="Segoe UI"/>
          <w:spacing w:val="-1"/>
          <w:position w:val="-1"/>
          <w:sz w:val="24"/>
          <w:szCs w:val="24"/>
          <w:u w:val="single" w:color="000000"/>
          <w:lang w:val="sr-Latn-CS"/>
        </w:rPr>
        <w:t xml:space="preserve"> i grantova za </w:t>
      </w:r>
      <w:r>
        <w:rPr>
          <w:rFonts w:ascii="Book Antiqua" w:eastAsia="Tahoma" w:hAnsi="Book Antiqua" w:cs="Segoe UI"/>
          <w:spacing w:val="-1"/>
          <w:position w:val="-1"/>
          <w:sz w:val="24"/>
          <w:szCs w:val="24"/>
          <w:u w:val="single" w:color="000000"/>
          <w:lang w:val="sr-Latn-CS"/>
        </w:rPr>
        <w:t>podnosioce prijava</w:t>
      </w:r>
    </w:p>
    <w:p w:rsidR="00192EDB" w:rsidRPr="004A06D8" w:rsidRDefault="00192EDB" w:rsidP="00192EDB">
      <w:pPr>
        <w:jc w:val="both"/>
        <w:rPr>
          <w:rFonts w:ascii="Book Antiqua" w:eastAsia="Tahoma" w:hAnsi="Book Antiqua" w:cs="Segoe UI"/>
          <w:sz w:val="24"/>
          <w:szCs w:val="24"/>
          <w:lang w:val="sr-Latn-CS"/>
        </w:rPr>
      </w:pPr>
      <w:r w:rsidRPr="004A06D8">
        <w:rPr>
          <w:rFonts w:ascii="Book Antiqua" w:eastAsia="Tahoma" w:hAnsi="Book Antiqua" w:cs="Segoe UI"/>
          <w:sz w:val="24"/>
          <w:szCs w:val="24"/>
          <w:lang w:val="sr-Latn-CS"/>
        </w:rPr>
        <w:t xml:space="preserve">Jedan </w:t>
      </w:r>
      <w:r>
        <w:rPr>
          <w:rFonts w:ascii="Book Antiqua" w:eastAsia="Tahoma" w:hAnsi="Book Antiqua" w:cs="Segoe UI"/>
          <w:sz w:val="24"/>
          <w:szCs w:val="24"/>
          <w:lang w:val="sr-Latn-CS"/>
        </w:rPr>
        <w:t>podnosilac prijave</w:t>
      </w:r>
      <w:r w:rsidRPr="004A06D8">
        <w:rPr>
          <w:rFonts w:ascii="Book Antiqua" w:eastAsia="Tahoma" w:hAnsi="Book Antiqua" w:cs="Segoe UI"/>
          <w:sz w:val="24"/>
          <w:szCs w:val="24"/>
          <w:lang w:val="sr-Latn-CS"/>
        </w:rPr>
        <w:t xml:space="preserve"> </w:t>
      </w:r>
      <w:r w:rsidRPr="004A06D8">
        <w:rPr>
          <w:rFonts w:ascii="Book Antiqua" w:eastAsia="Tahoma" w:hAnsi="Book Antiqua" w:cs="Segoe UI"/>
          <w:b/>
          <w:sz w:val="24"/>
          <w:szCs w:val="24"/>
          <w:lang w:val="sr-Latn-CS"/>
        </w:rPr>
        <w:t xml:space="preserve">ne može da podnese više od jedne </w:t>
      </w:r>
      <w:r>
        <w:rPr>
          <w:rFonts w:ascii="Book Antiqua" w:eastAsia="Tahoma" w:hAnsi="Book Antiqua" w:cs="Segoe UI"/>
          <w:b/>
          <w:sz w:val="24"/>
          <w:szCs w:val="24"/>
          <w:lang w:val="sr-Latn-CS"/>
        </w:rPr>
        <w:t>prijave</w:t>
      </w:r>
      <w:r w:rsidRPr="004A06D8">
        <w:rPr>
          <w:rFonts w:ascii="Book Antiqua" w:eastAsia="Tahoma" w:hAnsi="Book Antiqua" w:cs="Segoe UI"/>
          <w:sz w:val="24"/>
          <w:szCs w:val="24"/>
          <w:lang w:val="sr-Latn-CS"/>
        </w:rPr>
        <w:t xml:space="preserve"> u ovom Pozivu za predloge.</w:t>
      </w:r>
    </w:p>
    <w:p w:rsidR="00192EDB" w:rsidRPr="004A06D8" w:rsidRDefault="00192EDB" w:rsidP="00192EDB">
      <w:pPr>
        <w:jc w:val="both"/>
        <w:rPr>
          <w:rFonts w:ascii="Book Antiqua" w:hAnsi="Book Antiqua" w:cs="Segoe UI"/>
          <w:sz w:val="24"/>
          <w:szCs w:val="24"/>
          <w:lang w:val="sr-Latn-CS"/>
        </w:rPr>
      </w:pPr>
    </w:p>
    <w:p w:rsidR="00192EDB" w:rsidRPr="004A06D8" w:rsidRDefault="00192EDB" w:rsidP="00192EDB">
      <w:pPr>
        <w:pStyle w:val="Heading2"/>
        <w:numPr>
          <w:ilvl w:val="0"/>
          <w:numId w:val="0"/>
        </w:numPr>
        <w:ind w:left="1440" w:hanging="1440"/>
        <w:rPr>
          <w:rFonts w:ascii="Book Antiqua" w:eastAsia="Tahoma" w:hAnsi="Book Antiqua"/>
          <w:sz w:val="24"/>
          <w:szCs w:val="24"/>
          <w:lang w:val="sr-Latn-CS"/>
        </w:rPr>
      </w:pPr>
      <w:bookmarkStart w:id="42" w:name="_Toc63780029"/>
      <w:bookmarkStart w:id="43" w:name="_Toc65135498"/>
      <w:r w:rsidRPr="004A06D8">
        <w:rPr>
          <w:rFonts w:ascii="Book Antiqua" w:eastAsia="Tahoma" w:hAnsi="Book Antiqua"/>
          <w:sz w:val="24"/>
          <w:szCs w:val="24"/>
          <w:lang w:val="sr-Latn-CS"/>
        </w:rPr>
        <w:t xml:space="preserve">2.7 </w:t>
      </w:r>
      <w:bookmarkEnd w:id="42"/>
      <w:r w:rsidRPr="003A015D">
        <w:rPr>
          <w:rFonts w:ascii="Book Antiqua" w:eastAsia="Tahoma" w:hAnsi="Book Antiqua"/>
          <w:sz w:val="24"/>
          <w:szCs w:val="24"/>
          <w:lang w:val="sr-Latn-CS"/>
        </w:rPr>
        <w:t>Kvalifik</w:t>
      </w:r>
      <w:r>
        <w:rPr>
          <w:rFonts w:ascii="Book Antiqua" w:eastAsia="Tahoma" w:hAnsi="Book Antiqua"/>
          <w:sz w:val="24"/>
          <w:szCs w:val="24"/>
          <w:lang w:val="sr-Latn-CS"/>
        </w:rPr>
        <w:t>acija</w:t>
      </w:r>
      <w:r w:rsidRPr="003A015D">
        <w:rPr>
          <w:rFonts w:ascii="Book Antiqua" w:eastAsia="Tahoma" w:hAnsi="Book Antiqua"/>
          <w:sz w:val="24"/>
          <w:szCs w:val="24"/>
          <w:lang w:val="sr-Latn-CS"/>
        </w:rPr>
        <w:t xml:space="preserve"> troškova: troškovi koji se mogu uzeti u obzir za grant</w:t>
      </w:r>
      <w:bookmarkEnd w:id="43"/>
    </w:p>
    <w:p w:rsidR="00192EDB" w:rsidRPr="004A06D8" w:rsidRDefault="00192EDB" w:rsidP="00192EDB">
      <w:pPr>
        <w:jc w:val="both"/>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 xml:space="preserve">Svi troškovi moraju da budu u skladu sa pravilima određenim ovim pozivom. Samo „prihvatljivi troškovi” se mogu uzeti u obzir za </w:t>
      </w:r>
      <w:r>
        <w:rPr>
          <w:rFonts w:ascii="Book Antiqua" w:eastAsia="Tahoma" w:hAnsi="Book Antiqua" w:cs="Segoe UI"/>
          <w:sz w:val="24"/>
          <w:szCs w:val="24"/>
          <w:lang w:val="sr-Latn-CS"/>
        </w:rPr>
        <w:t>g</w:t>
      </w:r>
      <w:r w:rsidRPr="00293C7E">
        <w:rPr>
          <w:rFonts w:ascii="Book Antiqua" w:eastAsia="Tahoma" w:hAnsi="Book Antiqua" w:cs="Segoe UI"/>
          <w:sz w:val="24"/>
          <w:szCs w:val="24"/>
          <w:lang w:val="sr-Latn-CS"/>
        </w:rPr>
        <w:t xml:space="preserve">rant. </w:t>
      </w:r>
      <w:r>
        <w:rPr>
          <w:rFonts w:ascii="Book Antiqua" w:eastAsia="Tahoma" w:hAnsi="Book Antiqua" w:cs="Segoe UI"/>
          <w:sz w:val="24"/>
          <w:szCs w:val="24"/>
          <w:lang w:val="sr-Latn-CS"/>
        </w:rPr>
        <w:t>Kvalifikovani</w:t>
      </w:r>
      <w:r w:rsidRPr="00293C7E">
        <w:rPr>
          <w:rFonts w:ascii="Book Antiqua" w:eastAsia="Tahoma" w:hAnsi="Book Antiqua" w:cs="Segoe UI"/>
          <w:sz w:val="24"/>
          <w:szCs w:val="24"/>
          <w:lang w:val="sr-Latn-CS"/>
        </w:rPr>
        <w:t xml:space="preserve"> troškovi treba da budu zasnovani na realnim troškovima i pratećim dokumentima</w:t>
      </w:r>
      <w:r w:rsidRPr="004A06D8">
        <w:rPr>
          <w:rFonts w:ascii="Book Antiqua" w:eastAsia="Tahoma" w:hAnsi="Book Antiqua" w:cs="Segoe UI"/>
          <w:sz w:val="24"/>
          <w:szCs w:val="24"/>
          <w:lang w:val="sr-Latn-CS"/>
        </w:rPr>
        <w:t>.</w:t>
      </w:r>
    </w:p>
    <w:p w:rsidR="00192EDB" w:rsidRPr="004A06D8" w:rsidRDefault="00192EDB" w:rsidP="00192EDB">
      <w:pPr>
        <w:jc w:val="both"/>
        <w:rPr>
          <w:rFonts w:ascii="Book Antiqua" w:eastAsia="Tahoma" w:hAnsi="Book Antiqua" w:cs="Segoe UI"/>
          <w:sz w:val="24"/>
          <w:szCs w:val="24"/>
          <w:lang w:val="sr-Latn-CS"/>
        </w:rPr>
      </w:pPr>
    </w:p>
    <w:p w:rsidR="00192EDB" w:rsidRPr="004A06D8" w:rsidRDefault="00192EDB" w:rsidP="00192EDB">
      <w:pPr>
        <w:jc w:val="both"/>
        <w:rPr>
          <w:rFonts w:ascii="Book Antiqua" w:eastAsia="Tahoma" w:hAnsi="Book Antiqua" w:cs="Segoe UI"/>
          <w:sz w:val="24"/>
          <w:szCs w:val="24"/>
          <w:u w:val="single"/>
          <w:lang w:val="sr-Latn-CS"/>
        </w:rPr>
      </w:pPr>
      <w:r w:rsidRPr="00293C7E">
        <w:rPr>
          <w:rFonts w:ascii="Book Antiqua" w:eastAsia="Tahoma" w:hAnsi="Book Antiqua" w:cs="Segoe UI"/>
          <w:sz w:val="24"/>
          <w:szCs w:val="24"/>
          <w:u w:val="single"/>
          <w:lang w:val="sr-Latn-CS"/>
        </w:rPr>
        <w:t>Kvalifikovani troškovi su</w:t>
      </w:r>
      <w:r w:rsidRPr="004A06D8">
        <w:rPr>
          <w:rFonts w:ascii="Book Antiqua" w:eastAsia="Tahoma" w:hAnsi="Book Antiqua" w:cs="Segoe UI"/>
          <w:sz w:val="24"/>
          <w:szCs w:val="24"/>
          <w:u w:val="single"/>
          <w:lang w:val="sr-Latn-CS"/>
        </w:rPr>
        <w:t>:</w:t>
      </w:r>
    </w:p>
    <w:p w:rsidR="00192EDB" w:rsidRPr="004A06D8" w:rsidRDefault="00192EDB" w:rsidP="00192EDB">
      <w:pPr>
        <w:pStyle w:val="ListParagraph"/>
        <w:numPr>
          <w:ilvl w:val="2"/>
          <w:numId w:val="8"/>
        </w:numPr>
        <w:jc w:val="both"/>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Troškovi koji se odnose na sprovođenje kvalifikovanih aktivnosti</w:t>
      </w:r>
      <w:r w:rsidRPr="004A06D8">
        <w:rPr>
          <w:rFonts w:ascii="Book Antiqua" w:eastAsia="Tahoma" w:hAnsi="Book Antiqua" w:cs="Segoe UI"/>
          <w:sz w:val="24"/>
          <w:szCs w:val="24"/>
          <w:lang w:val="sr-Latn-CS"/>
        </w:rPr>
        <w:t xml:space="preserve">; </w:t>
      </w:r>
    </w:p>
    <w:p w:rsidR="00192EDB" w:rsidRPr="004A06D8" w:rsidRDefault="00192EDB" w:rsidP="00192EDB">
      <w:pPr>
        <w:pStyle w:val="ListParagraph"/>
        <w:numPr>
          <w:ilvl w:val="0"/>
          <w:numId w:val="8"/>
        </w:numPr>
        <w:spacing w:after="120" w:line="264" w:lineRule="auto"/>
        <w:ind w:left="810"/>
        <w:jc w:val="both"/>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Navedeni su u ukupnom budžetu projekta</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8"/>
        </w:numPr>
        <w:spacing w:after="120" w:line="264" w:lineRule="auto"/>
        <w:ind w:left="810"/>
        <w:jc w:val="both"/>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 xml:space="preserve">Neophodni </w:t>
      </w:r>
      <w:r>
        <w:rPr>
          <w:rFonts w:ascii="Book Antiqua" w:eastAsia="Tahoma" w:hAnsi="Book Antiqua" w:cs="Segoe UI"/>
          <w:sz w:val="24"/>
          <w:szCs w:val="24"/>
          <w:lang w:val="sr-Latn-CS"/>
        </w:rPr>
        <w:t xml:space="preserve">su </w:t>
      </w:r>
      <w:r w:rsidRPr="00293C7E">
        <w:rPr>
          <w:rFonts w:ascii="Book Antiqua" w:eastAsia="Tahoma" w:hAnsi="Book Antiqua" w:cs="Segoe UI"/>
          <w:sz w:val="24"/>
          <w:szCs w:val="24"/>
          <w:lang w:val="sr-Latn-CS"/>
        </w:rPr>
        <w:t>za sprovođenje projekta</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8"/>
        </w:numPr>
        <w:spacing w:after="120" w:line="264" w:lineRule="auto"/>
        <w:ind w:left="810"/>
        <w:jc w:val="both"/>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Identifikovani su i verifikovani, posebno registrovani u registrima računovodstva korisnika</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8"/>
        </w:numPr>
        <w:spacing w:after="120" w:line="264" w:lineRule="auto"/>
        <w:ind w:left="810"/>
        <w:jc w:val="both"/>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Razumni su, obrazloženi unutar zahteva održivog finansijskog upravljanja, posebno u pogledu ekonomizacije i efikasnosti</w:t>
      </w:r>
      <w:r w:rsidRPr="004A06D8">
        <w:rPr>
          <w:rFonts w:ascii="Book Antiqua" w:eastAsia="Tahoma" w:hAnsi="Book Antiqua" w:cs="Segoe UI"/>
          <w:sz w:val="24"/>
          <w:szCs w:val="24"/>
          <w:lang w:val="sr-Latn-CS"/>
        </w:rPr>
        <w:t>.</w:t>
      </w:r>
    </w:p>
    <w:p w:rsidR="00192EDB" w:rsidRPr="004A06D8" w:rsidRDefault="00192EDB" w:rsidP="00192EDB">
      <w:pPr>
        <w:rPr>
          <w:rFonts w:ascii="Book Antiqua" w:eastAsia="Tahoma" w:hAnsi="Book Antiqua" w:cs="Segoe UI"/>
          <w:sz w:val="24"/>
          <w:szCs w:val="24"/>
          <w:u w:val="single"/>
          <w:lang w:val="sr-Latn-CS"/>
        </w:rPr>
      </w:pPr>
      <w:r w:rsidRPr="00293C7E">
        <w:rPr>
          <w:rFonts w:ascii="Book Antiqua" w:eastAsia="Tahoma" w:hAnsi="Book Antiqua" w:cs="Segoe UI"/>
          <w:sz w:val="24"/>
          <w:szCs w:val="24"/>
          <w:u w:val="single"/>
          <w:lang w:val="sr-Latn-CS"/>
        </w:rPr>
        <w:t>Nekvalifikovani troškovi</w:t>
      </w:r>
      <w:r w:rsidRPr="004A06D8">
        <w:rPr>
          <w:rFonts w:ascii="Book Antiqua" w:eastAsia="Tahoma" w:hAnsi="Book Antiqua" w:cs="Segoe UI"/>
          <w:sz w:val="24"/>
          <w:szCs w:val="24"/>
          <w:u w:val="single"/>
          <w:lang w:val="sr-Latn-CS"/>
        </w:rPr>
        <w:t>:</w:t>
      </w:r>
    </w:p>
    <w:p w:rsidR="00192EDB" w:rsidRPr="004A06D8" w:rsidRDefault="00192EDB" w:rsidP="00192EDB">
      <w:pPr>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 xml:space="preserve">Sledeći troškovi </w:t>
      </w:r>
      <w:r>
        <w:rPr>
          <w:rFonts w:ascii="Book Antiqua" w:eastAsia="Tahoma" w:hAnsi="Book Antiqua" w:cs="Segoe UI"/>
          <w:sz w:val="24"/>
          <w:szCs w:val="24"/>
          <w:lang w:val="sr-Latn-CS"/>
        </w:rPr>
        <w:t>se</w:t>
      </w:r>
      <w:r w:rsidRPr="00293C7E">
        <w:rPr>
          <w:rFonts w:ascii="Book Antiqua" w:eastAsia="Tahoma" w:hAnsi="Book Antiqua" w:cs="Segoe UI"/>
          <w:sz w:val="24"/>
          <w:szCs w:val="24"/>
          <w:lang w:val="sr-Latn-CS"/>
        </w:rPr>
        <w:t xml:space="preserve"> n</w:t>
      </w:r>
      <w:r>
        <w:rPr>
          <w:rFonts w:ascii="Book Antiqua" w:eastAsia="Tahoma" w:hAnsi="Book Antiqua" w:cs="Segoe UI"/>
          <w:sz w:val="24"/>
          <w:szCs w:val="24"/>
          <w:lang w:val="sr-Latn-CS"/>
        </w:rPr>
        <w:t>e</w:t>
      </w:r>
      <w:r w:rsidRPr="00293C7E">
        <w:rPr>
          <w:rFonts w:ascii="Book Antiqua" w:eastAsia="Tahoma" w:hAnsi="Book Antiqua" w:cs="Segoe UI"/>
          <w:sz w:val="24"/>
          <w:szCs w:val="24"/>
          <w:lang w:val="sr-Latn-CS"/>
        </w:rPr>
        <w:t xml:space="preserve"> kvalifik</w:t>
      </w:r>
      <w:r>
        <w:rPr>
          <w:rFonts w:ascii="Book Antiqua" w:eastAsia="Tahoma" w:hAnsi="Book Antiqua" w:cs="Segoe UI"/>
          <w:sz w:val="24"/>
          <w:szCs w:val="24"/>
          <w:lang w:val="sr-Latn-CS"/>
        </w:rPr>
        <w:t>uju</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Dugovi i naknade za pokriće duga</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Provizij</w:t>
      </w:r>
      <w:r>
        <w:rPr>
          <w:rFonts w:ascii="Book Antiqua" w:eastAsia="Tahoma" w:hAnsi="Book Antiqua" w:cs="Segoe UI"/>
          <w:sz w:val="24"/>
          <w:szCs w:val="24"/>
          <w:lang w:val="sr-Latn-CS"/>
        </w:rPr>
        <w:t>e</w:t>
      </w:r>
      <w:r w:rsidRPr="00293C7E">
        <w:rPr>
          <w:rFonts w:ascii="Book Antiqua" w:eastAsia="Tahoma" w:hAnsi="Book Antiqua" w:cs="Segoe UI"/>
          <w:sz w:val="24"/>
          <w:szCs w:val="24"/>
          <w:lang w:val="sr-Latn-CS"/>
        </w:rPr>
        <w:t xml:space="preserve"> za buduće potencijalne gubitke i obaveze</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eastAsia="Tahoma" w:hAnsi="Book Antiqua" w:cs="Segoe UI"/>
          <w:sz w:val="24"/>
          <w:szCs w:val="24"/>
          <w:lang w:val="sr-Latn-CS"/>
        </w:rPr>
      </w:pPr>
      <w:bookmarkStart w:id="44" w:name="_Hlk33793080"/>
      <w:r w:rsidRPr="00293C7E">
        <w:rPr>
          <w:rFonts w:ascii="Book Antiqua" w:eastAsia="Tahoma" w:hAnsi="Book Antiqua" w:cs="Segoe UI"/>
          <w:sz w:val="24"/>
          <w:szCs w:val="24"/>
          <w:lang w:val="sr-Latn-CS"/>
        </w:rPr>
        <w:t>Kamate duga</w:t>
      </w:r>
      <w:bookmarkEnd w:id="44"/>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Porezi na prihode</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Troškovi koje je prijavio korisnik i pokriveni su bilo kojom drugom radnjom ili poslovnim programom</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Kupovina zemljišta, izgradnja ili</w:t>
      </w:r>
      <w:r>
        <w:rPr>
          <w:rFonts w:ascii="Book Antiqua" w:eastAsia="Tahoma" w:hAnsi="Book Antiqua" w:cs="Segoe UI"/>
          <w:sz w:val="24"/>
          <w:szCs w:val="24"/>
          <w:lang w:val="sr-Latn-CS"/>
        </w:rPr>
        <w:t xml:space="preserve"> popravka postrojenja</w:t>
      </w:r>
      <w:r w:rsidRPr="00293C7E">
        <w:rPr>
          <w:rFonts w:ascii="Book Antiqua" w:eastAsia="Tahoma" w:hAnsi="Book Antiqua" w:cs="Segoe UI"/>
          <w:sz w:val="24"/>
          <w:szCs w:val="24"/>
          <w:lang w:val="sr-Latn-CS"/>
        </w:rPr>
        <w:t>/struktura (uključujući postrojenja za deponiranje  ili sli</w:t>
      </w:r>
      <w:r w:rsidRPr="00293C7E">
        <w:rPr>
          <w:rFonts w:ascii="Book Antiqua" w:eastAsia="Tahoma" w:hAnsi="Book Antiqua" w:cs="Book Antiqua"/>
          <w:sz w:val="24"/>
          <w:szCs w:val="24"/>
          <w:lang w:val="sr-Latn-CS"/>
        </w:rPr>
        <w:t>č</w:t>
      </w:r>
      <w:r w:rsidRPr="00293C7E">
        <w:rPr>
          <w:rFonts w:ascii="Book Antiqua" w:eastAsia="Tahoma" w:hAnsi="Book Antiqua" w:cs="Segoe UI"/>
          <w:sz w:val="24"/>
          <w:szCs w:val="24"/>
          <w:lang w:val="sr-Latn-CS"/>
        </w:rPr>
        <w:t>na postrojenja/strukture)</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Gubici u razmeni valuta</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lastRenderedPageBreak/>
        <w:t>Krediti prema treći</w:t>
      </w:r>
      <w:r>
        <w:rPr>
          <w:rFonts w:ascii="Book Antiqua" w:eastAsia="Tahoma" w:hAnsi="Book Antiqua" w:cs="Segoe UI"/>
          <w:sz w:val="24"/>
          <w:szCs w:val="24"/>
          <w:lang w:val="sr-Latn-CS"/>
        </w:rPr>
        <w:t>m</w:t>
      </w:r>
      <w:r w:rsidRPr="00293C7E">
        <w:rPr>
          <w:rFonts w:ascii="Book Antiqua" w:eastAsia="Tahoma" w:hAnsi="Book Antiqua" w:cs="Segoe UI"/>
          <w:sz w:val="24"/>
          <w:szCs w:val="24"/>
          <w:lang w:val="sr-Latn-CS"/>
        </w:rPr>
        <w:t xml:space="preserve"> lic</w:t>
      </w:r>
      <w:r>
        <w:rPr>
          <w:rFonts w:ascii="Book Antiqua" w:eastAsia="Tahoma" w:hAnsi="Book Antiqua" w:cs="Segoe UI"/>
          <w:sz w:val="24"/>
          <w:szCs w:val="24"/>
          <w:lang w:val="sr-Latn-CS"/>
        </w:rPr>
        <w:t>im</w:t>
      </w:r>
      <w:r w:rsidRPr="00293C7E">
        <w:rPr>
          <w:rFonts w:ascii="Book Antiqua" w:eastAsia="Tahoma" w:hAnsi="Book Antiqua" w:cs="Segoe UI"/>
          <w:sz w:val="24"/>
          <w:szCs w:val="24"/>
          <w:lang w:val="sr-Latn-CS"/>
        </w:rPr>
        <w:t>a</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Novčane, financijske kazne i sudski troškovi</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Doprinosi u natur</w:t>
      </w:r>
      <w:r>
        <w:rPr>
          <w:rFonts w:ascii="Book Antiqua" w:eastAsia="Tahoma" w:hAnsi="Book Antiqua" w:cs="Segoe UI"/>
          <w:sz w:val="24"/>
          <w:szCs w:val="24"/>
          <w:lang w:val="sr-Latn-CS"/>
        </w:rPr>
        <w:t>i</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Troškovi amortizacije, koji bi obično trebal</w:t>
      </w:r>
      <w:r>
        <w:rPr>
          <w:rFonts w:ascii="Book Antiqua" w:eastAsia="Tahoma" w:hAnsi="Book Antiqua" w:cs="Segoe UI"/>
          <w:sz w:val="24"/>
          <w:szCs w:val="24"/>
          <w:lang w:val="sr-Latn-CS"/>
        </w:rPr>
        <w:t>i</w:t>
      </w:r>
      <w:r w:rsidRPr="00293C7E">
        <w:rPr>
          <w:rFonts w:ascii="Book Antiqua" w:eastAsia="Tahoma" w:hAnsi="Book Antiqua" w:cs="Segoe UI"/>
          <w:sz w:val="24"/>
          <w:szCs w:val="24"/>
          <w:lang w:val="sr-Latn-CS"/>
        </w:rPr>
        <w:t xml:space="preserve"> da budu deo načina na koji se dele dobiti</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Bankarske tarife, troškovi garancija i slične naknade</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hAnsi="Book Antiqua" w:cs="Arial"/>
          <w:sz w:val="24"/>
          <w:szCs w:val="24"/>
          <w:lang w:val="sr-Latn-CS"/>
        </w:rPr>
      </w:pPr>
      <w:r w:rsidRPr="00293C7E">
        <w:rPr>
          <w:rFonts w:ascii="Book Antiqua" w:eastAsia="Tahoma" w:hAnsi="Book Antiqua" w:cs="Segoe UI"/>
          <w:position w:val="-1"/>
          <w:sz w:val="24"/>
          <w:szCs w:val="24"/>
          <w:lang w:val="sr-Latn-CS"/>
        </w:rPr>
        <w:t xml:space="preserve">Troškovi </w:t>
      </w:r>
      <w:r>
        <w:rPr>
          <w:rFonts w:ascii="Book Antiqua" w:eastAsia="Tahoma" w:hAnsi="Book Antiqua" w:cs="Segoe UI"/>
          <w:position w:val="-1"/>
          <w:sz w:val="24"/>
          <w:szCs w:val="24"/>
          <w:lang w:val="sr-Latn-CS"/>
        </w:rPr>
        <w:t>korišćenih</w:t>
      </w:r>
      <w:r w:rsidRPr="00293C7E">
        <w:rPr>
          <w:rFonts w:ascii="Book Antiqua" w:eastAsia="Tahoma" w:hAnsi="Book Antiqua" w:cs="Segoe UI"/>
          <w:position w:val="-1"/>
          <w:sz w:val="24"/>
          <w:szCs w:val="24"/>
          <w:lang w:val="sr-Latn-CS"/>
        </w:rPr>
        <w:t xml:space="preserve"> artikala ili opreme</w:t>
      </w:r>
      <w:r w:rsidRPr="004A06D8">
        <w:rPr>
          <w:rFonts w:ascii="Book Antiqua" w:eastAsia="Tahoma" w:hAnsi="Book Antiqua" w:cs="Segoe UI"/>
          <w:position w:val="-1"/>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hAnsi="Book Antiqua" w:cs="Arial"/>
          <w:sz w:val="24"/>
          <w:szCs w:val="24"/>
          <w:lang w:val="sr-Latn-CS"/>
        </w:rPr>
      </w:pPr>
      <w:r w:rsidRPr="00293C7E">
        <w:rPr>
          <w:rFonts w:ascii="Book Antiqua" w:eastAsia="Tahoma" w:hAnsi="Book Antiqua" w:cs="Segoe UI"/>
          <w:position w:val="-1"/>
          <w:sz w:val="24"/>
          <w:szCs w:val="24"/>
          <w:lang w:val="sr-Latn-CS"/>
        </w:rPr>
        <w:t>Plate i dnevnice</w:t>
      </w:r>
      <w:r w:rsidRPr="004A06D8">
        <w:rPr>
          <w:rFonts w:ascii="Book Antiqua" w:eastAsia="Tahoma" w:hAnsi="Book Antiqua" w:cs="Segoe UI"/>
          <w:position w:val="-1"/>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hAnsi="Book Antiqua" w:cs="Arial"/>
          <w:sz w:val="24"/>
          <w:szCs w:val="24"/>
          <w:lang w:val="sr-Latn-CS"/>
        </w:rPr>
      </w:pPr>
      <w:bookmarkStart w:id="45" w:name="_Hlk33793503"/>
      <w:r w:rsidRPr="00293C7E">
        <w:rPr>
          <w:rFonts w:ascii="Book Antiqua" w:eastAsia="Tahoma" w:hAnsi="Book Antiqua" w:cs="Segoe UI"/>
          <w:position w:val="-1"/>
          <w:sz w:val="24"/>
          <w:szCs w:val="24"/>
          <w:lang w:val="sr-Latn-CS"/>
        </w:rPr>
        <w:t>Troškovi sirovina</w:t>
      </w:r>
      <w:bookmarkEnd w:id="45"/>
      <w:r w:rsidRPr="004A06D8">
        <w:rPr>
          <w:rFonts w:ascii="Book Antiqua" w:eastAsia="Tahoma" w:hAnsi="Book Antiqua" w:cs="Segoe UI"/>
          <w:position w:val="-1"/>
          <w:sz w:val="24"/>
          <w:szCs w:val="24"/>
          <w:lang w:val="sr-Latn-CS"/>
        </w:rPr>
        <w:t xml:space="preserve">; </w:t>
      </w:r>
    </w:p>
    <w:p w:rsidR="00192EDB" w:rsidRPr="004A06D8" w:rsidRDefault="00192EDB" w:rsidP="00192EDB">
      <w:pPr>
        <w:pStyle w:val="ListParagraph"/>
        <w:numPr>
          <w:ilvl w:val="0"/>
          <w:numId w:val="13"/>
        </w:numPr>
        <w:spacing w:after="120" w:line="264" w:lineRule="auto"/>
        <w:ind w:left="810"/>
        <w:rPr>
          <w:rFonts w:ascii="Book Antiqua" w:hAnsi="Book Antiqua" w:cs="Arial"/>
          <w:sz w:val="24"/>
          <w:szCs w:val="24"/>
          <w:lang w:val="sr-Latn-CS"/>
        </w:rPr>
      </w:pPr>
      <w:r w:rsidRPr="00293C7E">
        <w:rPr>
          <w:rFonts w:ascii="Book Antiqua" w:eastAsia="Tahoma" w:hAnsi="Book Antiqua" w:cs="Segoe UI"/>
          <w:position w:val="-1"/>
          <w:sz w:val="24"/>
          <w:szCs w:val="24"/>
          <w:lang w:val="sr-Latn-CS"/>
        </w:rPr>
        <w:t>Ostali operativni troškovi (zakup</w:t>
      </w:r>
      <w:r>
        <w:rPr>
          <w:rFonts w:ascii="Book Antiqua" w:eastAsia="Tahoma" w:hAnsi="Book Antiqua" w:cs="Segoe UI"/>
          <w:position w:val="-1"/>
          <w:sz w:val="24"/>
          <w:szCs w:val="24"/>
          <w:lang w:val="sr-Latn-CS"/>
        </w:rPr>
        <w:t>, struja, voda itd</w:t>
      </w:r>
      <w:r w:rsidRPr="00293C7E">
        <w:rPr>
          <w:rFonts w:ascii="Book Antiqua" w:eastAsia="Tahoma" w:hAnsi="Book Antiqua" w:cs="Segoe UI"/>
          <w:position w:val="-1"/>
          <w:sz w:val="24"/>
          <w:szCs w:val="24"/>
          <w:lang w:val="sr-Latn-CS"/>
        </w:rPr>
        <w:t>)</w:t>
      </w:r>
      <w:r>
        <w:rPr>
          <w:rFonts w:ascii="Book Antiqua" w:eastAsia="Tahoma" w:hAnsi="Book Antiqua" w:cs="Segoe UI"/>
          <w:position w:val="-1"/>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hAnsi="Book Antiqua" w:cs="Arial"/>
          <w:sz w:val="24"/>
          <w:szCs w:val="24"/>
          <w:lang w:val="sr-Latn-CS"/>
        </w:rPr>
      </w:pPr>
      <w:r w:rsidRPr="00293C7E">
        <w:rPr>
          <w:rFonts w:ascii="Book Antiqua" w:eastAsia="Tahoma" w:hAnsi="Book Antiqua" w:cs="Segoe UI"/>
          <w:position w:val="-1"/>
          <w:sz w:val="24"/>
          <w:szCs w:val="24"/>
          <w:lang w:val="sr-Latn-CS"/>
        </w:rPr>
        <w:t>Transportna vozila</w:t>
      </w:r>
      <w:r w:rsidRPr="004A06D8">
        <w:rPr>
          <w:rFonts w:ascii="Book Antiqua" w:eastAsia="Tahoma" w:hAnsi="Book Antiqua" w:cs="Segoe UI"/>
          <w:position w:val="-1"/>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hAnsi="Book Antiqua" w:cs="Arial"/>
          <w:sz w:val="24"/>
          <w:szCs w:val="24"/>
          <w:lang w:val="sr-Latn-CS"/>
        </w:rPr>
      </w:pPr>
      <w:r w:rsidRPr="00293C7E">
        <w:rPr>
          <w:rFonts w:ascii="Book Antiqua" w:eastAsia="Tahoma" w:hAnsi="Book Antiqua" w:cs="Segoe UI"/>
          <w:position w:val="-1"/>
          <w:sz w:val="24"/>
          <w:szCs w:val="24"/>
          <w:lang w:val="sr-Latn-CS"/>
        </w:rPr>
        <w:t>Troškovi transporta</w:t>
      </w:r>
      <w:r w:rsidRPr="004A06D8">
        <w:rPr>
          <w:rFonts w:ascii="Book Antiqua" w:eastAsia="Tahoma" w:hAnsi="Book Antiqua" w:cs="Segoe UI"/>
          <w:position w:val="-1"/>
          <w:sz w:val="24"/>
          <w:szCs w:val="24"/>
          <w:lang w:val="sr-Latn-CS"/>
        </w:rPr>
        <w:t>;</w:t>
      </w:r>
    </w:p>
    <w:p w:rsidR="00192EDB" w:rsidRPr="004A06D8" w:rsidRDefault="00192EDB" w:rsidP="00192EDB">
      <w:pPr>
        <w:pStyle w:val="ListParagraph"/>
        <w:numPr>
          <w:ilvl w:val="0"/>
          <w:numId w:val="13"/>
        </w:numPr>
        <w:spacing w:after="120" w:line="264" w:lineRule="auto"/>
        <w:ind w:left="810"/>
        <w:rPr>
          <w:rFonts w:ascii="Book Antiqua" w:hAnsi="Book Antiqua" w:cs="Arial"/>
          <w:sz w:val="24"/>
          <w:szCs w:val="24"/>
          <w:lang w:val="sr-Latn-CS"/>
        </w:rPr>
      </w:pPr>
      <w:r w:rsidRPr="00293C7E">
        <w:rPr>
          <w:rFonts w:ascii="Book Antiqua" w:eastAsia="Tahoma" w:hAnsi="Book Antiqua" w:cs="Segoe UI"/>
          <w:position w:val="-1"/>
          <w:sz w:val="24"/>
          <w:szCs w:val="24"/>
          <w:lang w:val="sr-Latn-CS"/>
        </w:rPr>
        <w:t xml:space="preserve">Inventar (stolovi, stolice, ormari, osim onih koji su </w:t>
      </w:r>
      <w:r>
        <w:rPr>
          <w:rFonts w:ascii="Book Antiqua" w:eastAsia="Tahoma" w:hAnsi="Book Antiqua" w:cs="Segoe UI"/>
          <w:position w:val="-1"/>
          <w:sz w:val="24"/>
          <w:szCs w:val="24"/>
          <w:lang w:val="sr-Latn-CS"/>
        </w:rPr>
        <w:t>specifično u vezi sa delatnošću</w:t>
      </w:r>
      <w:r w:rsidRPr="00293C7E">
        <w:rPr>
          <w:rFonts w:ascii="Book Antiqua" w:eastAsia="Tahoma" w:hAnsi="Book Antiqua" w:cs="Segoe UI"/>
          <w:position w:val="-1"/>
          <w:sz w:val="24"/>
          <w:szCs w:val="24"/>
          <w:lang w:val="sr-Latn-CS"/>
        </w:rPr>
        <w:t>)</w:t>
      </w:r>
      <w:r>
        <w:rPr>
          <w:rFonts w:ascii="Book Antiqua" w:eastAsia="Tahoma" w:hAnsi="Book Antiqua" w:cs="Segoe UI"/>
          <w:position w:val="-1"/>
          <w:sz w:val="24"/>
          <w:szCs w:val="24"/>
          <w:lang w:val="sr-Latn-CS"/>
        </w:rPr>
        <w:t>.</w:t>
      </w:r>
    </w:p>
    <w:p w:rsidR="00192EDB" w:rsidRPr="004A06D8" w:rsidRDefault="00192EDB" w:rsidP="00192EDB">
      <w:pPr>
        <w:autoSpaceDE w:val="0"/>
        <w:autoSpaceDN w:val="0"/>
        <w:adjustRightInd w:val="0"/>
        <w:spacing w:line="276" w:lineRule="auto"/>
        <w:rPr>
          <w:rFonts w:ascii="Book Antiqua" w:eastAsia="HelveticaNeueLTPro-Roman" w:hAnsi="Book Antiqua" w:cs="HelveticaNeueLTPro-Roman"/>
          <w:sz w:val="24"/>
          <w:szCs w:val="24"/>
          <w:lang w:val="sr-Latn-CS"/>
        </w:rPr>
      </w:pPr>
      <w:r>
        <w:rPr>
          <w:rFonts w:ascii="Book Antiqua" w:eastAsia="HelveticaNeueLTPro-Roman" w:hAnsi="Book Antiqua" w:cs="HelveticaNeueLTPro-Roman"/>
          <w:sz w:val="24"/>
          <w:szCs w:val="24"/>
          <w:lang w:val="sr-Latn-CS"/>
        </w:rPr>
        <w:t>Ukoli</w:t>
      </w:r>
      <w:r w:rsidRPr="00293C7E">
        <w:rPr>
          <w:rFonts w:ascii="Book Antiqua" w:eastAsia="HelveticaNeueLTPro-Roman" w:hAnsi="Book Antiqua" w:cs="HelveticaNeueLTPro-Roman"/>
          <w:sz w:val="24"/>
          <w:szCs w:val="24"/>
          <w:lang w:val="sr-Latn-CS"/>
        </w:rPr>
        <w:t>ko nekvalifikovani troškovi prekorače iznos</w:t>
      </w:r>
      <w:r>
        <w:rPr>
          <w:rFonts w:ascii="Book Antiqua" w:eastAsia="HelveticaNeueLTPro-Roman" w:hAnsi="Book Antiqua" w:cs="HelveticaNeueLTPro-Roman"/>
          <w:sz w:val="24"/>
          <w:szCs w:val="24"/>
          <w:lang w:val="sr-Latn-CS"/>
        </w:rPr>
        <w:t xml:space="preserve"> od</w:t>
      </w:r>
      <w:r w:rsidRPr="00293C7E">
        <w:rPr>
          <w:rFonts w:ascii="Book Antiqua" w:eastAsia="HelveticaNeueLTPro-Roman" w:hAnsi="Book Antiqua" w:cs="HelveticaNeueLTPro-Roman"/>
          <w:sz w:val="24"/>
          <w:szCs w:val="24"/>
          <w:lang w:val="sr-Latn-CS"/>
        </w:rPr>
        <w:t xml:space="preserve">  </w:t>
      </w:r>
      <w:r w:rsidRPr="008F36EC">
        <w:rPr>
          <w:rFonts w:ascii="Book Antiqua" w:eastAsia="HelveticaNeueLTPro-Roman" w:hAnsi="Book Antiqua" w:cs="HelveticaNeueLTPro-Roman"/>
          <w:b/>
          <w:bCs/>
          <w:sz w:val="24"/>
          <w:szCs w:val="24"/>
          <w:lang w:val="sr-Latn-CS"/>
        </w:rPr>
        <w:t>20%</w:t>
      </w:r>
      <w:r w:rsidRPr="00293C7E">
        <w:rPr>
          <w:rFonts w:ascii="Book Antiqua" w:eastAsia="HelveticaNeueLTPro-Roman" w:hAnsi="Book Antiqua" w:cs="HelveticaNeueLTPro-Roman"/>
          <w:sz w:val="24"/>
          <w:szCs w:val="24"/>
          <w:lang w:val="sr-Latn-CS"/>
        </w:rPr>
        <w:t xml:space="preserve"> vrednosti projekta, </w:t>
      </w:r>
      <w:r>
        <w:rPr>
          <w:rFonts w:ascii="Book Antiqua" w:eastAsia="HelveticaNeueLTPro-Roman" w:hAnsi="Book Antiqua" w:cs="HelveticaNeueLTPro-Roman"/>
          <w:sz w:val="24"/>
          <w:szCs w:val="24"/>
          <w:lang w:val="sr-Latn-CS"/>
        </w:rPr>
        <w:t>prijava</w:t>
      </w:r>
      <w:r w:rsidRPr="00293C7E">
        <w:rPr>
          <w:rFonts w:ascii="Book Antiqua" w:eastAsia="HelveticaNeueLTPro-Roman" w:hAnsi="Book Antiqua" w:cs="HelveticaNeueLTPro-Roman"/>
          <w:sz w:val="24"/>
          <w:szCs w:val="24"/>
          <w:lang w:val="sr-Latn-CS"/>
        </w:rPr>
        <w:t xml:space="preserve"> se odbija. Neprihvatljivi troškovi su pitanje korisnika, </w:t>
      </w:r>
      <w:r>
        <w:rPr>
          <w:rFonts w:ascii="Book Antiqua" w:eastAsia="HelveticaNeueLTPro-Roman" w:hAnsi="Book Antiqua" w:cs="HelveticaNeueLTPro-Roman"/>
          <w:sz w:val="24"/>
          <w:szCs w:val="24"/>
          <w:lang w:val="sr-Latn-CS"/>
        </w:rPr>
        <w:t>stoga</w:t>
      </w:r>
      <w:r w:rsidRPr="00293C7E">
        <w:rPr>
          <w:rFonts w:ascii="Book Antiqua" w:eastAsia="HelveticaNeueLTPro-Roman" w:hAnsi="Book Antiqua" w:cs="HelveticaNeueLTPro-Roman"/>
          <w:sz w:val="24"/>
          <w:szCs w:val="24"/>
          <w:lang w:val="sr-Latn-CS"/>
        </w:rPr>
        <w:t xml:space="preserve"> oni ne </w:t>
      </w:r>
      <w:r>
        <w:rPr>
          <w:rFonts w:ascii="Book Antiqua" w:eastAsia="HelveticaNeueLTPro-Roman" w:hAnsi="Book Antiqua" w:cs="HelveticaNeueLTPro-Roman"/>
          <w:sz w:val="24"/>
          <w:szCs w:val="24"/>
          <w:lang w:val="sr-Latn-CS"/>
        </w:rPr>
        <w:t xml:space="preserve">bi </w:t>
      </w:r>
      <w:r w:rsidRPr="00293C7E">
        <w:rPr>
          <w:rFonts w:ascii="Book Antiqua" w:eastAsia="HelveticaNeueLTPro-Roman" w:hAnsi="Book Antiqua" w:cs="HelveticaNeueLTPro-Roman"/>
          <w:sz w:val="24"/>
          <w:szCs w:val="24"/>
          <w:lang w:val="sr-Latn-CS"/>
        </w:rPr>
        <w:t>treba</w:t>
      </w:r>
      <w:r>
        <w:rPr>
          <w:rFonts w:ascii="Book Antiqua" w:eastAsia="HelveticaNeueLTPro-Roman" w:hAnsi="Book Antiqua" w:cs="HelveticaNeueLTPro-Roman"/>
          <w:sz w:val="24"/>
          <w:szCs w:val="24"/>
          <w:lang w:val="sr-Latn-CS"/>
        </w:rPr>
        <w:t>li</w:t>
      </w:r>
      <w:r w:rsidRPr="00293C7E">
        <w:rPr>
          <w:rFonts w:ascii="Book Antiqua" w:eastAsia="HelveticaNeueLTPro-Roman" w:hAnsi="Book Antiqua" w:cs="HelveticaNeueLTPro-Roman"/>
          <w:sz w:val="24"/>
          <w:szCs w:val="24"/>
          <w:lang w:val="sr-Latn-CS"/>
        </w:rPr>
        <w:t xml:space="preserve"> da budu uključeni u zahtev za plaćanje, tako da korisnik mora da ima svoja sredstva za njihovo pokrivanje</w:t>
      </w:r>
      <w:r w:rsidRPr="004A06D8">
        <w:rPr>
          <w:rFonts w:ascii="Book Antiqua" w:eastAsia="HelveticaNeueLTPro-Roman" w:hAnsi="Book Antiqua" w:cs="HelveticaNeueLTPro-Roman"/>
          <w:sz w:val="24"/>
          <w:szCs w:val="24"/>
          <w:lang w:val="sr-Latn-CS"/>
        </w:rPr>
        <w:t xml:space="preserve">. </w:t>
      </w:r>
    </w:p>
    <w:p w:rsidR="00192EDB" w:rsidRPr="004A06D8" w:rsidRDefault="00192EDB" w:rsidP="00192EDB">
      <w:pPr>
        <w:autoSpaceDE w:val="0"/>
        <w:autoSpaceDN w:val="0"/>
        <w:adjustRightInd w:val="0"/>
        <w:spacing w:line="276" w:lineRule="auto"/>
        <w:rPr>
          <w:rFonts w:ascii="Book Antiqua" w:eastAsia="HelveticaNeueLTPro-Roman" w:hAnsi="Book Antiqua" w:cs="HelveticaNeueLTPro-Roman"/>
          <w:sz w:val="24"/>
          <w:szCs w:val="24"/>
          <w:lang w:val="sr-Latn-CS"/>
        </w:rPr>
      </w:pPr>
    </w:p>
    <w:p w:rsidR="00192EDB" w:rsidRPr="004A06D8" w:rsidRDefault="00192EDB" w:rsidP="00192EDB">
      <w:pPr>
        <w:autoSpaceDE w:val="0"/>
        <w:autoSpaceDN w:val="0"/>
        <w:adjustRightInd w:val="0"/>
        <w:spacing w:line="276" w:lineRule="auto"/>
        <w:rPr>
          <w:rFonts w:ascii="Book Antiqua" w:eastAsia="HelveticaNeueLTPro-Roman" w:hAnsi="Book Antiqua" w:cs="HelveticaNeueLTPro-Roman"/>
          <w:sz w:val="24"/>
          <w:szCs w:val="24"/>
          <w:lang w:val="sr-Latn-CS"/>
        </w:rPr>
      </w:pPr>
      <w:r w:rsidRPr="00293C7E">
        <w:rPr>
          <w:rFonts w:ascii="Book Antiqua" w:eastAsia="HelveticaNeueLTPro-Roman" w:hAnsi="Book Antiqua" w:cs="HelveticaNeueLTPro-Roman"/>
          <w:sz w:val="24"/>
          <w:szCs w:val="24"/>
          <w:lang w:val="sr-Latn-CS"/>
        </w:rPr>
        <w:t xml:space="preserve">Bilo koji pokušaj prevare (npr. falsifikovanje računa, manipulisanje procedurama nabavke, kupovina polovnih mašina </w:t>
      </w:r>
      <w:r>
        <w:rPr>
          <w:rFonts w:ascii="Book Antiqua" w:eastAsia="HelveticaNeueLTPro-Roman" w:hAnsi="Book Antiqua" w:cs="HelveticaNeueLTPro-Roman"/>
          <w:sz w:val="24"/>
          <w:szCs w:val="24"/>
          <w:lang w:val="sr-Latn-CS"/>
        </w:rPr>
        <w:t>ili opreme itd</w:t>
      </w:r>
      <w:r w:rsidRPr="00293C7E">
        <w:rPr>
          <w:rFonts w:ascii="Book Antiqua" w:eastAsia="HelveticaNeueLTPro-Roman" w:hAnsi="Book Antiqua" w:cs="HelveticaNeueLTPro-Roman"/>
          <w:sz w:val="24"/>
          <w:szCs w:val="24"/>
          <w:lang w:val="sr-Latn-CS"/>
        </w:rPr>
        <w:t>) će bi</w:t>
      </w:r>
      <w:r>
        <w:rPr>
          <w:rFonts w:ascii="Book Antiqua" w:eastAsia="HelveticaNeueLTPro-Roman" w:hAnsi="Book Antiqua" w:cs="HelveticaNeueLTPro-Roman"/>
          <w:sz w:val="24"/>
          <w:szCs w:val="24"/>
          <w:lang w:val="sr-Latn-CS"/>
        </w:rPr>
        <w:t xml:space="preserve">ti </w:t>
      </w:r>
      <w:r w:rsidRPr="00293C7E">
        <w:rPr>
          <w:rFonts w:ascii="Book Antiqua" w:eastAsia="HelveticaNeueLTPro-Roman" w:hAnsi="Book Antiqua" w:cs="HelveticaNeueLTPro-Roman"/>
          <w:sz w:val="24"/>
          <w:szCs w:val="24"/>
          <w:lang w:val="sr-Latn-CS"/>
        </w:rPr>
        <w:t>kažnjena neplaćanjem dela koji je predmet prevare i dodatnim kažnjavanjem do ukupnog isključenja ukupne uplate, kao što je predviđeno sistemom kazni koji je deo ugovora</w:t>
      </w:r>
      <w:r w:rsidRPr="004A06D8">
        <w:rPr>
          <w:rFonts w:ascii="Book Antiqua" w:eastAsia="HelveticaNeueLTPro-Roman" w:hAnsi="Book Antiqua" w:cs="HelveticaNeueLTPro-Roman"/>
          <w:sz w:val="24"/>
          <w:szCs w:val="24"/>
          <w:lang w:val="sr-Latn-CS"/>
        </w:rPr>
        <w:t>.</w:t>
      </w:r>
    </w:p>
    <w:p w:rsidR="00192EDB" w:rsidRPr="004A06D8" w:rsidRDefault="00192EDB" w:rsidP="00192EDB">
      <w:pPr>
        <w:autoSpaceDE w:val="0"/>
        <w:autoSpaceDN w:val="0"/>
        <w:adjustRightInd w:val="0"/>
        <w:spacing w:line="276" w:lineRule="auto"/>
        <w:rPr>
          <w:rFonts w:ascii="Book Antiqua" w:eastAsia="Tahoma" w:hAnsi="Book Antiqua" w:cs="Segoe UI"/>
          <w:sz w:val="24"/>
          <w:szCs w:val="24"/>
          <w:lang w:val="sr-Latn-CS"/>
        </w:rPr>
      </w:pPr>
    </w:p>
    <w:p w:rsidR="00192EDB" w:rsidRPr="004A06D8" w:rsidRDefault="00192EDB" w:rsidP="00192EDB">
      <w:pPr>
        <w:jc w:val="both"/>
        <w:rPr>
          <w:rFonts w:ascii="Book Antiqua" w:eastAsia="Tahoma" w:hAnsi="Book Antiqua" w:cs="Segoe UI"/>
          <w:sz w:val="24"/>
          <w:szCs w:val="24"/>
          <w:lang w:val="sr-Latn-CS"/>
        </w:rPr>
      </w:pPr>
      <w:r w:rsidRPr="00293C7E">
        <w:rPr>
          <w:rFonts w:ascii="Book Antiqua" w:eastAsia="Tahoma" w:hAnsi="Book Antiqua" w:cs="Segoe UI"/>
          <w:sz w:val="24"/>
          <w:szCs w:val="24"/>
          <w:lang w:val="sr-Latn-CS"/>
        </w:rPr>
        <w:t xml:space="preserve">U interesu </w:t>
      </w:r>
      <w:r>
        <w:rPr>
          <w:rFonts w:ascii="Book Antiqua" w:eastAsia="Tahoma" w:hAnsi="Book Antiqua" w:cs="Segoe UI"/>
          <w:sz w:val="24"/>
          <w:szCs w:val="24"/>
          <w:lang w:val="sr-Latn-CS"/>
        </w:rPr>
        <w:t>podnosioca prijave</w:t>
      </w:r>
      <w:r w:rsidRPr="00293C7E">
        <w:rPr>
          <w:rFonts w:ascii="Book Antiqua" w:eastAsia="Tahoma" w:hAnsi="Book Antiqua" w:cs="Segoe UI"/>
          <w:sz w:val="24"/>
          <w:szCs w:val="24"/>
          <w:lang w:val="sr-Latn-CS"/>
        </w:rPr>
        <w:t xml:space="preserve"> je da predstavi </w:t>
      </w:r>
      <w:r w:rsidRPr="008F36EC">
        <w:rPr>
          <w:rFonts w:ascii="Book Antiqua" w:eastAsia="Tahoma" w:hAnsi="Book Antiqua" w:cs="Segoe UI"/>
          <w:b/>
          <w:sz w:val="24"/>
          <w:szCs w:val="24"/>
          <w:lang w:val="sr-Latn-CS"/>
        </w:rPr>
        <w:t>realan i efektivan budžet za troškove</w:t>
      </w:r>
      <w:r w:rsidRPr="004A06D8">
        <w:rPr>
          <w:rFonts w:ascii="Book Antiqua" w:eastAsia="Tahoma" w:hAnsi="Book Antiqua" w:cs="Segoe UI"/>
          <w:sz w:val="24"/>
          <w:szCs w:val="24"/>
          <w:lang w:val="sr-Latn-CS"/>
        </w:rPr>
        <w:t xml:space="preserve">. </w:t>
      </w:r>
    </w:p>
    <w:p w:rsidR="00192EDB" w:rsidRPr="004A06D8" w:rsidRDefault="00192EDB" w:rsidP="00192EDB">
      <w:pPr>
        <w:jc w:val="both"/>
        <w:rPr>
          <w:rFonts w:ascii="Book Antiqua" w:eastAsia="Tahoma" w:hAnsi="Book Antiqua" w:cs="Segoe UI"/>
          <w:sz w:val="24"/>
          <w:szCs w:val="24"/>
          <w:lang w:val="sr-Latn-CS"/>
        </w:rPr>
      </w:pPr>
    </w:p>
    <w:p w:rsidR="00192EDB" w:rsidRPr="004A06D8" w:rsidRDefault="00192EDB" w:rsidP="00192EDB">
      <w:pPr>
        <w:pStyle w:val="Heading2"/>
        <w:numPr>
          <w:ilvl w:val="1"/>
          <w:numId w:val="22"/>
        </w:numPr>
        <w:rPr>
          <w:rFonts w:ascii="Book Antiqua" w:eastAsia="MS Mincho" w:hAnsi="Book Antiqua"/>
          <w:sz w:val="24"/>
          <w:szCs w:val="24"/>
          <w:lang w:val="sr-Latn-CS"/>
        </w:rPr>
      </w:pPr>
      <w:bookmarkStart w:id="46" w:name="_Toc63780030"/>
      <w:bookmarkStart w:id="47" w:name="_Toc39053035"/>
      <w:bookmarkStart w:id="48" w:name="_Toc65135499"/>
      <w:r w:rsidRPr="00714447">
        <w:rPr>
          <w:rFonts w:ascii="Book Antiqua" w:eastAsia="MS Mincho" w:hAnsi="Book Antiqua"/>
          <w:sz w:val="24"/>
          <w:szCs w:val="24"/>
          <w:lang w:val="sr-Latn-CS"/>
        </w:rPr>
        <w:t>P</w:t>
      </w:r>
      <w:r>
        <w:rPr>
          <w:rFonts w:ascii="Book Antiqua" w:eastAsia="MS Mincho" w:hAnsi="Book Antiqua"/>
          <w:sz w:val="24"/>
          <w:szCs w:val="24"/>
          <w:lang w:val="sr-Latn-CS"/>
        </w:rPr>
        <w:t>OSTUPCI</w:t>
      </w:r>
      <w:r w:rsidRPr="00714447">
        <w:rPr>
          <w:rFonts w:ascii="Book Antiqua" w:eastAsia="MS Mincho" w:hAnsi="Book Antiqua"/>
          <w:sz w:val="24"/>
          <w:szCs w:val="24"/>
          <w:lang w:val="sr-Latn-CS"/>
        </w:rPr>
        <w:t xml:space="preserve"> NABAVKE</w:t>
      </w:r>
      <w:bookmarkEnd w:id="46"/>
      <w:bookmarkEnd w:id="47"/>
      <w:bookmarkEnd w:id="48"/>
    </w:p>
    <w:p w:rsidR="00192EDB" w:rsidRPr="004A06D8" w:rsidRDefault="00192EDB" w:rsidP="00192EDB">
      <w:pPr>
        <w:autoSpaceDE w:val="0"/>
        <w:autoSpaceDN w:val="0"/>
        <w:adjustRightInd w:val="0"/>
        <w:rPr>
          <w:rFonts w:ascii="Book Antiqua" w:eastAsia="MS Mincho" w:hAnsi="Book Antiqua" w:cs="HelveticaNeueLTPro-Bd"/>
          <w:color w:val="000000"/>
          <w:sz w:val="24"/>
          <w:szCs w:val="24"/>
          <w:lang w:val="sr-Latn-CS"/>
        </w:rPr>
      </w:pPr>
      <w:r w:rsidRPr="00714447">
        <w:rPr>
          <w:rFonts w:ascii="Book Antiqua" w:eastAsia="MS Mincho" w:hAnsi="Book Antiqua" w:cs="HelveticaNeueLTPro-Bd"/>
          <w:sz w:val="24"/>
          <w:szCs w:val="24"/>
          <w:lang w:val="sr-Latn-CS"/>
        </w:rPr>
        <w:t>P</w:t>
      </w:r>
      <w:r>
        <w:rPr>
          <w:rFonts w:ascii="Book Antiqua" w:eastAsia="MS Mincho" w:hAnsi="Book Antiqua" w:cs="HelveticaNeueLTPro-Bd"/>
          <w:sz w:val="24"/>
          <w:szCs w:val="24"/>
          <w:lang w:val="sr-Latn-CS"/>
        </w:rPr>
        <w:t>ostupci</w:t>
      </w:r>
      <w:r w:rsidRPr="00714447">
        <w:rPr>
          <w:rFonts w:ascii="Book Antiqua" w:eastAsia="MS Mincho" w:hAnsi="Book Antiqua" w:cs="HelveticaNeueLTPro-Bd"/>
          <w:sz w:val="24"/>
          <w:szCs w:val="24"/>
          <w:lang w:val="sr-Latn-CS"/>
        </w:rPr>
        <w:t xml:space="preserve"> nabavke će bi</w:t>
      </w:r>
      <w:r>
        <w:rPr>
          <w:rFonts w:ascii="Book Antiqua" w:eastAsia="MS Mincho" w:hAnsi="Book Antiqua" w:cs="HelveticaNeueLTPro-Bd"/>
          <w:sz w:val="24"/>
          <w:szCs w:val="24"/>
          <w:lang w:val="sr-Latn-CS"/>
        </w:rPr>
        <w:t xml:space="preserve">ti </w:t>
      </w:r>
      <w:r w:rsidRPr="00714447">
        <w:rPr>
          <w:rFonts w:ascii="Book Antiqua" w:eastAsia="MS Mincho" w:hAnsi="Book Antiqua" w:cs="HelveticaNeueLTPro-Bd"/>
          <w:sz w:val="24"/>
          <w:szCs w:val="24"/>
          <w:lang w:val="sr-Latn-CS"/>
        </w:rPr>
        <w:t xml:space="preserve">deo potpisanog ugovora između Ugovornog </w:t>
      </w:r>
      <w:r>
        <w:rPr>
          <w:rFonts w:ascii="Book Antiqua" w:eastAsia="MS Mincho" w:hAnsi="Book Antiqua" w:cs="HelveticaNeueLTPro-Bd"/>
          <w:sz w:val="24"/>
          <w:szCs w:val="24"/>
          <w:lang w:val="sr-Latn-CS"/>
        </w:rPr>
        <w:t>organa</w:t>
      </w:r>
      <w:r w:rsidRPr="00714447">
        <w:rPr>
          <w:rFonts w:ascii="Book Antiqua" w:eastAsia="MS Mincho" w:hAnsi="Book Antiqua" w:cs="HelveticaNeueLTPro-Bd"/>
          <w:sz w:val="24"/>
          <w:szCs w:val="24"/>
          <w:lang w:val="sr-Latn-CS"/>
        </w:rPr>
        <w:t xml:space="preserve">  (MRR) i korisnika</w:t>
      </w:r>
      <w:r w:rsidRPr="004A06D8">
        <w:rPr>
          <w:rFonts w:ascii="Book Antiqua" w:eastAsia="MS Mincho" w:hAnsi="Book Antiqua" w:cs="HelveticaNeueLTPro-Bd"/>
          <w:color w:val="000000"/>
          <w:sz w:val="24"/>
          <w:szCs w:val="24"/>
          <w:lang w:val="sr-Latn-CS"/>
        </w:rPr>
        <w:t>.</w:t>
      </w:r>
    </w:p>
    <w:p w:rsidR="00192EDB" w:rsidRPr="004A06D8" w:rsidRDefault="00192EDB" w:rsidP="00192EDB">
      <w:pPr>
        <w:pStyle w:val="Heading1"/>
        <w:numPr>
          <w:ilvl w:val="0"/>
          <w:numId w:val="0"/>
        </w:numPr>
        <w:ind w:left="720"/>
        <w:rPr>
          <w:rFonts w:ascii="Book Antiqua" w:eastAsia="Tahoma" w:hAnsi="Book Antiqua"/>
          <w:sz w:val="24"/>
          <w:szCs w:val="24"/>
          <w:lang w:val="sr-Latn-CS"/>
        </w:rPr>
      </w:pPr>
      <w:bookmarkStart w:id="49" w:name="_Toc63780031"/>
      <w:bookmarkStart w:id="50" w:name="_Toc65135500"/>
      <w:r w:rsidRPr="004A06D8">
        <w:rPr>
          <w:rFonts w:ascii="Book Antiqua" w:eastAsia="Tahoma" w:hAnsi="Book Antiqua"/>
          <w:spacing w:val="-1"/>
          <w:sz w:val="24"/>
          <w:szCs w:val="24"/>
          <w:lang w:val="sr-Latn-CS"/>
        </w:rPr>
        <w:t xml:space="preserve">3. </w:t>
      </w:r>
      <w:bookmarkEnd w:id="49"/>
      <w:r w:rsidRPr="00A43A5E">
        <w:rPr>
          <w:rFonts w:ascii="Book Antiqua" w:eastAsia="Tahoma" w:hAnsi="Book Antiqua"/>
          <w:spacing w:val="-1"/>
          <w:sz w:val="24"/>
          <w:szCs w:val="24"/>
          <w:lang w:val="sr-Latn-CS"/>
        </w:rPr>
        <w:t xml:space="preserve">KAKO </w:t>
      </w:r>
      <w:r>
        <w:rPr>
          <w:rFonts w:ascii="Book Antiqua" w:eastAsia="Tahoma" w:hAnsi="Book Antiqua"/>
          <w:spacing w:val="-1"/>
          <w:sz w:val="24"/>
          <w:szCs w:val="24"/>
          <w:lang w:val="sr-Latn-CS"/>
        </w:rPr>
        <w:t>PODNETI PRIJAVU</w:t>
      </w:r>
      <w:r w:rsidRPr="00A43A5E">
        <w:rPr>
          <w:rFonts w:ascii="Book Antiqua" w:eastAsia="Tahoma" w:hAnsi="Book Antiqua"/>
          <w:spacing w:val="-1"/>
          <w:sz w:val="24"/>
          <w:szCs w:val="24"/>
          <w:lang w:val="sr-Latn-CS"/>
        </w:rPr>
        <w:t xml:space="preserve"> I KOJI</w:t>
      </w:r>
      <w:r>
        <w:rPr>
          <w:rFonts w:ascii="Book Antiqua" w:eastAsia="Tahoma" w:hAnsi="Book Antiqua"/>
          <w:spacing w:val="-1"/>
          <w:sz w:val="24"/>
          <w:szCs w:val="24"/>
          <w:lang w:val="sr-Latn-CS"/>
        </w:rPr>
        <w:t>H</w:t>
      </w:r>
      <w:r w:rsidRPr="00A43A5E">
        <w:rPr>
          <w:rFonts w:ascii="Book Antiqua" w:eastAsia="Tahoma" w:hAnsi="Book Antiqua"/>
          <w:spacing w:val="-1"/>
          <w:sz w:val="24"/>
          <w:szCs w:val="24"/>
          <w:lang w:val="sr-Latn-CS"/>
        </w:rPr>
        <w:t xml:space="preserve"> SE PROCEDURA TREBA PRIDRŽAVATI</w:t>
      </w:r>
      <w:bookmarkEnd w:id="50"/>
    </w:p>
    <w:p w:rsidR="00192EDB" w:rsidRPr="004A06D8" w:rsidRDefault="00192EDB" w:rsidP="00192EDB">
      <w:pPr>
        <w:pStyle w:val="Heading2"/>
        <w:numPr>
          <w:ilvl w:val="0"/>
          <w:numId w:val="0"/>
        </w:numPr>
        <w:ind w:left="1440"/>
        <w:rPr>
          <w:rFonts w:ascii="Book Antiqua" w:eastAsia="Tahoma" w:hAnsi="Book Antiqua"/>
          <w:sz w:val="24"/>
          <w:szCs w:val="24"/>
          <w:lang w:val="sr-Latn-CS"/>
        </w:rPr>
      </w:pPr>
      <w:bookmarkStart w:id="51" w:name="_Toc63780032"/>
      <w:bookmarkStart w:id="52" w:name="_Toc65135501"/>
      <w:r w:rsidRPr="004A06D8">
        <w:rPr>
          <w:rFonts w:ascii="Book Antiqua" w:eastAsia="Tahoma" w:hAnsi="Book Antiqua"/>
          <w:sz w:val="24"/>
          <w:szCs w:val="24"/>
          <w:lang w:val="sr-Latn-CS"/>
        </w:rPr>
        <w:t xml:space="preserve">3.1 </w:t>
      </w:r>
      <w:bookmarkEnd w:id="51"/>
      <w:r w:rsidRPr="00A43A5E">
        <w:rPr>
          <w:rFonts w:ascii="Book Antiqua" w:eastAsia="Tahoma" w:hAnsi="Book Antiqua"/>
          <w:sz w:val="24"/>
          <w:szCs w:val="24"/>
          <w:lang w:val="sr-Latn-CS"/>
        </w:rPr>
        <w:t xml:space="preserve">Način </w:t>
      </w:r>
      <w:r>
        <w:rPr>
          <w:rFonts w:ascii="Book Antiqua" w:eastAsia="Tahoma" w:hAnsi="Book Antiqua"/>
          <w:sz w:val="24"/>
          <w:szCs w:val="24"/>
          <w:lang w:val="sr-Latn-CS"/>
        </w:rPr>
        <w:t>podnošenja prijave</w:t>
      </w:r>
      <w:bookmarkEnd w:id="52"/>
    </w:p>
    <w:p w:rsidR="00192EDB" w:rsidRPr="004A06D8" w:rsidRDefault="00192EDB" w:rsidP="00192EDB">
      <w:pPr>
        <w:jc w:val="both"/>
        <w:rPr>
          <w:rFonts w:ascii="Book Antiqua" w:eastAsia="Tahoma" w:hAnsi="Book Antiqua" w:cs="Segoe UI"/>
          <w:sz w:val="24"/>
          <w:szCs w:val="24"/>
          <w:lang w:val="sr-Latn-CS"/>
        </w:rPr>
      </w:pPr>
      <w:r>
        <w:rPr>
          <w:rFonts w:ascii="Book Antiqua" w:eastAsia="Tahoma" w:hAnsi="Book Antiqua" w:cs="Segoe UI"/>
          <w:sz w:val="24"/>
          <w:szCs w:val="24"/>
          <w:lang w:val="sr-Latn-CS"/>
        </w:rPr>
        <w:t>Podnosioci prijava</w:t>
      </w:r>
      <w:r w:rsidRPr="00A43A5E">
        <w:rPr>
          <w:rFonts w:ascii="Book Antiqua" w:eastAsia="Tahoma" w:hAnsi="Book Antiqua" w:cs="Segoe UI"/>
          <w:sz w:val="24"/>
          <w:szCs w:val="24"/>
          <w:lang w:val="sr-Latn-CS"/>
        </w:rPr>
        <w:t xml:space="preserve"> se pozivaju da popune obrazac </w:t>
      </w:r>
      <w:r>
        <w:rPr>
          <w:rFonts w:ascii="Book Antiqua" w:eastAsia="Tahoma" w:hAnsi="Book Antiqua" w:cs="Segoe UI"/>
          <w:sz w:val="24"/>
          <w:szCs w:val="24"/>
          <w:lang w:val="sr-Latn-CS"/>
        </w:rPr>
        <w:t>prijave</w:t>
      </w:r>
      <w:r w:rsidRPr="00A43A5E">
        <w:rPr>
          <w:rFonts w:ascii="Book Antiqua" w:eastAsia="Tahoma" w:hAnsi="Book Antiqua" w:cs="Segoe UI"/>
          <w:sz w:val="24"/>
          <w:szCs w:val="24"/>
          <w:lang w:val="sr-Latn-CS"/>
        </w:rPr>
        <w:t xml:space="preserve"> koristeći </w:t>
      </w:r>
      <w:r w:rsidRPr="00B922F5">
        <w:rPr>
          <w:rFonts w:ascii="Book Antiqua" w:eastAsia="Tahoma" w:hAnsi="Book Antiqua" w:cs="Segoe UI"/>
          <w:b/>
          <w:spacing w:val="1"/>
          <w:sz w:val="24"/>
          <w:szCs w:val="24"/>
          <w:lang w:val="sr-Latn-CS"/>
        </w:rPr>
        <w:t xml:space="preserve">obrazac </w:t>
      </w:r>
      <w:r>
        <w:rPr>
          <w:rFonts w:ascii="Book Antiqua" w:eastAsia="Tahoma" w:hAnsi="Book Antiqua" w:cs="Segoe UI"/>
          <w:b/>
          <w:spacing w:val="1"/>
          <w:sz w:val="24"/>
          <w:szCs w:val="24"/>
          <w:lang w:val="sr-Latn-CS"/>
        </w:rPr>
        <w:t>mrežne</w:t>
      </w:r>
      <w:r w:rsidRPr="00B922F5">
        <w:rPr>
          <w:rFonts w:ascii="Book Antiqua" w:eastAsia="Tahoma" w:hAnsi="Book Antiqua" w:cs="Segoe UI"/>
          <w:b/>
          <w:spacing w:val="1"/>
          <w:sz w:val="24"/>
          <w:szCs w:val="24"/>
          <w:lang w:val="sr-Latn-CS"/>
        </w:rPr>
        <w:t xml:space="preserve"> </w:t>
      </w:r>
      <w:r>
        <w:rPr>
          <w:rFonts w:ascii="Book Antiqua" w:eastAsia="Tahoma" w:hAnsi="Book Antiqua" w:cs="Segoe UI"/>
          <w:b/>
          <w:spacing w:val="1"/>
          <w:sz w:val="24"/>
          <w:szCs w:val="24"/>
          <w:lang w:val="sr-Latn-CS"/>
        </w:rPr>
        <w:t>prijave</w:t>
      </w:r>
      <w:r w:rsidRPr="00B922F5">
        <w:rPr>
          <w:rFonts w:ascii="Book Antiqua" w:eastAsia="Tahoma" w:hAnsi="Book Antiqua" w:cs="Segoe UI"/>
          <w:b/>
          <w:spacing w:val="1"/>
          <w:sz w:val="24"/>
          <w:szCs w:val="24"/>
          <w:lang w:val="sr-Latn-CS"/>
        </w:rPr>
        <w:t xml:space="preserve"> koji je u sistemu</w:t>
      </w:r>
      <w:r w:rsidRPr="00A43A5E">
        <w:rPr>
          <w:rFonts w:ascii="Book Antiqua" w:eastAsia="Tahoma" w:hAnsi="Book Antiqua" w:cs="Segoe UI"/>
          <w:sz w:val="24"/>
          <w:szCs w:val="24"/>
          <w:lang w:val="sr-Latn-CS"/>
        </w:rPr>
        <w:t xml:space="preserve"> </w:t>
      </w:r>
      <w:r w:rsidRPr="00A43A5E">
        <w:rPr>
          <w:rFonts w:ascii="Book Antiqua" w:eastAsia="Tahoma" w:hAnsi="Book Antiqua" w:cs="Segoe UI"/>
          <w:b/>
          <w:i/>
          <w:color w:val="0070C0"/>
          <w:spacing w:val="1"/>
          <w:sz w:val="24"/>
          <w:szCs w:val="24"/>
          <w:lang w:val="sr-Latn-CS"/>
        </w:rPr>
        <w:t>eKosova</w:t>
      </w:r>
      <w:r w:rsidRPr="00A43A5E">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Podnosioci prijava</w:t>
      </w:r>
      <w:r w:rsidRPr="00A43A5E">
        <w:rPr>
          <w:rFonts w:ascii="Book Antiqua" w:eastAsia="Tahoma" w:hAnsi="Book Antiqua" w:cs="Segoe UI"/>
          <w:sz w:val="24"/>
          <w:szCs w:val="24"/>
          <w:lang w:val="sr-Latn-CS"/>
        </w:rPr>
        <w:t xml:space="preserve"> treba da se tačno pridržavaju </w:t>
      </w:r>
      <w:r>
        <w:rPr>
          <w:rFonts w:ascii="Book Antiqua" w:eastAsia="Tahoma" w:hAnsi="Book Antiqua" w:cs="Segoe UI"/>
          <w:sz w:val="24"/>
          <w:szCs w:val="24"/>
          <w:lang w:val="sr-Latn-CS"/>
        </w:rPr>
        <w:t>obrazaca prijave</w:t>
      </w:r>
      <w:r w:rsidRPr="00A43A5E">
        <w:rPr>
          <w:rFonts w:ascii="Book Antiqua" w:eastAsia="Tahoma" w:hAnsi="Book Antiqua" w:cs="Segoe UI"/>
          <w:sz w:val="24"/>
          <w:szCs w:val="24"/>
          <w:lang w:val="sr-Latn-CS"/>
        </w:rPr>
        <w:t xml:space="preserve">  i popune paragrafe i stranice redom</w:t>
      </w:r>
      <w:r w:rsidRPr="004A06D8">
        <w:rPr>
          <w:rFonts w:ascii="Book Antiqua" w:eastAsia="Tahoma" w:hAnsi="Book Antiqua" w:cs="Segoe UI"/>
          <w:sz w:val="24"/>
          <w:szCs w:val="24"/>
          <w:lang w:val="sr-Latn-CS"/>
        </w:rPr>
        <w:t xml:space="preserve">. </w:t>
      </w:r>
    </w:p>
    <w:p w:rsidR="00192EDB" w:rsidRPr="004A06D8" w:rsidRDefault="00192EDB" w:rsidP="00192EDB">
      <w:pPr>
        <w:jc w:val="both"/>
        <w:rPr>
          <w:rFonts w:ascii="Book Antiqua" w:eastAsia="Tahoma" w:hAnsi="Book Antiqua" w:cs="Segoe UI"/>
          <w:spacing w:val="-1"/>
          <w:sz w:val="24"/>
          <w:szCs w:val="24"/>
          <w:lang w:val="sr-Latn-CS"/>
        </w:rPr>
      </w:pPr>
    </w:p>
    <w:p w:rsidR="00192EDB" w:rsidRPr="004A06D8" w:rsidRDefault="00192EDB" w:rsidP="00192EDB">
      <w:pPr>
        <w:jc w:val="both"/>
        <w:rPr>
          <w:rFonts w:ascii="Book Antiqua" w:eastAsia="Tahoma" w:hAnsi="Book Antiqua" w:cs="Segoe UI"/>
          <w:sz w:val="24"/>
          <w:szCs w:val="24"/>
          <w:lang w:val="sr-Latn-CS"/>
        </w:rPr>
      </w:pPr>
      <w:r w:rsidRPr="00A43A5E">
        <w:rPr>
          <w:rFonts w:ascii="Book Antiqua" w:eastAsia="Tahoma" w:hAnsi="Book Antiqua" w:cs="Segoe UI"/>
          <w:sz w:val="24"/>
          <w:szCs w:val="24"/>
          <w:lang w:val="sr-Latn-CS"/>
        </w:rPr>
        <w:t xml:space="preserve">Paket </w:t>
      </w:r>
      <w:r>
        <w:rPr>
          <w:rFonts w:ascii="Book Antiqua" w:eastAsia="Tahoma" w:hAnsi="Book Antiqua" w:cs="Segoe UI"/>
          <w:sz w:val="24"/>
          <w:szCs w:val="24"/>
          <w:lang w:val="sr-Latn-CS"/>
        </w:rPr>
        <w:t>prijave</w:t>
      </w:r>
      <w:r w:rsidRPr="00A43A5E">
        <w:rPr>
          <w:rFonts w:ascii="Book Antiqua" w:eastAsia="Tahoma" w:hAnsi="Book Antiqua" w:cs="Segoe UI"/>
          <w:sz w:val="24"/>
          <w:szCs w:val="24"/>
          <w:lang w:val="sr-Latn-CS"/>
        </w:rPr>
        <w:t xml:space="preserve">, na osnovu prirode </w:t>
      </w:r>
      <w:r>
        <w:rPr>
          <w:rFonts w:ascii="Book Antiqua" w:eastAsia="Tahoma" w:hAnsi="Book Antiqua" w:cs="Segoe UI"/>
          <w:sz w:val="24"/>
          <w:szCs w:val="24"/>
          <w:lang w:val="sr-Latn-CS"/>
        </w:rPr>
        <w:t>poslovanja</w:t>
      </w:r>
      <w:r w:rsidRPr="00A43A5E">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podnosioca prijave</w:t>
      </w:r>
      <w:r w:rsidRPr="004A06D8">
        <w:rPr>
          <w:rFonts w:ascii="Book Antiqua" w:eastAsia="Tahoma" w:hAnsi="Book Antiqua" w:cs="Segoe UI"/>
          <w:sz w:val="24"/>
          <w:szCs w:val="24"/>
          <w:lang w:val="sr-Latn-CS"/>
        </w:rPr>
        <w:t>:</w:t>
      </w:r>
    </w:p>
    <w:p w:rsidR="00192EDB" w:rsidRPr="004A06D8" w:rsidRDefault="00192EDB" w:rsidP="00192EDB">
      <w:pPr>
        <w:jc w:val="both"/>
        <w:rPr>
          <w:rFonts w:ascii="Book Antiqua" w:eastAsia="Tahoma" w:hAnsi="Book Antiqua" w:cs="Segoe UI"/>
          <w:b/>
          <w:sz w:val="24"/>
          <w:szCs w:val="24"/>
          <w:lang w:val="sr-Latn-CS"/>
        </w:rPr>
      </w:pPr>
      <w:r w:rsidRPr="004A06D8">
        <w:rPr>
          <w:rFonts w:ascii="Book Antiqua" w:eastAsia="Tahoma" w:hAnsi="Book Antiqua" w:cs="Segoe UI"/>
          <w:b/>
          <w:sz w:val="24"/>
          <w:szCs w:val="24"/>
          <w:lang w:val="sr-Latn-CS"/>
        </w:rPr>
        <w:t>i)</w:t>
      </w:r>
      <w:r w:rsidRPr="004A06D8">
        <w:rPr>
          <w:rFonts w:ascii="Book Antiqua" w:eastAsia="Tahoma" w:hAnsi="Book Antiqua" w:cs="Segoe UI"/>
          <w:b/>
          <w:spacing w:val="52"/>
          <w:sz w:val="24"/>
          <w:szCs w:val="24"/>
          <w:lang w:val="sr-Latn-CS"/>
        </w:rPr>
        <w:t xml:space="preserve"> </w:t>
      </w:r>
      <w:r w:rsidRPr="00A43A5E">
        <w:rPr>
          <w:rFonts w:ascii="Book Antiqua" w:eastAsia="Tahoma" w:hAnsi="Book Antiqua" w:cs="Segoe UI"/>
          <w:b/>
          <w:sz w:val="24"/>
          <w:szCs w:val="24"/>
          <w:lang w:val="sr-Latn-CS"/>
        </w:rPr>
        <w:t xml:space="preserve">Paket </w:t>
      </w:r>
      <w:r>
        <w:rPr>
          <w:rFonts w:ascii="Book Antiqua" w:eastAsia="Tahoma" w:hAnsi="Book Antiqua" w:cs="Segoe UI"/>
          <w:b/>
          <w:sz w:val="24"/>
          <w:szCs w:val="24"/>
          <w:lang w:val="sr-Latn-CS"/>
        </w:rPr>
        <w:t>prijave</w:t>
      </w:r>
      <w:r w:rsidRPr="00A43A5E">
        <w:rPr>
          <w:rFonts w:ascii="Book Antiqua" w:eastAsia="Tahoma" w:hAnsi="Book Antiqua" w:cs="Segoe UI"/>
          <w:b/>
          <w:sz w:val="24"/>
          <w:szCs w:val="24"/>
          <w:lang w:val="sr-Latn-CS"/>
        </w:rPr>
        <w:t xml:space="preserve"> za Lot </w:t>
      </w:r>
      <w:r w:rsidRPr="00B922F5">
        <w:rPr>
          <w:rFonts w:ascii="Book Antiqua" w:eastAsia="Tahoma" w:hAnsi="Book Antiqua" w:cs="Segoe UI"/>
          <w:b/>
          <w:sz w:val="24"/>
          <w:szCs w:val="24"/>
          <w:lang w:val="sr-Latn-CS"/>
        </w:rPr>
        <w:t>1 startup</w:t>
      </w:r>
      <w:r>
        <w:rPr>
          <w:rFonts w:ascii="Book Antiqua" w:eastAsia="Tahoma" w:hAnsi="Book Antiqua" w:cs="Segoe UI"/>
          <w:b/>
          <w:sz w:val="24"/>
          <w:szCs w:val="24"/>
          <w:lang w:val="sr-Latn-CS"/>
        </w:rPr>
        <w:t>,</w:t>
      </w:r>
      <w:r w:rsidRPr="00B922F5">
        <w:rPr>
          <w:rFonts w:ascii="Book Antiqua" w:eastAsia="Tahoma" w:hAnsi="Book Antiqua" w:cs="Segoe UI"/>
          <w:b/>
          <w:sz w:val="24"/>
          <w:szCs w:val="24"/>
          <w:lang w:val="sr-Latn-CS"/>
        </w:rPr>
        <w:t xml:space="preserve"> </w:t>
      </w:r>
      <w:r>
        <w:rPr>
          <w:rFonts w:ascii="Book Antiqua" w:eastAsia="Tahoma" w:hAnsi="Book Antiqua" w:cs="Segoe UI"/>
          <w:b/>
          <w:sz w:val="24"/>
          <w:szCs w:val="24"/>
          <w:lang w:val="sr-Latn-CS"/>
        </w:rPr>
        <w:t>kao i</w:t>
      </w:r>
      <w:r w:rsidRPr="00B922F5">
        <w:rPr>
          <w:rFonts w:ascii="Book Antiqua" w:eastAsia="Tahoma" w:hAnsi="Book Antiqua" w:cs="Segoe UI"/>
          <w:b/>
          <w:sz w:val="24"/>
          <w:szCs w:val="24"/>
          <w:lang w:val="sr-Latn-CS"/>
        </w:rPr>
        <w:t xml:space="preserve"> dokumenti koj</w:t>
      </w:r>
      <w:r>
        <w:rPr>
          <w:rFonts w:ascii="Book Antiqua" w:eastAsia="Tahoma" w:hAnsi="Book Antiqua" w:cs="Segoe UI"/>
          <w:b/>
          <w:sz w:val="24"/>
          <w:szCs w:val="24"/>
          <w:lang w:val="sr-Latn-CS"/>
        </w:rPr>
        <w:t>i se</w:t>
      </w:r>
      <w:r w:rsidRPr="00B922F5">
        <w:rPr>
          <w:rFonts w:ascii="Book Antiqua" w:eastAsia="Tahoma" w:hAnsi="Book Antiqua" w:cs="Segoe UI"/>
          <w:b/>
          <w:sz w:val="24"/>
          <w:szCs w:val="24"/>
          <w:lang w:val="sr-Latn-CS"/>
        </w:rPr>
        <w:t xml:space="preserve"> treba</w:t>
      </w:r>
      <w:r>
        <w:rPr>
          <w:rFonts w:ascii="Book Antiqua" w:eastAsia="Tahoma" w:hAnsi="Book Antiqua" w:cs="Segoe UI"/>
          <w:b/>
          <w:sz w:val="24"/>
          <w:szCs w:val="24"/>
          <w:lang w:val="sr-Latn-CS"/>
        </w:rPr>
        <w:t>ju</w:t>
      </w:r>
      <w:r w:rsidRPr="00B922F5">
        <w:rPr>
          <w:rFonts w:ascii="Book Antiqua" w:eastAsia="Tahoma" w:hAnsi="Book Antiqua" w:cs="Segoe UI"/>
          <w:b/>
          <w:sz w:val="24"/>
          <w:szCs w:val="24"/>
          <w:lang w:val="sr-Latn-CS"/>
        </w:rPr>
        <w:t xml:space="preserve"> </w:t>
      </w:r>
      <w:r>
        <w:rPr>
          <w:rFonts w:ascii="Book Antiqua" w:eastAsia="Tahoma" w:hAnsi="Book Antiqua" w:cs="Segoe UI"/>
          <w:b/>
          <w:sz w:val="24"/>
          <w:szCs w:val="24"/>
          <w:lang w:val="sr-Latn-CS"/>
        </w:rPr>
        <w:t>podneti</w:t>
      </w:r>
      <w:r w:rsidRPr="004A06D8">
        <w:rPr>
          <w:rFonts w:ascii="Book Antiqua" w:eastAsia="Tahoma" w:hAnsi="Book Antiqua" w:cs="Segoe UI"/>
          <w:b/>
          <w:spacing w:val="-1"/>
          <w:sz w:val="24"/>
          <w:szCs w:val="24"/>
          <w:lang w:val="sr-Latn-CS"/>
        </w:rPr>
        <w:t>:</w:t>
      </w:r>
    </w:p>
    <w:p w:rsidR="00B70F64" w:rsidRDefault="00192EDB" w:rsidP="00B70F64">
      <w:pPr>
        <w:jc w:val="both"/>
        <w:rPr>
          <w:rFonts w:ascii="Book Antiqua" w:hAnsi="Book Antiqua"/>
          <w:sz w:val="24"/>
          <w:szCs w:val="24"/>
        </w:rPr>
      </w:pPr>
      <w:r>
        <w:rPr>
          <w:rFonts w:ascii="Book Antiqua" w:hAnsi="Book Antiqua" w:cs="Segoe UI"/>
          <w:sz w:val="24"/>
          <w:szCs w:val="24"/>
          <w:lang w:val="sr-Latn-CS"/>
        </w:rPr>
        <w:t>Prilog</w:t>
      </w:r>
      <w:r w:rsidRPr="00A43A5E">
        <w:rPr>
          <w:rFonts w:ascii="Book Antiqua" w:hAnsi="Book Antiqua" w:cs="Segoe UI"/>
          <w:sz w:val="24"/>
          <w:szCs w:val="24"/>
          <w:lang w:val="sr-Latn-CS"/>
        </w:rPr>
        <w:t xml:space="preserve"> </w:t>
      </w:r>
      <w:r w:rsidRPr="00A43A5E">
        <w:rPr>
          <w:rFonts w:ascii="Book Antiqua" w:eastAsia="Tahoma" w:hAnsi="Book Antiqua" w:cs="Segoe UI"/>
          <w:spacing w:val="-1"/>
          <w:sz w:val="24"/>
          <w:szCs w:val="24"/>
          <w:lang w:val="sr-Latn-CS"/>
        </w:rPr>
        <w:t xml:space="preserve">A1 Obrazac </w:t>
      </w:r>
      <w:r>
        <w:rPr>
          <w:rFonts w:ascii="Book Antiqua" w:eastAsia="Tahoma" w:hAnsi="Book Antiqua" w:cs="Segoe UI"/>
          <w:spacing w:val="-1"/>
          <w:sz w:val="24"/>
          <w:szCs w:val="24"/>
          <w:lang w:val="sr-Latn-CS"/>
        </w:rPr>
        <w:t xml:space="preserve">prijave </w:t>
      </w:r>
      <w:r w:rsidRPr="000D468A">
        <w:rPr>
          <w:rFonts w:ascii="Book Antiqua" w:eastAsia="Tahoma" w:hAnsi="Book Antiqua" w:cs="Segoe UI"/>
          <w:spacing w:val="-1"/>
          <w:sz w:val="24"/>
          <w:szCs w:val="24"/>
          <w:lang w:val="sr-Latn-CS"/>
        </w:rPr>
        <w:t xml:space="preserve">URRP </w:t>
      </w:r>
      <w:r>
        <w:rPr>
          <w:rFonts w:ascii="Book Antiqua" w:eastAsia="Tahoma" w:hAnsi="Book Antiqua" w:cs="Segoe UI"/>
          <w:spacing w:val="-1"/>
          <w:sz w:val="24"/>
          <w:szCs w:val="24"/>
          <w:lang w:val="sr-Latn-CS"/>
        </w:rPr>
        <w:t>2021.</w:t>
      </w:r>
      <w:r w:rsidRPr="00A43A5E">
        <w:rPr>
          <w:rFonts w:ascii="Book Antiqua" w:eastAsia="Tahoma" w:hAnsi="Book Antiqua" w:cs="Segoe UI"/>
          <w:spacing w:val="-1"/>
          <w:sz w:val="24"/>
          <w:szCs w:val="24"/>
          <w:lang w:val="sr-Latn-CS"/>
        </w:rPr>
        <w:t xml:space="preserve"> (popunjava se </w:t>
      </w:r>
      <w:r>
        <w:rPr>
          <w:rFonts w:ascii="Book Antiqua" w:eastAsia="Tahoma" w:hAnsi="Book Antiqua" w:cs="Segoe UI"/>
          <w:spacing w:val="-1"/>
          <w:sz w:val="24"/>
          <w:szCs w:val="24"/>
          <w:lang w:val="sr-Latn-CS"/>
        </w:rPr>
        <w:t>samo mrežno putem</w:t>
      </w:r>
      <w:r w:rsidRPr="00A43A5E">
        <w:rPr>
          <w:rFonts w:ascii="Book Antiqua" w:eastAsia="Tahoma" w:hAnsi="Book Antiqua" w:cs="Segoe UI"/>
          <w:spacing w:val="-1"/>
          <w:sz w:val="24"/>
          <w:szCs w:val="24"/>
          <w:lang w:val="sr-Latn-CS"/>
        </w:rPr>
        <w:t xml:space="preserve"> </w:t>
      </w:r>
      <w:r w:rsidR="00B70F64">
        <w:rPr>
          <w:rFonts w:ascii="Book Antiqua" w:eastAsia="Tahoma" w:hAnsi="Book Antiqua" w:cs="Segoe UI"/>
          <w:spacing w:val="-1"/>
          <w:sz w:val="24"/>
          <w:szCs w:val="24"/>
          <w:lang w:val="hr-HR"/>
        </w:rPr>
        <w:t xml:space="preserve"> </w:t>
      </w:r>
      <w:hyperlink r:id="rId9" w:tgtFrame="_blank" w:history="1">
        <w:r w:rsidR="00B70F64">
          <w:rPr>
            <w:rStyle w:val="Hyperlink"/>
            <w:rFonts w:ascii="Book Antiqua" w:eastAsiaTheme="majorEastAsia" w:hAnsi="Book Antiqua"/>
            <w:sz w:val="24"/>
            <w:szCs w:val="24"/>
            <w:bdr w:val="none" w:sz="0" w:space="0" w:color="auto" w:frame="1"/>
            <w:shd w:val="clear" w:color="auto" w:fill="FFFFFF"/>
          </w:rPr>
          <w:t>https://ekosova.rks-gov.net/</w:t>
        </w:r>
      </w:hyperlink>
    </w:p>
    <w:p w:rsidR="00192EDB" w:rsidRPr="004A06D8" w:rsidRDefault="00192EDB" w:rsidP="00192EDB">
      <w:pPr>
        <w:jc w:val="both"/>
        <w:rPr>
          <w:rFonts w:ascii="Book Antiqua" w:eastAsia="Tahoma" w:hAnsi="Book Antiqua" w:cs="Segoe UI"/>
          <w:sz w:val="24"/>
          <w:szCs w:val="24"/>
          <w:lang w:val="sr-Latn-CS"/>
        </w:rPr>
      </w:pPr>
      <w:r>
        <w:rPr>
          <w:rFonts w:ascii="Book Antiqua" w:hAnsi="Book Antiqua" w:cs="Segoe UI"/>
          <w:sz w:val="24"/>
          <w:szCs w:val="24"/>
          <w:lang w:val="sr-Latn-CS"/>
        </w:rPr>
        <w:t>Prilog</w:t>
      </w:r>
      <w:r w:rsidRPr="00A43A5E">
        <w:rPr>
          <w:rFonts w:ascii="Book Antiqua" w:hAnsi="Book Antiqua" w:cs="Segoe UI"/>
          <w:sz w:val="24"/>
          <w:szCs w:val="24"/>
          <w:lang w:val="sr-Latn-CS"/>
        </w:rPr>
        <w:t xml:space="preserve"> </w:t>
      </w:r>
      <w:r w:rsidRPr="00A43A5E">
        <w:rPr>
          <w:rFonts w:ascii="Book Antiqua" w:eastAsia="Tahoma" w:hAnsi="Book Antiqua" w:cs="Segoe UI"/>
          <w:sz w:val="24"/>
          <w:szCs w:val="24"/>
          <w:lang w:val="sr-Latn-CS"/>
        </w:rPr>
        <w:t xml:space="preserve">C1 Pismena izjava </w:t>
      </w:r>
      <w:r>
        <w:rPr>
          <w:rFonts w:ascii="Book Antiqua" w:eastAsia="Tahoma" w:hAnsi="Book Antiqua" w:cs="Segoe UI"/>
          <w:sz w:val="24"/>
          <w:szCs w:val="24"/>
          <w:lang w:val="sr-Latn-CS"/>
        </w:rPr>
        <w:t>podnosioca prijave za</w:t>
      </w:r>
      <w:r w:rsidRPr="00A43A5E">
        <w:rPr>
          <w:rFonts w:ascii="Book Antiqua" w:eastAsia="Tahoma" w:hAnsi="Book Antiqua" w:cs="Segoe UI"/>
          <w:spacing w:val="-1"/>
          <w:sz w:val="24"/>
          <w:szCs w:val="24"/>
          <w:lang w:val="sr-Latn-CS"/>
        </w:rPr>
        <w:t xml:space="preserve"> </w:t>
      </w:r>
      <w:r w:rsidRPr="000D468A">
        <w:rPr>
          <w:rFonts w:ascii="Book Antiqua" w:eastAsia="Tahoma" w:hAnsi="Book Antiqua" w:cs="Segoe UI"/>
          <w:spacing w:val="-1"/>
          <w:sz w:val="24"/>
          <w:szCs w:val="24"/>
          <w:lang w:val="sr-Latn-CS"/>
        </w:rPr>
        <w:t xml:space="preserve">URRP </w:t>
      </w:r>
      <w:r w:rsidRPr="00A43A5E">
        <w:rPr>
          <w:rFonts w:ascii="Book Antiqua" w:eastAsia="Tahoma" w:hAnsi="Book Antiqua" w:cs="Segoe UI"/>
          <w:sz w:val="24"/>
          <w:szCs w:val="24"/>
          <w:lang w:val="sr-Latn-CS"/>
        </w:rPr>
        <w:t>2021</w:t>
      </w:r>
      <w:r w:rsidRPr="004A06D8">
        <w:rPr>
          <w:rFonts w:ascii="Book Antiqua" w:eastAsia="Tahoma" w:hAnsi="Book Antiqua" w:cs="Segoe UI"/>
          <w:sz w:val="24"/>
          <w:szCs w:val="24"/>
          <w:lang w:val="sr-Latn-CS"/>
        </w:rPr>
        <w:t>;</w:t>
      </w:r>
    </w:p>
    <w:p w:rsidR="00192EDB" w:rsidRPr="004A06D8" w:rsidRDefault="00192EDB" w:rsidP="00192EDB">
      <w:pPr>
        <w:jc w:val="both"/>
        <w:rPr>
          <w:rFonts w:ascii="Book Antiqua" w:hAnsi="Book Antiqua" w:cs="Segoe UI"/>
          <w:sz w:val="24"/>
          <w:szCs w:val="24"/>
          <w:lang w:val="sr-Latn-CS"/>
        </w:rPr>
      </w:pPr>
      <w:r w:rsidRPr="00A43A5E">
        <w:rPr>
          <w:rFonts w:ascii="Book Antiqua" w:hAnsi="Book Antiqua" w:cs="Segoe UI"/>
          <w:sz w:val="24"/>
          <w:szCs w:val="24"/>
          <w:lang w:val="sr-Latn-CS"/>
        </w:rPr>
        <w:t>Ostal</w:t>
      </w:r>
      <w:r>
        <w:rPr>
          <w:rFonts w:ascii="Book Antiqua" w:hAnsi="Book Antiqua" w:cs="Segoe UI"/>
          <w:sz w:val="24"/>
          <w:szCs w:val="24"/>
          <w:lang w:val="sr-Latn-CS"/>
        </w:rPr>
        <w:t>i</w:t>
      </w:r>
      <w:r w:rsidRPr="00A43A5E">
        <w:rPr>
          <w:rFonts w:ascii="Book Antiqua" w:hAnsi="Book Antiqua" w:cs="Segoe UI"/>
          <w:sz w:val="24"/>
          <w:szCs w:val="24"/>
          <w:lang w:val="sr-Latn-CS"/>
        </w:rPr>
        <w:t xml:space="preserve"> dodatn</w:t>
      </w:r>
      <w:r>
        <w:rPr>
          <w:rFonts w:ascii="Book Antiqua" w:hAnsi="Book Antiqua" w:cs="Segoe UI"/>
          <w:sz w:val="24"/>
          <w:szCs w:val="24"/>
          <w:lang w:val="sr-Latn-CS"/>
        </w:rPr>
        <w:t>i</w:t>
      </w:r>
      <w:r w:rsidRPr="00A43A5E">
        <w:rPr>
          <w:rFonts w:ascii="Book Antiqua" w:hAnsi="Book Antiqua" w:cs="Segoe UI"/>
          <w:sz w:val="24"/>
          <w:szCs w:val="24"/>
          <w:lang w:val="sr-Latn-CS"/>
        </w:rPr>
        <w:t xml:space="preserve"> dokument</w:t>
      </w:r>
      <w:r>
        <w:rPr>
          <w:rFonts w:ascii="Book Antiqua" w:hAnsi="Book Antiqua" w:cs="Segoe UI"/>
          <w:sz w:val="24"/>
          <w:szCs w:val="24"/>
          <w:lang w:val="sr-Latn-CS"/>
        </w:rPr>
        <w:t>i</w:t>
      </w:r>
      <w:r w:rsidRPr="004A06D8">
        <w:rPr>
          <w:rFonts w:ascii="Book Antiqua" w:hAnsi="Book Antiqua" w:cs="Segoe UI"/>
          <w:sz w:val="24"/>
          <w:szCs w:val="24"/>
          <w:lang w:val="sr-Latn-CS"/>
        </w:rPr>
        <w:t>:</w:t>
      </w:r>
    </w:p>
    <w:p w:rsidR="00333A63" w:rsidRDefault="00333A63" w:rsidP="00333A63">
      <w:pPr>
        <w:pStyle w:val="ListParagraph"/>
        <w:numPr>
          <w:ilvl w:val="0"/>
          <w:numId w:val="23"/>
        </w:numPr>
        <w:jc w:val="both"/>
        <w:rPr>
          <w:rFonts w:ascii="Book Antiqua" w:hAnsi="Book Antiqua" w:cs="Segoe UI"/>
          <w:i/>
          <w:sz w:val="24"/>
          <w:szCs w:val="24"/>
          <w:lang w:val="sr-Latn-CS"/>
        </w:rPr>
      </w:pPr>
      <w:r w:rsidRPr="00F97C35">
        <w:rPr>
          <w:rFonts w:ascii="Book Antiqua" w:hAnsi="Book Antiqua" w:cs="Segoe UI"/>
          <w:sz w:val="24"/>
          <w:szCs w:val="24"/>
          <w:lang w:val="sr-Latn-CS"/>
        </w:rPr>
        <w:lastRenderedPageBreak/>
        <w:t xml:space="preserve">Ponuda za mašinu ili opremu / usluge planirane u projektu za ukupnu vrednost projekta </w:t>
      </w:r>
      <w:r w:rsidRPr="00F97C35">
        <w:rPr>
          <w:rFonts w:ascii="Book Antiqua" w:hAnsi="Book Antiqua" w:cs="Segoe UI"/>
          <w:i/>
          <w:sz w:val="24"/>
          <w:szCs w:val="24"/>
          <w:lang w:val="sr-Latn-CS"/>
        </w:rPr>
        <w:t>(ponuda mora sadržati tačne podatke ponuđača i ne sme biti starija od datuma objavljivanja poziva za podnošenje ponuda i mora biti biti u skladu sa predloženim budžetom u vrednosti i opisu);</w:t>
      </w:r>
    </w:p>
    <w:p w:rsidR="00192EDB" w:rsidRPr="004A06D8" w:rsidRDefault="00192EDB" w:rsidP="00192EDB">
      <w:pPr>
        <w:pStyle w:val="ListParagraph"/>
        <w:numPr>
          <w:ilvl w:val="0"/>
          <w:numId w:val="23"/>
        </w:numPr>
        <w:jc w:val="both"/>
        <w:rPr>
          <w:rFonts w:ascii="Book Antiqua" w:hAnsi="Book Antiqua" w:cs="Segoe UI"/>
          <w:sz w:val="24"/>
          <w:szCs w:val="24"/>
          <w:lang w:val="sr-Latn-CS"/>
        </w:rPr>
      </w:pPr>
      <w:r w:rsidRPr="005A01F3">
        <w:rPr>
          <w:rFonts w:ascii="Book Antiqua" w:hAnsi="Book Antiqua" w:cs="Segoe UI"/>
          <w:sz w:val="24"/>
          <w:szCs w:val="24"/>
          <w:lang w:val="sr-Latn-CS"/>
        </w:rPr>
        <w:t>Ponud</w:t>
      </w:r>
      <w:r>
        <w:rPr>
          <w:rFonts w:ascii="Book Antiqua" w:hAnsi="Book Antiqua" w:cs="Segoe UI"/>
          <w:sz w:val="24"/>
          <w:szCs w:val="24"/>
          <w:lang w:val="sr-Latn-CS"/>
        </w:rPr>
        <w:t>ama</w:t>
      </w:r>
      <w:r w:rsidRPr="005A01F3">
        <w:rPr>
          <w:rFonts w:ascii="Book Antiqua" w:hAnsi="Book Antiqua" w:cs="Segoe UI"/>
          <w:sz w:val="24"/>
          <w:szCs w:val="24"/>
          <w:lang w:val="sr-Latn-CS"/>
        </w:rPr>
        <w:t xml:space="preserve"> u drugim valutama </w:t>
      </w:r>
      <w:r>
        <w:rPr>
          <w:rFonts w:ascii="Book Antiqua" w:hAnsi="Book Antiqua" w:cs="Segoe UI"/>
          <w:sz w:val="24"/>
          <w:szCs w:val="24"/>
          <w:lang w:val="sr-Latn-CS"/>
        </w:rPr>
        <w:t xml:space="preserve">se </w:t>
      </w:r>
      <w:r w:rsidRPr="005A01F3">
        <w:rPr>
          <w:rFonts w:ascii="Book Antiqua" w:hAnsi="Book Antiqua" w:cs="Segoe UI"/>
          <w:sz w:val="24"/>
          <w:szCs w:val="24"/>
          <w:lang w:val="sr-Latn-CS"/>
        </w:rPr>
        <w:t>moraju priložiti kurs po kom</w:t>
      </w:r>
      <w:r>
        <w:rPr>
          <w:rFonts w:ascii="Book Antiqua" w:hAnsi="Book Antiqua" w:cs="Segoe UI"/>
          <w:sz w:val="24"/>
          <w:szCs w:val="24"/>
          <w:lang w:val="sr-Latn-CS"/>
        </w:rPr>
        <w:t>e</w:t>
      </w:r>
      <w:r w:rsidRPr="005A01F3">
        <w:rPr>
          <w:rFonts w:ascii="Book Antiqua" w:hAnsi="Book Antiqua" w:cs="Segoe UI"/>
          <w:sz w:val="24"/>
          <w:szCs w:val="24"/>
          <w:lang w:val="sr-Latn-CS"/>
        </w:rPr>
        <w:t xml:space="preserve"> </w:t>
      </w:r>
      <w:r>
        <w:rPr>
          <w:rFonts w:ascii="Book Antiqua" w:hAnsi="Book Antiqua" w:cs="Segoe UI"/>
          <w:sz w:val="24"/>
          <w:szCs w:val="24"/>
          <w:lang w:val="sr-Latn-CS"/>
        </w:rPr>
        <w:t>su</w:t>
      </w:r>
      <w:r w:rsidRPr="005A01F3">
        <w:rPr>
          <w:rFonts w:ascii="Book Antiqua" w:hAnsi="Book Antiqua" w:cs="Segoe UI"/>
          <w:sz w:val="24"/>
          <w:szCs w:val="24"/>
          <w:lang w:val="sr-Latn-CS"/>
        </w:rPr>
        <w:t xml:space="preserve"> </w:t>
      </w:r>
      <w:r>
        <w:rPr>
          <w:rFonts w:ascii="Book Antiqua" w:hAnsi="Book Antiqua" w:cs="Segoe UI"/>
          <w:sz w:val="24"/>
          <w:szCs w:val="24"/>
          <w:lang w:val="sr-Latn-CS"/>
        </w:rPr>
        <w:t>ob</w:t>
      </w:r>
      <w:r w:rsidRPr="005A01F3">
        <w:rPr>
          <w:rFonts w:ascii="Book Antiqua" w:hAnsi="Book Antiqua" w:cs="Segoe UI"/>
          <w:sz w:val="24"/>
          <w:szCs w:val="24"/>
          <w:lang w:val="sr-Latn-CS"/>
        </w:rPr>
        <w:t>računat</w:t>
      </w:r>
      <w:r>
        <w:rPr>
          <w:rFonts w:ascii="Book Antiqua" w:hAnsi="Book Antiqua" w:cs="Segoe UI"/>
          <w:sz w:val="24"/>
          <w:szCs w:val="24"/>
          <w:lang w:val="sr-Latn-CS"/>
        </w:rPr>
        <w:t>e</w:t>
      </w:r>
      <w:r w:rsidRPr="004A06D8">
        <w:rPr>
          <w:rFonts w:ascii="Book Antiqua" w:hAnsi="Book Antiqua" w:cs="Segoe UI"/>
          <w:sz w:val="24"/>
          <w:szCs w:val="24"/>
          <w:lang w:val="sr-Latn-CS"/>
        </w:rPr>
        <w:t>.</w:t>
      </w:r>
    </w:p>
    <w:p w:rsidR="00192EDB" w:rsidRPr="004A06D8" w:rsidRDefault="00192EDB" w:rsidP="00192EDB">
      <w:pPr>
        <w:jc w:val="both"/>
        <w:rPr>
          <w:rFonts w:ascii="Book Antiqua" w:eastAsia="Tahoma" w:hAnsi="Book Antiqua" w:cs="Segoe UI"/>
          <w:b/>
          <w:sz w:val="24"/>
          <w:szCs w:val="24"/>
          <w:lang w:val="sr-Latn-CS"/>
        </w:rPr>
      </w:pPr>
    </w:p>
    <w:p w:rsidR="00192EDB" w:rsidRPr="004A06D8" w:rsidRDefault="00192EDB" w:rsidP="00192EDB">
      <w:pPr>
        <w:jc w:val="both"/>
        <w:rPr>
          <w:rFonts w:ascii="Book Antiqua" w:eastAsia="Tahoma" w:hAnsi="Book Antiqua" w:cs="Segoe UI"/>
          <w:b/>
          <w:sz w:val="24"/>
          <w:szCs w:val="24"/>
          <w:lang w:val="sr-Latn-CS"/>
        </w:rPr>
      </w:pPr>
      <w:r w:rsidRPr="004A06D8">
        <w:rPr>
          <w:rFonts w:ascii="Book Antiqua" w:eastAsia="Tahoma" w:hAnsi="Book Antiqua" w:cs="Segoe UI"/>
          <w:b/>
          <w:sz w:val="24"/>
          <w:szCs w:val="24"/>
          <w:lang w:val="sr-Latn-CS"/>
        </w:rPr>
        <w:t>ii)</w:t>
      </w:r>
      <w:r w:rsidRPr="004A06D8">
        <w:rPr>
          <w:rFonts w:ascii="Book Antiqua" w:eastAsia="Tahoma" w:hAnsi="Book Antiqua" w:cs="Segoe UI"/>
          <w:b/>
          <w:spacing w:val="52"/>
          <w:sz w:val="24"/>
          <w:szCs w:val="24"/>
          <w:lang w:val="sr-Latn-CS"/>
        </w:rPr>
        <w:t xml:space="preserve"> </w:t>
      </w:r>
      <w:r w:rsidRPr="00A43A5E">
        <w:rPr>
          <w:rFonts w:ascii="Book Antiqua" w:eastAsia="Tahoma" w:hAnsi="Book Antiqua" w:cs="Segoe UI"/>
          <w:b/>
          <w:sz w:val="24"/>
          <w:szCs w:val="24"/>
          <w:lang w:val="sr-Latn-CS"/>
        </w:rPr>
        <w:t xml:space="preserve">Paket </w:t>
      </w:r>
      <w:r>
        <w:rPr>
          <w:rFonts w:ascii="Book Antiqua" w:eastAsia="Tahoma" w:hAnsi="Book Antiqua" w:cs="Segoe UI"/>
          <w:b/>
          <w:sz w:val="24"/>
          <w:szCs w:val="24"/>
          <w:lang w:val="sr-Latn-CS"/>
        </w:rPr>
        <w:t>prijave</w:t>
      </w:r>
      <w:r w:rsidRPr="00A43A5E">
        <w:rPr>
          <w:rFonts w:ascii="Book Antiqua" w:eastAsia="Tahoma" w:hAnsi="Book Antiqua" w:cs="Segoe UI"/>
          <w:b/>
          <w:sz w:val="24"/>
          <w:szCs w:val="24"/>
          <w:lang w:val="sr-Latn-CS"/>
        </w:rPr>
        <w:t xml:space="preserve"> za Lot </w:t>
      </w:r>
      <w:r w:rsidRPr="005A01F3">
        <w:rPr>
          <w:rFonts w:ascii="Book Antiqua" w:eastAsia="Tahoma" w:hAnsi="Book Antiqua" w:cs="Segoe UI"/>
          <w:b/>
          <w:sz w:val="24"/>
          <w:szCs w:val="24"/>
          <w:lang w:val="sr-Latn-CS"/>
        </w:rPr>
        <w:t>1</w:t>
      </w:r>
      <w:r>
        <w:rPr>
          <w:rFonts w:ascii="Book Antiqua" w:eastAsia="Tahoma" w:hAnsi="Book Antiqua" w:cs="Segoe UI"/>
          <w:b/>
          <w:sz w:val="24"/>
          <w:szCs w:val="24"/>
          <w:lang w:val="sr-Latn-CS"/>
        </w:rPr>
        <w:t>,</w:t>
      </w:r>
      <w:r w:rsidRPr="005A01F3">
        <w:rPr>
          <w:rFonts w:ascii="Book Antiqua" w:eastAsia="Tahoma" w:hAnsi="Book Antiqua" w:cs="Segoe UI"/>
          <w:b/>
          <w:sz w:val="24"/>
          <w:szCs w:val="24"/>
          <w:lang w:val="sr-Latn-CS"/>
        </w:rPr>
        <w:t xml:space="preserve"> </w:t>
      </w:r>
      <w:r>
        <w:rPr>
          <w:rFonts w:ascii="Book Antiqua" w:eastAsia="Tahoma" w:hAnsi="Book Antiqua" w:cs="Segoe UI"/>
          <w:b/>
          <w:sz w:val="24"/>
          <w:szCs w:val="24"/>
          <w:lang w:val="sr-Latn-CS"/>
        </w:rPr>
        <w:t>kao i</w:t>
      </w:r>
      <w:r w:rsidRPr="005A01F3">
        <w:rPr>
          <w:rFonts w:ascii="Book Antiqua" w:eastAsia="Tahoma" w:hAnsi="Book Antiqua" w:cs="Segoe UI"/>
          <w:b/>
          <w:sz w:val="24"/>
          <w:szCs w:val="24"/>
          <w:lang w:val="sr-Latn-CS"/>
        </w:rPr>
        <w:t xml:space="preserve"> dokumenti koj</w:t>
      </w:r>
      <w:r>
        <w:rPr>
          <w:rFonts w:ascii="Book Antiqua" w:eastAsia="Tahoma" w:hAnsi="Book Antiqua" w:cs="Segoe UI"/>
          <w:b/>
          <w:sz w:val="24"/>
          <w:szCs w:val="24"/>
          <w:lang w:val="sr-Latn-CS"/>
        </w:rPr>
        <w:t>i se</w:t>
      </w:r>
      <w:r w:rsidRPr="005A01F3">
        <w:rPr>
          <w:rFonts w:ascii="Book Antiqua" w:eastAsia="Tahoma" w:hAnsi="Book Antiqua" w:cs="Segoe UI"/>
          <w:b/>
          <w:sz w:val="24"/>
          <w:szCs w:val="24"/>
          <w:lang w:val="sr-Latn-CS"/>
        </w:rPr>
        <w:t xml:space="preserve"> treba</w:t>
      </w:r>
      <w:r>
        <w:rPr>
          <w:rFonts w:ascii="Book Antiqua" w:eastAsia="Tahoma" w:hAnsi="Book Antiqua" w:cs="Segoe UI"/>
          <w:b/>
          <w:sz w:val="24"/>
          <w:szCs w:val="24"/>
          <w:lang w:val="sr-Latn-CS"/>
        </w:rPr>
        <w:t>ju</w:t>
      </w:r>
      <w:r w:rsidRPr="005A01F3">
        <w:rPr>
          <w:rFonts w:ascii="Book Antiqua" w:eastAsia="Tahoma" w:hAnsi="Book Antiqua" w:cs="Segoe UI"/>
          <w:b/>
          <w:sz w:val="24"/>
          <w:szCs w:val="24"/>
          <w:lang w:val="sr-Latn-CS"/>
        </w:rPr>
        <w:t xml:space="preserve"> </w:t>
      </w:r>
      <w:r>
        <w:rPr>
          <w:rFonts w:ascii="Book Antiqua" w:eastAsia="Tahoma" w:hAnsi="Book Antiqua" w:cs="Segoe UI"/>
          <w:b/>
          <w:sz w:val="24"/>
          <w:szCs w:val="24"/>
          <w:lang w:val="sr-Latn-CS"/>
        </w:rPr>
        <w:t>podneti</w:t>
      </w:r>
      <w:r w:rsidRPr="005A01F3">
        <w:rPr>
          <w:rFonts w:ascii="Book Antiqua" w:eastAsia="Tahoma" w:hAnsi="Book Antiqua" w:cs="Segoe UI"/>
          <w:b/>
          <w:sz w:val="24"/>
          <w:szCs w:val="24"/>
          <w:lang w:val="sr-Latn-CS"/>
        </w:rPr>
        <w:t xml:space="preserve"> (za postojeća </w:t>
      </w:r>
      <w:r>
        <w:rPr>
          <w:rFonts w:ascii="Book Antiqua" w:eastAsia="Tahoma" w:hAnsi="Book Antiqua" w:cs="Segoe UI"/>
          <w:b/>
          <w:sz w:val="24"/>
          <w:szCs w:val="24"/>
          <w:lang w:val="sr-Latn-CS"/>
        </w:rPr>
        <w:t>poslovanja</w:t>
      </w:r>
      <w:r w:rsidRPr="005A01F3">
        <w:rPr>
          <w:rFonts w:ascii="Book Antiqua" w:eastAsia="Tahoma" w:hAnsi="Book Antiqua" w:cs="Segoe UI"/>
          <w:b/>
          <w:sz w:val="24"/>
          <w:szCs w:val="24"/>
          <w:lang w:val="sr-Latn-CS"/>
        </w:rPr>
        <w:t>)</w:t>
      </w:r>
    </w:p>
    <w:p w:rsidR="00B70F64" w:rsidRDefault="00192EDB" w:rsidP="00B70F64">
      <w:pPr>
        <w:jc w:val="both"/>
        <w:rPr>
          <w:rFonts w:ascii="Book Antiqua" w:hAnsi="Book Antiqua"/>
          <w:sz w:val="24"/>
          <w:szCs w:val="24"/>
        </w:rPr>
      </w:pPr>
      <w:r>
        <w:rPr>
          <w:rFonts w:ascii="Book Antiqua" w:hAnsi="Book Antiqua" w:cs="Segoe UI"/>
          <w:sz w:val="24"/>
          <w:szCs w:val="24"/>
          <w:lang w:val="sr-Latn-CS"/>
        </w:rPr>
        <w:t>Prilog</w:t>
      </w:r>
      <w:r w:rsidRPr="00A43A5E">
        <w:rPr>
          <w:rFonts w:ascii="Book Antiqua" w:hAnsi="Book Antiqua" w:cs="Segoe UI"/>
          <w:sz w:val="24"/>
          <w:szCs w:val="24"/>
          <w:lang w:val="sr-Latn-CS"/>
        </w:rPr>
        <w:t xml:space="preserve"> </w:t>
      </w:r>
      <w:r w:rsidRPr="00A43A5E">
        <w:rPr>
          <w:rFonts w:ascii="Book Antiqua" w:eastAsia="Tahoma" w:hAnsi="Book Antiqua" w:cs="Segoe UI"/>
          <w:spacing w:val="-1"/>
          <w:sz w:val="24"/>
          <w:szCs w:val="24"/>
          <w:lang w:val="sr-Latn-CS"/>
        </w:rPr>
        <w:t xml:space="preserve">A2 Obrazac </w:t>
      </w:r>
      <w:r>
        <w:rPr>
          <w:rFonts w:ascii="Book Antiqua" w:eastAsia="Tahoma" w:hAnsi="Book Antiqua" w:cs="Segoe UI"/>
          <w:spacing w:val="-1"/>
          <w:sz w:val="24"/>
          <w:szCs w:val="24"/>
          <w:lang w:val="sr-Latn-CS"/>
        </w:rPr>
        <w:t xml:space="preserve">prijave </w:t>
      </w:r>
      <w:r w:rsidRPr="000D468A">
        <w:rPr>
          <w:rFonts w:ascii="Book Antiqua" w:eastAsia="Tahoma" w:hAnsi="Book Antiqua" w:cs="Segoe UI"/>
          <w:spacing w:val="-1"/>
          <w:sz w:val="24"/>
          <w:szCs w:val="24"/>
          <w:lang w:val="sr-Latn-CS"/>
        </w:rPr>
        <w:t xml:space="preserve">URRP </w:t>
      </w:r>
      <w:r>
        <w:rPr>
          <w:rFonts w:ascii="Book Antiqua" w:eastAsia="Tahoma" w:hAnsi="Book Antiqua" w:cs="Segoe UI"/>
          <w:spacing w:val="-1"/>
          <w:sz w:val="24"/>
          <w:szCs w:val="24"/>
          <w:lang w:val="sr-Latn-CS"/>
        </w:rPr>
        <w:t>2021.</w:t>
      </w:r>
      <w:r w:rsidRPr="00A43A5E">
        <w:rPr>
          <w:rFonts w:ascii="Book Antiqua" w:eastAsia="Tahoma" w:hAnsi="Book Antiqua" w:cs="Segoe UI"/>
          <w:spacing w:val="-1"/>
          <w:sz w:val="24"/>
          <w:szCs w:val="24"/>
          <w:lang w:val="sr-Latn-CS"/>
        </w:rPr>
        <w:t xml:space="preserve"> </w:t>
      </w:r>
      <w:r w:rsidRPr="004A06D8">
        <w:rPr>
          <w:rFonts w:ascii="Book Antiqua" w:eastAsia="Tahoma" w:hAnsi="Book Antiqua" w:cs="Segoe UI"/>
          <w:spacing w:val="-1"/>
          <w:sz w:val="24"/>
          <w:szCs w:val="24"/>
          <w:lang w:val="sr-Latn-CS"/>
        </w:rPr>
        <w:t>(</w:t>
      </w:r>
      <w:r w:rsidRPr="00A43A5E">
        <w:rPr>
          <w:rFonts w:ascii="Book Antiqua" w:eastAsia="Tahoma" w:hAnsi="Book Antiqua" w:cs="Segoe UI"/>
          <w:spacing w:val="-1"/>
          <w:sz w:val="24"/>
          <w:szCs w:val="24"/>
          <w:lang w:val="sr-Latn-CS"/>
        </w:rPr>
        <w:t xml:space="preserve">popunjava se </w:t>
      </w:r>
      <w:r>
        <w:rPr>
          <w:rFonts w:ascii="Book Antiqua" w:eastAsia="Tahoma" w:hAnsi="Book Antiqua" w:cs="Segoe UI"/>
          <w:spacing w:val="-1"/>
          <w:sz w:val="24"/>
          <w:szCs w:val="24"/>
          <w:lang w:val="sr-Latn-CS"/>
        </w:rPr>
        <w:t>samo mrežno putem</w:t>
      </w:r>
      <w:r w:rsidRPr="004A06D8">
        <w:rPr>
          <w:lang w:val="sr-Latn-CS"/>
        </w:rPr>
        <w:t xml:space="preserve"> </w:t>
      </w:r>
      <w:r w:rsidR="00B70F64">
        <w:rPr>
          <w:rFonts w:ascii="Book Antiqua" w:eastAsia="Tahoma" w:hAnsi="Book Antiqua" w:cs="Segoe UI"/>
          <w:spacing w:val="-1"/>
          <w:sz w:val="24"/>
          <w:szCs w:val="24"/>
          <w:lang w:val="hr-HR"/>
        </w:rPr>
        <w:t xml:space="preserve"> </w:t>
      </w:r>
      <w:hyperlink r:id="rId10" w:tgtFrame="_blank" w:history="1">
        <w:r w:rsidR="00B70F64">
          <w:rPr>
            <w:rStyle w:val="Hyperlink"/>
            <w:rFonts w:ascii="Book Antiqua" w:eastAsiaTheme="majorEastAsia" w:hAnsi="Book Antiqua"/>
            <w:sz w:val="24"/>
            <w:szCs w:val="24"/>
            <w:bdr w:val="none" w:sz="0" w:space="0" w:color="auto" w:frame="1"/>
            <w:shd w:val="clear" w:color="auto" w:fill="FFFFFF"/>
          </w:rPr>
          <w:t>https://ekosova.rks-gov.net/</w:t>
        </w:r>
      </w:hyperlink>
    </w:p>
    <w:p w:rsidR="00192EDB" w:rsidRPr="004A06D8" w:rsidRDefault="00192EDB" w:rsidP="00192EDB">
      <w:pPr>
        <w:jc w:val="both"/>
        <w:rPr>
          <w:rFonts w:ascii="Book Antiqua" w:eastAsia="Tahoma" w:hAnsi="Book Antiqua" w:cs="Segoe UI"/>
          <w:sz w:val="24"/>
          <w:szCs w:val="24"/>
          <w:lang w:val="sr-Latn-CS"/>
        </w:rPr>
      </w:pPr>
      <w:r>
        <w:rPr>
          <w:rFonts w:ascii="Book Antiqua" w:hAnsi="Book Antiqua" w:cs="Segoe UI"/>
          <w:sz w:val="24"/>
          <w:szCs w:val="24"/>
          <w:lang w:val="sr-Latn-CS"/>
        </w:rPr>
        <w:t>Prilog</w:t>
      </w:r>
      <w:r w:rsidRPr="00A43A5E">
        <w:rPr>
          <w:rFonts w:ascii="Book Antiqua" w:hAnsi="Book Antiqua" w:cs="Segoe UI"/>
          <w:sz w:val="24"/>
          <w:szCs w:val="24"/>
          <w:lang w:val="sr-Latn-CS"/>
        </w:rPr>
        <w:t xml:space="preserve"> </w:t>
      </w:r>
      <w:r w:rsidRPr="00A43A5E">
        <w:rPr>
          <w:rFonts w:ascii="Book Antiqua" w:eastAsia="Tahoma" w:hAnsi="Book Antiqua" w:cs="Segoe UI"/>
          <w:sz w:val="24"/>
          <w:szCs w:val="24"/>
          <w:lang w:val="sr-Latn-CS"/>
        </w:rPr>
        <w:t xml:space="preserve">C1 Pismena izjava </w:t>
      </w:r>
      <w:r>
        <w:rPr>
          <w:rFonts w:ascii="Book Antiqua" w:eastAsia="Tahoma" w:hAnsi="Book Antiqua" w:cs="Segoe UI"/>
          <w:sz w:val="24"/>
          <w:szCs w:val="24"/>
          <w:lang w:val="sr-Latn-CS"/>
        </w:rPr>
        <w:t>podnosioca prijave za</w:t>
      </w:r>
      <w:r w:rsidRPr="00A43A5E">
        <w:rPr>
          <w:rFonts w:ascii="Book Antiqua" w:eastAsia="Tahoma" w:hAnsi="Book Antiqua" w:cs="Segoe UI"/>
          <w:sz w:val="24"/>
          <w:szCs w:val="24"/>
          <w:lang w:val="sr-Latn-CS"/>
        </w:rPr>
        <w:t xml:space="preserve"> </w:t>
      </w:r>
      <w:r w:rsidRPr="000D468A">
        <w:rPr>
          <w:rFonts w:ascii="Book Antiqua" w:eastAsia="Tahoma" w:hAnsi="Book Antiqua" w:cs="Segoe UI"/>
          <w:spacing w:val="-1"/>
          <w:sz w:val="24"/>
          <w:szCs w:val="24"/>
          <w:lang w:val="sr-Latn-CS"/>
        </w:rPr>
        <w:t>URRP</w:t>
      </w:r>
      <w:r w:rsidRPr="00A43A5E">
        <w:rPr>
          <w:rFonts w:ascii="Book Antiqua" w:eastAsia="Tahoma" w:hAnsi="Book Antiqua" w:cs="Segoe UI"/>
          <w:sz w:val="24"/>
          <w:szCs w:val="24"/>
          <w:lang w:val="sr-Latn-CS"/>
        </w:rPr>
        <w:t xml:space="preserve"> 2021</w:t>
      </w:r>
      <w:r w:rsidRPr="004A06D8">
        <w:rPr>
          <w:rFonts w:ascii="Book Antiqua" w:eastAsia="Tahoma" w:hAnsi="Book Antiqua" w:cs="Segoe UI"/>
          <w:sz w:val="24"/>
          <w:szCs w:val="24"/>
          <w:lang w:val="sr-Latn-CS"/>
        </w:rPr>
        <w:t>;</w:t>
      </w:r>
    </w:p>
    <w:p w:rsidR="00192EDB" w:rsidRPr="004A06D8" w:rsidRDefault="00192EDB" w:rsidP="00192EDB">
      <w:pPr>
        <w:jc w:val="both"/>
        <w:rPr>
          <w:rFonts w:ascii="Book Antiqua" w:eastAsia="Tahoma" w:hAnsi="Book Antiqua" w:cs="Segoe UI"/>
          <w:sz w:val="24"/>
          <w:szCs w:val="24"/>
          <w:lang w:val="sr-Latn-CS"/>
        </w:rPr>
      </w:pPr>
    </w:p>
    <w:p w:rsidR="00192EDB" w:rsidRPr="004A06D8" w:rsidRDefault="00192EDB" w:rsidP="00192EDB">
      <w:pPr>
        <w:jc w:val="both"/>
        <w:rPr>
          <w:rFonts w:ascii="Book Antiqua" w:hAnsi="Book Antiqua" w:cs="Segoe UI"/>
          <w:sz w:val="24"/>
          <w:szCs w:val="24"/>
          <w:lang w:val="sr-Latn-CS"/>
        </w:rPr>
      </w:pPr>
      <w:r w:rsidRPr="00A43A5E">
        <w:rPr>
          <w:rFonts w:ascii="Book Antiqua" w:hAnsi="Book Antiqua" w:cs="Segoe UI"/>
          <w:sz w:val="24"/>
          <w:szCs w:val="24"/>
          <w:lang w:val="sr-Latn-CS"/>
        </w:rPr>
        <w:t>Ostal</w:t>
      </w:r>
      <w:r>
        <w:rPr>
          <w:rFonts w:ascii="Book Antiqua" w:hAnsi="Book Antiqua" w:cs="Segoe UI"/>
          <w:sz w:val="24"/>
          <w:szCs w:val="24"/>
          <w:lang w:val="sr-Latn-CS"/>
        </w:rPr>
        <w:t>i</w:t>
      </w:r>
      <w:r w:rsidRPr="00A43A5E">
        <w:rPr>
          <w:rFonts w:ascii="Book Antiqua" w:hAnsi="Book Antiqua" w:cs="Segoe UI"/>
          <w:sz w:val="24"/>
          <w:szCs w:val="24"/>
          <w:lang w:val="sr-Latn-CS"/>
        </w:rPr>
        <w:t xml:space="preserve"> dodatn</w:t>
      </w:r>
      <w:r>
        <w:rPr>
          <w:rFonts w:ascii="Book Antiqua" w:hAnsi="Book Antiqua" w:cs="Segoe UI"/>
          <w:sz w:val="24"/>
          <w:szCs w:val="24"/>
          <w:lang w:val="sr-Latn-CS"/>
        </w:rPr>
        <w:t>i</w:t>
      </w:r>
      <w:r w:rsidRPr="00A43A5E">
        <w:rPr>
          <w:rFonts w:ascii="Book Antiqua" w:hAnsi="Book Antiqua" w:cs="Segoe UI"/>
          <w:sz w:val="24"/>
          <w:szCs w:val="24"/>
          <w:lang w:val="sr-Latn-CS"/>
        </w:rPr>
        <w:t xml:space="preserve"> dokument</w:t>
      </w:r>
      <w:r>
        <w:rPr>
          <w:rFonts w:ascii="Book Antiqua" w:hAnsi="Book Antiqua" w:cs="Segoe UI"/>
          <w:sz w:val="24"/>
          <w:szCs w:val="24"/>
          <w:lang w:val="sr-Latn-CS"/>
        </w:rPr>
        <w:t>i</w:t>
      </w:r>
      <w:r w:rsidRPr="004A06D8">
        <w:rPr>
          <w:rFonts w:ascii="Book Antiqua" w:hAnsi="Book Antiqua" w:cs="Segoe UI"/>
          <w:sz w:val="24"/>
          <w:szCs w:val="24"/>
          <w:lang w:val="sr-Latn-CS"/>
        </w:rPr>
        <w:t>:</w:t>
      </w:r>
    </w:p>
    <w:p w:rsidR="00192EDB" w:rsidRPr="004A06D8" w:rsidRDefault="00192EDB" w:rsidP="00192EDB">
      <w:pPr>
        <w:pStyle w:val="ListParagraph"/>
        <w:numPr>
          <w:ilvl w:val="0"/>
          <w:numId w:val="23"/>
        </w:numPr>
        <w:jc w:val="both"/>
        <w:rPr>
          <w:rFonts w:ascii="Book Antiqua" w:hAnsi="Book Antiqua" w:cs="Segoe UI"/>
          <w:sz w:val="24"/>
          <w:szCs w:val="24"/>
          <w:lang w:val="sr-Latn-CS"/>
        </w:rPr>
      </w:pPr>
      <w:r w:rsidRPr="00A43A5E">
        <w:rPr>
          <w:rFonts w:ascii="Book Antiqua" w:hAnsi="Book Antiqua" w:cs="Segoe UI"/>
          <w:sz w:val="24"/>
          <w:szCs w:val="24"/>
          <w:lang w:val="sr-Latn-CS"/>
        </w:rPr>
        <w:t>Ponuda za mašine ili opremu/usluge planirane u projekt</w:t>
      </w:r>
      <w:r>
        <w:rPr>
          <w:rFonts w:ascii="Book Antiqua" w:hAnsi="Book Antiqua" w:cs="Segoe UI"/>
          <w:sz w:val="24"/>
          <w:szCs w:val="24"/>
          <w:lang w:val="sr-Latn-CS"/>
        </w:rPr>
        <w:t>u</w:t>
      </w:r>
      <w:r w:rsidRPr="00A43A5E">
        <w:rPr>
          <w:rFonts w:ascii="Book Antiqua" w:hAnsi="Book Antiqua" w:cs="Segoe UI"/>
          <w:sz w:val="24"/>
          <w:szCs w:val="24"/>
          <w:lang w:val="sr-Latn-CS"/>
        </w:rPr>
        <w:t xml:space="preserve"> za ukupni iznos projekta (</w:t>
      </w:r>
      <w:r w:rsidRPr="00A43A5E">
        <w:rPr>
          <w:rFonts w:ascii="Book Antiqua" w:hAnsi="Book Antiqua" w:cs="Segoe UI"/>
          <w:i/>
          <w:iCs/>
          <w:sz w:val="24"/>
          <w:szCs w:val="24"/>
          <w:lang w:val="sr-Latn-CS"/>
        </w:rPr>
        <w:t>ponuda mora da sadrži tačne podatke o ponuđaču i ne sme da bude starija od datuma poziva za podnošenje predloga</w:t>
      </w:r>
      <w:r w:rsidRPr="0026749A">
        <w:rPr>
          <w:rFonts w:ascii="Book Antiqua" w:hAnsi="Book Antiqua" w:cs="Segoe UI"/>
          <w:iCs/>
          <w:sz w:val="24"/>
          <w:szCs w:val="24"/>
          <w:lang w:val="sr-Latn-CS"/>
        </w:rPr>
        <w:t>)</w:t>
      </w:r>
      <w:r w:rsidRPr="004A06D8">
        <w:rPr>
          <w:rFonts w:ascii="Book Antiqua" w:hAnsi="Book Antiqua" w:cs="Segoe UI"/>
          <w:sz w:val="24"/>
          <w:szCs w:val="24"/>
          <w:lang w:val="sr-Latn-CS"/>
        </w:rPr>
        <w:t>;</w:t>
      </w:r>
    </w:p>
    <w:p w:rsidR="00192EDB" w:rsidRPr="004A06D8" w:rsidRDefault="00192EDB" w:rsidP="00192EDB">
      <w:pPr>
        <w:pStyle w:val="ListParagraph"/>
        <w:numPr>
          <w:ilvl w:val="0"/>
          <w:numId w:val="23"/>
        </w:numPr>
        <w:jc w:val="both"/>
        <w:rPr>
          <w:rFonts w:ascii="Book Antiqua" w:hAnsi="Book Antiqua" w:cs="Segoe UI"/>
          <w:sz w:val="24"/>
          <w:szCs w:val="24"/>
          <w:lang w:val="sr-Latn-CS"/>
        </w:rPr>
      </w:pPr>
      <w:r>
        <w:rPr>
          <w:rFonts w:ascii="Book Antiqua" w:eastAsia="MS Mincho" w:hAnsi="Book Antiqua"/>
          <w:sz w:val="24"/>
          <w:szCs w:val="24"/>
          <w:lang w:val="sr-Latn-CS"/>
        </w:rPr>
        <w:t>Potvrda</w:t>
      </w:r>
      <w:r w:rsidRPr="00A43A5E">
        <w:rPr>
          <w:rFonts w:ascii="Book Antiqua" w:eastAsia="MS Mincho" w:hAnsi="Book Antiqua"/>
          <w:sz w:val="24"/>
          <w:szCs w:val="24"/>
          <w:lang w:val="sr-Latn-CS"/>
        </w:rPr>
        <w:t xml:space="preserve"> o registraciji </w:t>
      </w:r>
      <w:r>
        <w:rPr>
          <w:rFonts w:ascii="Book Antiqua" w:eastAsia="MS Mincho" w:hAnsi="Book Antiqua"/>
          <w:sz w:val="24"/>
          <w:szCs w:val="24"/>
          <w:lang w:val="sr-Latn-CS"/>
        </w:rPr>
        <w:t>poslovanja</w:t>
      </w:r>
      <w:r w:rsidRPr="00A43A5E">
        <w:rPr>
          <w:rFonts w:ascii="Book Antiqua" w:eastAsia="MS Mincho" w:hAnsi="Book Antiqua"/>
          <w:sz w:val="24"/>
          <w:szCs w:val="24"/>
          <w:lang w:val="sr-Latn-CS"/>
        </w:rPr>
        <w:t xml:space="preserve"> sa svim pratećim informacijama u skladu sa zahtevima važećeg zakonodavstva u Republici Kosovo, </w:t>
      </w:r>
      <w:r>
        <w:rPr>
          <w:rFonts w:ascii="Book Antiqua" w:eastAsia="MS Mincho" w:hAnsi="Book Antiqua"/>
          <w:sz w:val="24"/>
          <w:szCs w:val="24"/>
          <w:lang w:val="sr-Latn-CS"/>
        </w:rPr>
        <w:t>potvrda</w:t>
      </w:r>
      <w:r w:rsidRPr="00A43A5E">
        <w:rPr>
          <w:rFonts w:ascii="Book Antiqua" w:eastAsia="MS Mincho" w:hAnsi="Book Antiqua"/>
          <w:sz w:val="24"/>
          <w:szCs w:val="24"/>
          <w:lang w:val="sr-Latn-CS"/>
        </w:rPr>
        <w:t xml:space="preserve"> treba da bude nov</w:t>
      </w:r>
      <w:r>
        <w:rPr>
          <w:rFonts w:ascii="Book Antiqua" w:eastAsia="MS Mincho" w:hAnsi="Book Antiqua"/>
          <w:sz w:val="24"/>
          <w:szCs w:val="24"/>
          <w:lang w:val="sr-Latn-CS"/>
        </w:rPr>
        <w:t>a</w:t>
      </w:r>
      <w:r w:rsidRPr="00A43A5E">
        <w:rPr>
          <w:rFonts w:ascii="Book Antiqua" w:eastAsia="MS Mincho" w:hAnsi="Book Antiqua"/>
          <w:sz w:val="24"/>
          <w:szCs w:val="24"/>
          <w:lang w:val="sr-Latn-CS"/>
        </w:rPr>
        <w:t xml:space="preserve"> i izdat</w:t>
      </w:r>
      <w:r>
        <w:rPr>
          <w:rFonts w:ascii="Book Antiqua" w:eastAsia="MS Mincho" w:hAnsi="Book Antiqua"/>
          <w:sz w:val="24"/>
          <w:szCs w:val="24"/>
          <w:lang w:val="sr-Latn-CS"/>
        </w:rPr>
        <w:t>a</w:t>
      </w:r>
      <w:r w:rsidRPr="00A43A5E">
        <w:rPr>
          <w:rFonts w:ascii="Book Antiqua" w:eastAsia="MS Mincho" w:hAnsi="Book Antiqua"/>
          <w:sz w:val="24"/>
          <w:szCs w:val="24"/>
          <w:lang w:val="sr-Latn-CS"/>
        </w:rPr>
        <w:t xml:space="preserve"> od strane KARB shodno jedinstvenom identifikaci</w:t>
      </w:r>
      <w:r>
        <w:rPr>
          <w:rFonts w:ascii="Book Antiqua" w:eastAsia="MS Mincho" w:hAnsi="Book Antiqua"/>
          <w:sz w:val="24"/>
          <w:szCs w:val="24"/>
          <w:lang w:val="sr-Latn-CS"/>
        </w:rPr>
        <w:t>on</w:t>
      </w:r>
      <w:r w:rsidRPr="00A43A5E">
        <w:rPr>
          <w:rFonts w:ascii="Book Antiqua" w:eastAsia="MS Mincho" w:hAnsi="Book Antiqua"/>
          <w:sz w:val="24"/>
          <w:szCs w:val="24"/>
          <w:lang w:val="sr-Latn-CS"/>
        </w:rPr>
        <w:t>om broju</w:t>
      </w:r>
      <w:r w:rsidRPr="004A06D8">
        <w:rPr>
          <w:rFonts w:ascii="Book Antiqua" w:eastAsia="MS Mincho" w:hAnsi="Book Antiqua"/>
          <w:sz w:val="24"/>
          <w:szCs w:val="24"/>
          <w:lang w:val="sr-Latn-CS"/>
        </w:rPr>
        <w:t>;</w:t>
      </w:r>
    </w:p>
    <w:p w:rsidR="00192EDB" w:rsidRPr="004A06D8" w:rsidRDefault="00192EDB" w:rsidP="00192EDB">
      <w:pPr>
        <w:pStyle w:val="ListParagraph"/>
        <w:numPr>
          <w:ilvl w:val="0"/>
          <w:numId w:val="23"/>
        </w:numPr>
        <w:jc w:val="both"/>
        <w:rPr>
          <w:rFonts w:ascii="Book Antiqua" w:hAnsi="Book Antiqua" w:cs="Segoe UI"/>
          <w:sz w:val="24"/>
          <w:szCs w:val="24"/>
          <w:lang w:val="sr-Latn-CS"/>
        </w:rPr>
      </w:pPr>
      <w:r w:rsidRPr="00A43A5E">
        <w:rPr>
          <w:rFonts w:ascii="Book Antiqua" w:eastAsia="MS Mincho" w:hAnsi="Book Antiqua"/>
          <w:sz w:val="24"/>
          <w:szCs w:val="24"/>
          <w:lang w:val="sr-Latn-CS"/>
        </w:rPr>
        <w:t>P</w:t>
      </w:r>
      <w:r>
        <w:rPr>
          <w:rFonts w:ascii="Book Antiqua" w:eastAsia="MS Mincho" w:hAnsi="Book Antiqua"/>
          <w:sz w:val="24"/>
          <w:szCs w:val="24"/>
          <w:lang w:val="sr-Latn-CS"/>
        </w:rPr>
        <w:t>oreska p</w:t>
      </w:r>
      <w:r w:rsidRPr="00A43A5E">
        <w:rPr>
          <w:rFonts w:ascii="Book Antiqua" w:eastAsia="MS Mincho" w:hAnsi="Book Antiqua"/>
          <w:sz w:val="24"/>
          <w:szCs w:val="24"/>
          <w:lang w:val="sr-Latn-CS"/>
        </w:rPr>
        <w:t>otvrda (</w:t>
      </w:r>
      <w:r w:rsidRPr="00A43A5E">
        <w:rPr>
          <w:rFonts w:ascii="Book Antiqua" w:eastAsia="MS Mincho" w:hAnsi="Book Antiqua"/>
          <w:i/>
          <w:iCs/>
          <w:sz w:val="24"/>
          <w:szCs w:val="24"/>
          <w:lang w:val="sr-Latn-CS"/>
        </w:rPr>
        <w:t>ne starija od datuma poziva za podnošenje predloga</w:t>
      </w:r>
      <w:r w:rsidRPr="00A43A5E">
        <w:rPr>
          <w:rFonts w:ascii="Book Antiqua" w:eastAsia="MS Mincho" w:hAnsi="Book Antiqua"/>
          <w:sz w:val="24"/>
          <w:szCs w:val="24"/>
          <w:lang w:val="sr-Latn-CS"/>
        </w:rPr>
        <w:t xml:space="preserve">) kojom se potvrđuje da </w:t>
      </w:r>
      <w:r>
        <w:rPr>
          <w:rFonts w:ascii="Book Antiqua" w:eastAsia="Tahoma" w:hAnsi="Book Antiqua" w:cs="Segoe UI"/>
          <w:sz w:val="24"/>
          <w:szCs w:val="24"/>
          <w:lang w:val="sr-Latn-CS"/>
        </w:rPr>
        <w:t xml:space="preserve">podnosilac prijave </w:t>
      </w:r>
      <w:r w:rsidRPr="00A43A5E">
        <w:rPr>
          <w:rFonts w:ascii="Book Antiqua" w:eastAsia="MS Mincho" w:hAnsi="Book Antiqua"/>
          <w:sz w:val="24"/>
          <w:szCs w:val="24"/>
          <w:lang w:val="sr-Latn-CS"/>
        </w:rPr>
        <w:t>trenutno nema neizmerenih poreskih dugova ili drugih poreskih obaveza ili je u pregovorima za izmirenje duga sa PAK</w:t>
      </w:r>
      <w:r>
        <w:rPr>
          <w:rFonts w:ascii="Book Antiqua" w:eastAsia="MS Mincho" w:hAnsi="Book Antiqua"/>
          <w:sz w:val="24"/>
          <w:szCs w:val="24"/>
          <w:lang w:val="sr-Latn-CS"/>
        </w:rPr>
        <w:t>-om</w:t>
      </w:r>
      <w:r w:rsidRPr="00A43A5E">
        <w:rPr>
          <w:rFonts w:ascii="Book Antiqua" w:eastAsia="MS Mincho" w:hAnsi="Book Antiqua"/>
          <w:sz w:val="24"/>
          <w:szCs w:val="24"/>
          <w:lang w:val="sr-Latn-CS"/>
        </w:rPr>
        <w:t xml:space="preserve"> </w:t>
      </w:r>
      <w:r w:rsidRPr="00E72C00">
        <w:rPr>
          <w:rFonts w:ascii="Book Antiqua" w:eastAsia="MS Mincho" w:hAnsi="Book Antiqua"/>
          <w:sz w:val="24"/>
          <w:szCs w:val="24"/>
          <w:lang w:val="sr-Latn-CS"/>
        </w:rPr>
        <w:t>(može se preuzeti preko interneta sa internet stranice PAK-a)</w:t>
      </w:r>
      <w:r w:rsidRPr="004A06D8">
        <w:rPr>
          <w:rFonts w:ascii="Book Antiqua" w:eastAsia="MS Mincho" w:hAnsi="Book Antiqua"/>
          <w:sz w:val="24"/>
          <w:szCs w:val="24"/>
          <w:lang w:val="sr-Latn-CS"/>
        </w:rPr>
        <w:t>;</w:t>
      </w:r>
    </w:p>
    <w:p w:rsidR="00192EDB" w:rsidRPr="004A06D8" w:rsidRDefault="00192EDB" w:rsidP="00192EDB">
      <w:pPr>
        <w:pStyle w:val="ListParagraph"/>
        <w:numPr>
          <w:ilvl w:val="0"/>
          <w:numId w:val="23"/>
        </w:numPr>
        <w:jc w:val="both"/>
        <w:rPr>
          <w:rFonts w:ascii="Book Antiqua" w:hAnsi="Book Antiqua" w:cs="Segoe UI"/>
          <w:sz w:val="24"/>
          <w:szCs w:val="24"/>
          <w:lang w:val="sr-Latn-CS"/>
        </w:rPr>
      </w:pPr>
      <w:r w:rsidRPr="00A43A5E">
        <w:rPr>
          <w:rFonts w:ascii="Book Antiqua" w:eastAsia="MS Mincho" w:hAnsi="Book Antiqua"/>
          <w:sz w:val="24"/>
          <w:szCs w:val="24"/>
          <w:lang w:val="sr-Latn-CS"/>
        </w:rPr>
        <w:t>Spisak radnika za poslednju fiskalnu godinu (2020) izdat od strane PAK</w:t>
      </w:r>
      <w:r>
        <w:rPr>
          <w:rFonts w:ascii="Book Antiqua" w:eastAsia="MS Mincho" w:hAnsi="Book Antiqua"/>
          <w:sz w:val="24"/>
          <w:szCs w:val="24"/>
          <w:lang w:val="sr-Latn-CS"/>
        </w:rPr>
        <w:t>-a</w:t>
      </w:r>
      <w:r w:rsidRPr="00A43A5E">
        <w:rPr>
          <w:rFonts w:ascii="Book Antiqua" w:eastAsia="MS Mincho" w:hAnsi="Book Antiqua"/>
          <w:sz w:val="24"/>
          <w:szCs w:val="24"/>
          <w:lang w:val="sr-Latn-CS"/>
        </w:rPr>
        <w:t xml:space="preserve"> (</w:t>
      </w:r>
      <w:r w:rsidRPr="00E72C00">
        <w:rPr>
          <w:rFonts w:ascii="Book Antiqua" w:eastAsia="MS Mincho" w:hAnsi="Book Antiqua"/>
          <w:sz w:val="24"/>
          <w:szCs w:val="24"/>
          <w:lang w:val="sr-Latn-CS"/>
        </w:rPr>
        <w:t xml:space="preserve">može se preuzeti preko interneta </w:t>
      </w:r>
      <w:r>
        <w:rPr>
          <w:rFonts w:ascii="Book Antiqua" w:eastAsia="MS Mincho" w:hAnsi="Book Antiqua"/>
          <w:sz w:val="24"/>
          <w:szCs w:val="24"/>
          <w:lang w:val="sr-Latn-CS"/>
        </w:rPr>
        <w:t>sa</w:t>
      </w:r>
      <w:r w:rsidRPr="00E72C00">
        <w:rPr>
          <w:rFonts w:ascii="Book Antiqua" w:eastAsia="MS Mincho" w:hAnsi="Book Antiqua"/>
          <w:sz w:val="24"/>
          <w:szCs w:val="24"/>
          <w:lang w:val="sr-Latn-CS"/>
        </w:rPr>
        <w:t xml:space="preserve"> </w:t>
      </w:r>
      <w:r>
        <w:rPr>
          <w:rFonts w:ascii="Book Antiqua" w:eastAsia="MS Mincho" w:hAnsi="Book Antiqua"/>
          <w:sz w:val="24"/>
          <w:szCs w:val="24"/>
          <w:lang w:val="sr-Latn-CS"/>
        </w:rPr>
        <w:t>internet</w:t>
      </w:r>
      <w:r w:rsidRPr="00E72C00">
        <w:rPr>
          <w:rFonts w:ascii="Book Antiqua" w:eastAsia="MS Mincho" w:hAnsi="Book Antiqua"/>
          <w:sz w:val="24"/>
          <w:szCs w:val="24"/>
          <w:lang w:val="sr-Latn-CS"/>
        </w:rPr>
        <w:t xml:space="preserve"> stranice PAK-a</w:t>
      </w:r>
      <w:r w:rsidRPr="00A43A5E">
        <w:rPr>
          <w:rFonts w:ascii="Book Antiqua" w:eastAsia="MS Mincho" w:hAnsi="Book Antiqua"/>
          <w:sz w:val="24"/>
          <w:szCs w:val="24"/>
          <w:lang w:val="sr-Latn-CS"/>
        </w:rPr>
        <w:t>)</w:t>
      </w:r>
      <w:r w:rsidRPr="004A06D8">
        <w:rPr>
          <w:rFonts w:ascii="Book Antiqua" w:eastAsia="MS Mincho" w:hAnsi="Book Antiqua"/>
          <w:sz w:val="24"/>
          <w:szCs w:val="24"/>
          <w:lang w:val="sr-Latn-CS"/>
        </w:rPr>
        <w:t>.</w:t>
      </w:r>
    </w:p>
    <w:p w:rsidR="00192EDB" w:rsidRPr="004A06D8" w:rsidRDefault="00192EDB" w:rsidP="00192EDB">
      <w:pPr>
        <w:pStyle w:val="ListParagraph"/>
        <w:numPr>
          <w:ilvl w:val="0"/>
          <w:numId w:val="23"/>
        </w:numPr>
        <w:jc w:val="both"/>
        <w:rPr>
          <w:rFonts w:ascii="Book Antiqua" w:eastAsia="Tahoma" w:hAnsi="Book Antiqua" w:cs="Segoe UI"/>
          <w:sz w:val="24"/>
          <w:szCs w:val="24"/>
          <w:lang w:val="sr-Latn-CS"/>
        </w:rPr>
      </w:pPr>
      <w:r>
        <w:rPr>
          <w:rFonts w:ascii="Book Antiqua" w:eastAsia="Tahoma" w:hAnsi="Book Antiqua" w:cs="Segoe UI"/>
          <w:sz w:val="24"/>
          <w:szCs w:val="24"/>
          <w:lang w:val="sr-Latn-CS"/>
        </w:rPr>
        <w:t xml:space="preserve">Podnosioci prijava </w:t>
      </w:r>
      <w:r w:rsidRPr="00477AA8">
        <w:rPr>
          <w:rFonts w:ascii="Book Antiqua" w:eastAsia="Tahoma" w:hAnsi="Book Antiqua" w:cs="Segoe UI"/>
          <w:sz w:val="24"/>
          <w:szCs w:val="24"/>
          <w:lang w:val="sr-Latn-CS"/>
        </w:rPr>
        <w:t xml:space="preserve">koji se prijavljuju za Lot 1, </w:t>
      </w:r>
      <w:r>
        <w:rPr>
          <w:rFonts w:ascii="Book Antiqua" w:eastAsia="Tahoma" w:hAnsi="Book Antiqua" w:cs="Segoe UI"/>
          <w:sz w:val="24"/>
          <w:szCs w:val="24"/>
          <w:lang w:val="sr-Latn-CS"/>
        </w:rPr>
        <w:t>kao</w:t>
      </w:r>
      <w:r w:rsidRPr="00477AA8">
        <w:rPr>
          <w:rFonts w:ascii="Book Antiqua" w:eastAsia="Tahoma" w:hAnsi="Book Antiqua" w:cs="Segoe UI"/>
          <w:sz w:val="24"/>
          <w:szCs w:val="24"/>
          <w:lang w:val="sr-Latn-CS"/>
        </w:rPr>
        <w:t xml:space="preserve"> postoje</w:t>
      </w:r>
      <w:r>
        <w:rPr>
          <w:rFonts w:ascii="Book Antiqua" w:eastAsia="Tahoma" w:hAnsi="Book Antiqua" w:cs="Segoe UI"/>
          <w:sz w:val="24"/>
          <w:szCs w:val="24"/>
          <w:lang w:val="sr-Latn-CS"/>
        </w:rPr>
        <w:t>ća</w:t>
      </w:r>
      <w:r w:rsidRPr="00477AA8">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poslovanja</w:t>
      </w:r>
      <w:r w:rsidRPr="00477AA8">
        <w:rPr>
          <w:rFonts w:ascii="Book Antiqua" w:eastAsia="Tahoma" w:hAnsi="Book Antiqua" w:cs="Segoe UI"/>
          <w:sz w:val="24"/>
          <w:szCs w:val="24"/>
          <w:lang w:val="sr-Latn-CS"/>
        </w:rPr>
        <w:t xml:space="preserve"> moraju tačno da popune III deo</w:t>
      </w:r>
      <w:r>
        <w:rPr>
          <w:rFonts w:ascii="Book Antiqua" w:eastAsia="Tahoma" w:hAnsi="Book Antiqua" w:cs="Segoe UI"/>
          <w:sz w:val="24"/>
          <w:szCs w:val="24"/>
          <w:lang w:val="sr-Latn-CS"/>
        </w:rPr>
        <w:t>,</w:t>
      </w:r>
      <w:r w:rsidRPr="00477AA8">
        <w:rPr>
          <w:rFonts w:ascii="Book Antiqua" w:eastAsia="Tahoma" w:hAnsi="Book Antiqua" w:cs="Segoe UI"/>
          <w:sz w:val="24"/>
          <w:szCs w:val="24"/>
          <w:lang w:val="sr-Latn-CS"/>
        </w:rPr>
        <w:t xml:space="preserve"> tačka br. 1 obrazac za prijavu </w:t>
      </w:r>
      <w:r>
        <w:rPr>
          <w:rFonts w:ascii="Book Antiqua" w:eastAsia="Tahoma" w:hAnsi="Book Antiqua" w:cs="Segoe UI"/>
          <w:sz w:val="24"/>
          <w:szCs w:val="24"/>
          <w:lang w:val="sr-Latn-CS"/>
        </w:rPr>
        <w:t>na</w:t>
      </w:r>
      <w:r w:rsidRPr="00477AA8">
        <w:rPr>
          <w:rFonts w:ascii="Book Antiqua" w:eastAsia="Tahoma" w:hAnsi="Book Antiqua" w:cs="Segoe UI"/>
          <w:sz w:val="24"/>
          <w:szCs w:val="24"/>
          <w:lang w:val="sr-Latn-CS"/>
        </w:rPr>
        <w:t xml:space="preserve"> </w:t>
      </w:r>
      <w:r w:rsidRPr="00A43A5E">
        <w:rPr>
          <w:rFonts w:ascii="Book Antiqua" w:eastAsia="Tahoma" w:hAnsi="Book Antiqua" w:cs="Segoe UI"/>
          <w:color w:val="2E74B5" w:themeColor="accent1" w:themeShade="BF"/>
          <w:sz w:val="24"/>
          <w:szCs w:val="24"/>
          <w:u w:val="single"/>
          <w:lang w:val="sr-Latn-CS"/>
        </w:rPr>
        <w:t>ekosova</w:t>
      </w:r>
      <w:r w:rsidRPr="00477AA8">
        <w:rPr>
          <w:rFonts w:ascii="Book Antiqua" w:eastAsia="Tahoma" w:hAnsi="Book Antiqua" w:cs="Segoe UI"/>
          <w:sz w:val="24"/>
          <w:szCs w:val="24"/>
          <w:lang w:val="sr-Latn-CS"/>
        </w:rPr>
        <w:t xml:space="preserve"> u vezi sa godišnjim prometom </w:t>
      </w:r>
      <w:r>
        <w:rPr>
          <w:rFonts w:ascii="Book Antiqua" w:eastAsia="Tahoma" w:hAnsi="Book Antiqua" w:cs="Segoe UI"/>
          <w:sz w:val="24"/>
          <w:szCs w:val="24"/>
          <w:lang w:val="sr-Latn-CS"/>
        </w:rPr>
        <w:t xml:space="preserve">za </w:t>
      </w:r>
      <w:r w:rsidRPr="00477AA8">
        <w:rPr>
          <w:rFonts w:ascii="Book Antiqua" w:eastAsia="Tahoma" w:hAnsi="Book Antiqua" w:cs="Segoe UI"/>
          <w:sz w:val="24"/>
          <w:szCs w:val="24"/>
          <w:lang w:val="sr-Latn-CS"/>
        </w:rPr>
        <w:t>2020</w:t>
      </w:r>
      <w:r>
        <w:rPr>
          <w:rFonts w:ascii="Book Antiqua" w:eastAsia="Tahoma" w:hAnsi="Book Antiqua" w:cs="Segoe UI"/>
          <w:sz w:val="24"/>
          <w:szCs w:val="24"/>
          <w:lang w:val="sr-Latn-CS"/>
        </w:rPr>
        <w:t>. godinu</w:t>
      </w:r>
      <w:r w:rsidRPr="00477AA8">
        <w:rPr>
          <w:rFonts w:ascii="Book Antiqua" w:eastAsia="Tahoma" w:hAnsi="Book Antiqua" w:cs="Segoe UI"/>
          <w:sz w:val="24"/>
          <w:szCs w:val="24"/>
          <w:lang w:val="sr-Latn-CS"/>
        </w:rPr>
        <w:t xml:space="preserve">, ovo </w:t>
      </w:r>
      <w:r>
        <w:rPr>
          <w:rFonts w:ascii="Book Antiqua" w:eastAsia="Tahoma" w:hAnsi="Book Antiqua" w:cs="Segoe UI"/>
          <w:sz w:val="24"/>
          <w:szCs w:val="24"/>
          <w:lang w:val="sr-Latn-CS"/>
        </w:rPr>
        <w:t>ć</w:t>
      </w:r>
      <w:r w:rsidRPr="00477AA8">
        <w:rPr>
          <w:rFonts w:ascii="Book Antiqua" w:eastAsia="Tahoma" w:hAnsi="Book Antiqua" w:cs="Segoe UI"/>
          <w:sz w:val="24"/>
          <w:szCs w:val="24"/>
          <w:lang w:val="sr-Latn-CS"/>
        </w:rPr>
        <w:t>e proveriti</w:t>
      </w:r>
      <w:r>
        <w:rPr>
          <w:rFonts w:ascii="Book Antiqua" w:eastAsia="Tahoma" w:hAnsi="Book Antiqua" w:cs="Segoe UI"/>
          <w:sz w:val="24"/>
          <w:szCs w:val="24"/>
          <w:lang w:val="sr-Latn-CS"/>
        </w:rPr>
        <w:t xml:space="preserve"> od strane</w:t>
      </w:r>
      <w:r w:rsidRPr="00477AA8">
        <w:rPr>
          <w:rFonts w:ascii="Book Antiqua" w:eastAsia="Tahoma" w:hAnsi="Book Antiqua" w:cs="Segoe UI"/>
          <w:sz w:val="24"/>
          <w:szCs w:val="24"/>
          <w:lang w:val="sr-Latn-CS"/>
        </w:rPr>
        <w:t xml:space="preserve"> M</w:t>
      </w:r>
      <w:r>
        <w:rPr>
          <w:rFonts w:ascii="Book Antiqua" w:eastAsia="Tahoma" w:hAnsi="Book Antiqua" w:cs="Segoe UI"/>
          <w:sz w:val="24"/>
          <w:szCs w:val="24"/>
          <w:lang w:val="sr-Latn-CS"/>
        </w:rPr>
        <w:t>R</w:t>
      </w:r>
      <w:r w:rsidRPr="00477AA8">
        <w:rPr>
          <w:rFonts w:ascii="Book Antiqua" w:eastAsia="Tahoma" w:hAnsi="Book Antiqua" w:cs="Segoe UI"/>
          <w:sz w:val="24"/>
          <w:szCs w:val="24"/>
          <w:lang w:val="sr-Latn-CS"/>
        </w:rPr>
        <w:t>R</w:t>
      </w:r>
      <w:r>
        <w:rPr>
          <w:rFonts w:ascii="Book Antiqua" w:eastAsia="Tahoma" w:hAnsi="Book Antiqua" w:cs="Segoe UI"/>
          <w:sz w:val="24"/>
          <w:szCs w:val="24"/>
          <w:lang w:val="sr-Latn-CS"/>
        </w:rPr>
        <w:t>-a</w:t>
      </w:r>
      <w:r w:rsidRPr="00477AA8">
        <w:rPr>
          <w:rFonts w:ascii="Book Antiqua" w:eastAsia="Tahoma" w:hAnsi="Book Antiqua" w:cs="Segoe UI"/>
          <w:sz w:val="24"/>
          <w:szCs w:val="24"/>
          <w:lang w:val="sr-Latn-CS"/>
        </w:rPr>
        <w:t xml:space="preserve"> u slučaju da ste prethodno kvalifikovani i </w:t>
      </w:r>
      <w:r>
        <w:rPr>
          <w:rFonts w:ascii="Book Antiqua" w:eastAsia="Tahoma" w:hAnsi="Book Antiqua" w:cs="Segoe UI"/>
          <w:sz w:val="24"/>
          <w:szCs w:val="24"/>
          <w:lang w:val="sr-Latn-CS"/>
        </w:rPr>
        <w:t>zahtevaće se</w:t>
      </w:r>
      <w:r w:rsidRPr="00477AA8">
        <w:rPr>
          <w:rFonts w:ascii="Book Antiqua" w:eastAsia="Tahoma" w:hAnsi="Book Antiqua" w:cs="Segoe UI"/>
          <w:sz w:val="24"/>
          <w:szCs w:val="24"/>
          <w:lang w:val="sr-Latn-CS"/>
        </w:rPr>
        <w:t xml:space="preserve"> da </w:t>
      </w:r>
      <w:r>
        <w:rPr>
          <w:rFonts w:ascii="Book Antiqua" w:eastAsia="Tahoma" w:hAnsi="Book Antiqua" w:cs="Segoe UI"/>
          <w:sz w:val="24"/>
          <w:szCs w:val="24"/>
          <w:lang w:val="sr-Latn-CS"/>
        </w:rPr>
        <w:t xml:space="preserve">se </w:t>
      </w:r>
      <w:r w:rsidRPr="00477AA8">
        <w:rPr>
          <w:rFonts w:ascii="Book Antiqua" w:eastAsia="Tahoma" w:hAnsi="Book Antiqua" w:cs="Segoe UI"/>
          <w:sz w:val="24"/>
          <w:szCs w:val="24"/>
          <w:lang w:val="sr-Latn-CS"/>
        </w:rPr>
        <w:t>to dokažete potvrdom PAK-a</w:t>
      </w:r>
      <w:r w:rsidRPr="004A06D8">
        <w:rPr>
          <w:rFonts w:ascii="Book Antiqua" w:eastAsia="Tahoma" w:hAnsi="Book Antiqua" w:cs="Segoe UI"/>
          <w:sz w:val="24"/>
          <w:szCs w:val="24"/>
          <w:lang w:val="sr-Latn-CS"/>
        </w:rPr>
        <w:t>.</w:t>
      </w:r>
    </w:p>
    <w:p w:rsidR="00192EDB" w:rsidRPr="004A06D8" w:rsidRDefault="00192EDB" w:rsidP="00192EDB">
      <w:pPr>
        <w:pStyle w:val="ListParagraph"/>
        <w:numPr>
          <w:ilvl w:val="0"/>
          <w:numId w:val="23"/>
        </w:numPr>
        <w:jc w:val="both"/>
        <w:rPr>
          <w:rFonts w:ascii="Book Antiqua" w:eastAsia="Tahoma" w:hAnsi="Book Antiqua" w:cs="Segoe UI"/>
          <w:sz w:val="24"/>
          <w:szCs w:val="24"/>
          <w:lang w:val="sr-Latn-CS"/>
        </w:rPr>
      </w:pPr>
      <w:r w:rsidRPr="005A01F3">
        <w:rPr>
          <w:rFonts w:ascii="Book Antiqua" w:hAnsi="Book Antiqua" w:cs="Segoe UI"/>
          <w:sz w:val="24"/>
          <w:szCs w:val="24"/>
          <w:lang w:val="sr-Latn-CS"/>
        </w:rPr>
        <w:t>Ponud</w:t>
      </w:r>
      <w:r>
        <w:rPr>
          <w:rFonts w:ascii="Book Antiqua" w:hAnsi="Book Antiqua" w:cs="Segoe UI"/>
          <w:sz w:val="24"/>
          <w:szCs w:val="24"/>
          <w:lang w:val="sr-Latn-CS"/>
        </w:rPr>
        <w:t>ama</w:t>
      </w:r>
      <w:r w:rsidRPr="005A01F3">
        <w:rPr>
          <w:rFonts w:ascii="Book Antiqua" w:hAnsi="Book Antiqua" w:cs="Segoe UI"/>
          <w:sz w:val="24"/>
          <w:szCs w:val="24"/>
          <w:lang w:val="sr-Latn-CS"/>
        </w:rPr>
        <w:t xml:space="preserve"> u drugim valutama </w:t>
      </w:r>
      <w:r>
        <w:rPr>
          <w:rFonts w:ascii="Book Antiqua" w:hAnsi="Book Antiqua" w:cs="Segoe UI"/>
          <w:sz w:val="24"/>
          <w:szCs w:val="24"/>
          <w:lang w:val="sr-Latn-CS"/>
        </w:rPr>
        <w:t xml:space="preserve">se </w:t>
      </w:r>
      <w:r w:rsidRPr="005A01F3">
        <w:rPr>
          <w:rFonts w:ascii="Book Antiqua" w:hAnsi="Book Antiqua" w:cs="Segoe UI"/>
          <w:sz w:val="24"/>
          <w:szCs w:val="24"/>
          <w:lang w:val="sr-Latn-CS"/>
        </w:rPr>
        <w:t>moraju priložiti kurs po kom</w:t>
      </w:r>
      <w:r>
        <w:rPr>
          <w:rFonts w:ascii="Book Antiqua" w:hAnsi="Book Antiqua" w:cs="Segoe UI"/>
          <w:sz w:val="24"/>
          <w:szCs w:val="24"/>
          <w:lang w:val="sr-Latn-CS"/>
        </w:rPr>
        <w:t>e</w:t>
      </w:r>
      <w:r w:rsidRPr="005A01F3">
        <w:rPr>
          <w:rFonts w:ascii="Book Antiqua" w:hAnsi="Book Antiqua" w:cs="Segoe UI"/>
          <w:sz w:val="24"/>
          <w:szCs w:val="24"/>
          <w:lang w:val="sr-Latn-CS"/>
        </w:rPr>
        <w:t xml:space="preserve"> </w:t>
      </w:r>
      <w:r>
        <w:rPr>
          <w:rFonts w:ascii="Book Antiqua" w:hAnsi="Book Antiqua" w:cs="Segoe UI"/>
          <w:sz w:val="24"/>
          <w:szCs w:val="24"/>
          <w:lang w:val="sr-Latn-CS"/>
        </w:rPr>
        <w:t>su</w:t>
      </w:r>
      <w:r w:rsidRPr="005A01F3">
        <w:rPr>
          <w:rFonts w:ascii="Book Antiqua" w:hAnsi="Book Antiqua" w:cs="Segoe UI"/>
          <w:sz w:val="24"/>
          <w:szCs w:val="24"/>
          <w:lang w:val="sr-Latn-CS"/>
        </w:rPr>
        <w:t xml:space="preserve"> </w:t>
      </w:r>
      <w:r>
        <w:rPr>
          <w:rFonts w:ascii="Book Antiqua" w:hAnsi="Book Antiqua" w:cs="Segoe UI"/>
          <w:sz w:val="24"/>
          <w:szCs w:val="24"/>
          <w:lang w:val="sr-Latn-CS"/>
        </w:rPr>
        <w:t>ob</w:t>
      </w:r>
      <w:r w:rsidRPr="005A01F3">
        <w:rPr>
          <w:rFonts w:ascii="Book Antiqua" w:hAnsi="Book Antiqua" w:cs="Segoe UI"/>
          <w:sz w:val="24"/>
          <w:szCs w:val="24"/>
          <w:lang w:val="sr-Latn-CS"/>
        </w:rPr>
        <w:t>računat</w:t>
      </w:r>
      <w:r>
        <w:rPr>
          <w:rFonts w:ascii="Book Antiqua" w:hAnsi="Book Antiqua" w:cs="Segoe UI"/>
          <w:sz w:val="24"/>
          <w:szCs w:val="24"/>
          <w:lang w:val="sr-Latn-CS"/>
        </w:rPr>
        <w:t>e</w:t>
      </w:r>
      <w:r w:rsidRPr="004A06D8">
        <w:rPr>
          <w:rFonts w:ascii="Book Antiqua" w:hAnsi="Book Antiqua" w:cs="Segoe UI"/>
          <w:sz w:val="24"/>
          <w:szCs w:val="24"/>
          <w:lang w:val="sr-Latn-CS"/>
        </w:rPr>
        <w:t>.</w:t>
      </w:r>
    </w:p>
    <w:p w:rsidR="00192EDB" w:rsidRPr="004A06D8" w:rsidRDefault="00192EDB" w:rsidP="00192EDB">
      <w:pPr>
        <w:jc w:val="both"/>
        <w:rPr>
          <w:rFonts w:ascii="Book Antiqua" w:eastAsia="Tahoma" w:hAnsi="Book Antiqua" w:cs="Segoe UI"/>
          <w:sz w:val="24"/>
          <w:szCs w:val="24"/>
          <w:lang w:val="sr-Latn-CS"/>
        </w:rPr>
      </w:pPr>
    </w:p>
    <w:p w:rsidR="00192EDB" w:rsidRPr="004A06D8" w:rsidRDefault="00192EDB" w:rsidP="00192EDB">
      <w:pPr>
        <w:jc w:val="both"/>
        <w:rPr>
          <w:rFonts w:ascii="Book Antiqua" w:hAnsi="Book Antiqua" w:cs="Segoe UI"/>
          <w:sz w:val="24"/>
          <w:szCs w:val="24"/>
          <w:lang w:val="sr-Latn-CS"/>
        </w:rPr>
      </w:pPr>
      <w:r w:rsidRPr="00A43A5E">
        <w:rPr>
          <w:rFonts w:ascii="Book Antiqua" w:eastAsia="MS Mincho" w:hAnsi="Book Antiqua"/>
          <w:i/>
          <w:iCs/>
          <w:sz w:val="24"/>
          <w:szCs w:val="24"/>
          <w:lang w:val="sr-Latn-CS"/>
        </w:rPr>
        <w:t>Napomena:</w:t>
      </w:r>
      <w:r w:rsidRPr="00C1319A">
        <w:rPr>
          <w:rFonts w:ascii="Book Antiqua" w:eastAsia="MS Mincho" w:hAnsi="Book Antiqua"/>
          <w:sz w:val="24"/>
          <w:szCs w:val="24"/>
          <w:lang w:val="sr-Latn-CS"/>
        </w:rPr>
        <w:t xml:space="preserve"> Dokument</w:t>
      </w:r>
      <w:r>
        <w:rPr>
          <w:rFonts w:ascii="Book Antiqua" w:eastAsia="MS Mincho" w:hAnsi="Book Antiqua"/>
          <w:sz w:val="24"/>
          <w:szCs w:val="24"/>
          <w:lang w:val="sr-Latn-CS"/>
        </w:rPr>
        <w:t>i</w:t>
      </w:r>
      <w:r w:rsidRPr="00C1319A">
        <w:rPr>
          <w:rFonts w:ascii="Book Antiqua" w:eastAsia="MS Mincho" w:hAnsi="Book Antiqua"/>
          <w:sz w:val="24"/>
          <w:szCs w:val="24"/>
          <w:lang w:val="sr-Latn-CS"/>
        </w:rPr>
        <w:t xml:space="preserve"> koj</w:t>
      </w:r>
      <w:r>
        <w:rPr>
          <w:rFonts w:ascii="Book Antiqua" w:eastAsia="MS Mincho" w:hAnsi="Book Antiqua"/>
          <w:sz w:val="24"/>
          <w:szCs w:val="24"/>
          <w:lang w:val="sr-Latn-CS"/>
        </w:rPr>
        <w:t>i</w:t>
      </w:r>
      <w:r w:rsidRPr="00C1319A">
        <w:rPr>
          <w:rFonts w:ascii="Book Antiqua" w:eastAsia="MS Mincho" w:hAnsi="Book Antiqua"/>
          <w:sz w:val="24"/>
          <w:szCs w:val="24"/>
          <w:lang w:val="sr-Latn-CS"/>
        </w:rPr>
        <w:t xml:space="preserve"> su gore naveden</w:t>
      </w:r>
      <w:r>
        <w:rPr>
          <w:rFonts w:ascii="Book Antiqua" w:eastAsia="MS Mincho" w:hAnsi="Book Antiqua"/>
          <w:sz w:val="24"/>
          <w:szCs w:val="24"/>
          <w:lang w:val="sr-Latn-CS"/>
        </w:rPr>
        <w:t>i</w:t>
      </w:r>
      <w:r w:rsidRPr="00C1319A">
        <w:rPr>
          <w:rFonts w:ascii="Book Antiqua" w:eastAsia="MS Mincho" w:hAnsi="Book Antiqua"/>
          <w:sz w:val="24"/>
          <w:szCs w:val="24"/>
          <w:lang w:val="sr-Latn-CS"/>
        </w:rPr>
        <w:t xml:space="preserve"> treba da su jasn</w:t>
      </w:r>
      <w:r>
        <w:rPr>
          <w:rFonts w:ascii="Book Antiqua" w:eastAsia="MS Mincho" w:hAnsi="Book Antiqua"/>
          <w:sz w:val="24"/>
          <w:szCs w:val="24"/>
          <w:lang w:val="sr-Latn-CS"/>
        </w:rPr>
        <w:t>i</w:t>
      </w:r>
      <w:r w:rsidRPr="00C1319A">
        <w:rPr>
          <w:rFonts w:ascii="Book Antiqua" w:eastAsia="MS Mincho" w:hAnsi="Book Antiqua"/>
          <w:sz w:val="24"/>
          <w:szCs w:val="24"/>
          <w:lang w:val="sr-Latn-CS"/>
        </w:rPr>
        <w:t xml:space="preserve"> i vidljiv</w:t>
      </w:r>
      <w:r>
        <w:rPr>
          <w:rFonts w:ascii="Book Antiqua" w:eastAsia="MS Mincho" w:hAnsi="Book Antiqua"/>
          <w:sz w:val="24"/>
          <w:szCs w:val="24"/>
          <w:lang w:val="sr-Latn-CS"/>
        </w:rPr>
        <w:t>i</w:t>
      </w:r>
      <w:r w:rsidRPr="00C1319A">
        <w:rPr>
          <w:rFonts w:ascii="Book Antiqua" w:eastAsia="MS Mincho" w:hAnsi="Book Antiqua"/>
          <w:sz w:val="24"/>
          <w:szCs w:val="24"/>
          <w:lang w:val="sr-Latn-CS"/>
        </w:rPr>
        <w:t xml:space="preserve"> u PDF formatu</w:t>
      </w:r>
      <w:r w:rsidRPr="00A43A5E">
        <w:rPr>
          <w:rFonts w:ascii="Book Antiqua" w:eastAsia="MS Mincho" w:hAnsi="Book Antiqua"/>
          <w:sz w:val="24"/>
          <w:szCs w:val="24"/>
          <w:lang w:val="sr-Latn-CS"/>
        </w:rPr>
        <w:t xml:space="preserve">. </w:t>
      </w:r>
      <w:r w:rsidRPr="00C1319A">
        <w:rPr>
          <w:rFonts w:ascii="Book Antiqua" w:eastAsia="MS Mincho" w:hAnsi="Book Antiqua"/>
          <w:sz w:val="24"/>
          <w:szCs w:val="24"/>
          <w:lang w:val="sr-Latn-CS"/>
        </w:rPr>
        <w:t>Svaki dokument mora biti smešten u odgovaraju</w:t>
      </w:r>
      <w:r>
        <w:rPr>
          <w:rFonts w:ascii="Book Antiqua" w:eastAsia="MS Mincho" w:hAnsi="Book Antiqua"/>
          <w:sz w:val="24"/>
          <w:szCs w:val="24"/>
          <w:lang w:val="sr-Latn-CS"/>
        </w:rPr>
        <w:t>ć</w:t>
      </w:r>
      <w:r w:rsidRPr="00C1319A">
        <w:rPr>
          <w:rFonts w:ascii="Book Antiqua" w:eastAsia="MS Mincho" w:hAnsi="Book Antiqua"/>
          <w:sz w:val="24"/>
          <w:szCs w:val="24"/>
          <w:lang w:val="sr-Latn-CS"/>
        </w:rPr>
        <w:t xml:space="preserve">u </w:t>
      </w:r>
      <w:r w:rsidR="0099586F">
        <w:rPr>
          <w:rFonts w:ascii="Book Antiqua" w:eastAsia="MS Mincho" w:hAnsi="Book Antiqua"/>
          <w:sz w:val="24"/>
          <w:szCs w:val="24"/>
          <w:lang w:val="sr-Latn-CS"/>
        </w:rPr>
        <w:t xml:space="preserve">rubrici </w:t>
      </w:r>
      <w:r w:rsidRPr="00C1319A">
        <w:rPr>
          <w:rFonts w:ascii="Book Antiqua" w:eastAsia="MS Mincho" w:hAnsi="Book Antiqua"/>
          <w:sz w:val="24"/>
          <w:szCs w:val="24"/>
          <w:lang w:val="sr-Latn-CS"/>
        </w:rPr>
        <w:t xml:space="preserve">(po imenu), inače se </w:t>
      </w:r>
      <w:r>
        <w:rPr>
          <w:rFonts w:ascii="Book Antiqua" w:eastAsia="MS Mincho" w:hAnsi="Book Antiqua"/>
          <w:sz w:val="24"/>
          <w:szCs w:val="24"/>
          <w:lang w:val="sr-Latn-CS"/>
        </w:rPr>
        <w:t>prijava</w:t>
      </w:r>
      <w:r w:rsidRPr="00C1319A">
        <w:rPr>
          <w:rFonts w:ascii="Book Antiqua" w:eastAsia="MS Mincho" w:hAnsi="Book Antiqua"/>
          <w:sz w:val="24"/>
          <w:szCs w:val="24"/>
          <w:lang w:val="sr-Latn-CS"/>
        </w:rPr>
        <w:t xml:space="preserve"> smatra nepotpunom ili netačno popunjenom, pa je diskvalifikovana iz prve faze - Administrativn</w:t>
      </w:r>
      <w:r>
        <w:rPr>
          <w:rFonts w:ascii="Book Antiqua" w:eastAsia="MS Mincho" w:hAnsi="Book Antiqua"/>
          <w:sz w:val="24"/>
          <w:szCs w:val="24"/>
          <w:lang w:val="sr-Latn-CS"/>
        </w:rPr>
        <w:t>e</w:t>
      </w:r>
      <w:r w:rsidRPr="004A06D8">
        <w:rPr>
          <w:rFonts w:ascii="Book Antiqua" w:eastAsia="MS Mincho" w:hAnsi="Book Antiqua"/>
          <w:sz w:val="24"/>
          <w:szCs w:val="24"/>
          <w:lang w:val="sr-Latn-CS"/>
        </w:rPr>
        <w:t>.</w:t>
      </w:r>
    </w:p>
    <w:p w:rsidR="00192EDB" w:rsidRPr="004A06D8" w:rsidRDefault="00192EDB" w:rsidP="00192EDB">
      <w:pPr>
        <w:jc w:val="both"/>
        <w:rPr>
          <w:rFonts w:ascii="Book Antiqua" w:eastAsia="Tahoma" w:hAnsi="Book Antiqua" w:cs="Segoe UI"/>
          <w:sz w:val="24"/>
          <w:szCs w:val="24"/>
          <w:lang w:val="sr-Latn-CS"/>
        </w:rPr>
      </w:pPr>
    </w:p>
    <w:p w:rsidR="00192EDB" w:rsidRPr="004A06D8" w:rsidRDefault="00192EDB" w:rsidP="00192EDB">
      <w:pPr>
        <w:jc w:val="both"/>
        <w:rPr>
          <w:rFonts w:ascii="Book Antiqua" w:eastAsia="Tahoma" w:hAnsi="Book Antiqua" w:cs="Segoe UI"/>
          <w:sz w:val="24"/>
          <w:szCs w:val="24"/>
          <w:lang w:val="sr-Latn-CS"/>
        </w:rPr>
      </w:pPr>
      <w:r>
        <w:rPr>
          <w:rFonts w:ascii="Book Antiqua" w:eastAsia="Tahoma" w:hAnsi="Book Antiqua" w:cs="Segoe UI"/>
          <w:sz w:val="24"/>
          <w:szCs w:val="24"/>
          <w:lang w:val="sr-Latn-CS"/>
        </w:rPr>
        <w:t>Prijave</w:t>
      </w:r>
      <w:r w:rsidRPr="00A43A5E">
        <w:rPr>
          <w:rFonts w:ascii="Book Antiqua" w:eastAsia="Tahoma" w:hAnsi="Book Antiqua" w:cs="Segoe UI"/>
          <w:sz w:val="24"/>
          <w:szCs w:val="24"/>
          <w:lang w:val="sr-Latn-CS"/>
        </w:rPr>
        <w:t xml:space="preserve"> mogu da se popune na albanskom ili srpskom jeziku na mrež</w:t>
      </w:r>
      <w:r>
        <w:rPr>
          <w:rFonts w:ascii="Book Antiqua" w:eastAsia="Tahoma" w:hAnsi="Book Antiqua" w:cs="Segoe UI"/>
          <w:sz w:val="24"/>
          <w:szCs w:val="24"/>
          <w:lang w:val="sr-Latn-CS"/>
        </w:rPr>
        <w:t>noj platformi</w:t>
      </w:r>
      <w:r w:rsidRPr="00A43A5E">
        <w:rPr>
          <w:rFonts w:ascii="Book Antiqua" w:eastAsia="Tahoma" w:hAnsi="Book Antiqua" w:cs="Segoe UI"/>
          <w:sz w:val="24"/>
          <w:szCs w:val="24"/>
          <w:lang w:val="sr-Latn-CS"/>
        </w:rPr>
        <w:t xml:space="preserve"> </w:t>
      </w:r>
      <w:r w:rsidRPr="00A43A5E">
        <w:rPr>
          <w:rFonts w:ascii="Book Antiqua" w:eastAsia="Tahoma" w:hAnsi="Book Antiqua" w:cs="Segoe UI"/>
          <w:color w:val="2E74B5" w:themeColor="accent1" w:themeShade="BF"/>
          <w:sz w:val="24"/>
          <w:szCs w:val="24"/>
          <w:u w:val="single"/>
          <w:lang w:val="sr-Latn-CS"/>
        </w:rPr>
        <w:t>ekosova</w:t>
      </w:r>
      <w:r w:rsidRPr="004A06D8">
        <w:rPr>
          <w:rFonts w:ascii="Book Antiqua" w:eastAsia="Tahoma" w:hAnsi="Book Antiqua" w:cs="Segoe UI"/>
          <w:sz w:val="24"/>
          <w:szCs w:val="24"/>
          <w:lang w:val="sr-Latn-CS"/>
        </w:rPr>
        <w:t xml:space="preserve">. </w:t>
      </w:r>
    </w:p>
    <w:p w:rsidR="00192EDB" w:rsidRPr="004A06D8" w:rsidRDefault="00192EDB" w:rsidP="00192EDB">
      <w:pPr>
        <w:jc w:val="both"/>
        <w:rPr>
          <w:rFonts w:ascii="Book Antiqua" w:hAnsi="Book Antiqua" w:cs="Segoe UI"/>
          <w:sz w:val="24"/>
          <w:szCs w:val="24"/>
          <w:lang w:val="sr-Latn-CS"/>
        </w:rPr>
      </w:pPr>
    </w:p>
    <w:p w:rsidR="00192EDB" w:rsidRPr="004A06D8" w:rsidRDefault="00192EDB" w:rsidP="00192EDB">
      <w:pPr>
        <w:jc w:val="both"/>
        <w:rPr>
          <w:rFonts w:ascii="Book Antiqua" w:eastAsia="Tahoma" w:hAnsi="Book Antiqua" w:cs="Segoe UI"/>
          <w:sz w:val="24"/>
          <w:szCs w:val="24"/>
          <w:lang w:val="sr-Latn-CS"/>
        </w:rPr>
      </w:pPr>
      <w:r>
        <w:rPr>
          <w:rFonts w:ascii="Book Antiqua" w:eastAsia="Tahoma" w:hAnsi="Book Antiqua" w:cs="Segoe UI"/>
          <w:b/>
          <w:sz w:val="24"/>
          <w:szCs w:val="24"/>
          <w:lang w:val="sr-Latn-CS"/>
        </w:rPr>
        <w:t>Prijav</w:t>
      </w:r>
      <w:r w:rsidRPr="00A43A5E">
        <w:rPr>
          <w:rFonts w:ascii="Book Antiqua" w:eastAsia="Tahoma" w:hAnsi="Book Antiqua" w:cs="Segoe UI"/>
          <w:b/>
          <w:sz w:val="24"/>
          <w:szCs w:val="24"/>
          <w:lang w:val="sr-Latn-CS"/>
        </w:rPr>
        <w:t>e u fizičkom formatu ili ručno napisane neće biti prihva</w:t>
      </w:r>
      <w:r>
        <w:rPr>
          <w:rFonts w:ascii="Book Antiqua" w:eastAsia="Tahoma" w:hAnsi="Book Antiqua" w:cs="Segoe UI"/>
          <w:b/>
          <w:sz w:val="24"/>
          <w:szCs w:val="24"/>
          <w:lang w:val="sr-Latn-CS"/>
        </w:rPr>
        <w:t>ć</w:t>
      </w:r>
      <w:r w:rsidRPr="00A43A5E">
        <w:rPr>
          <w:rFonts w:ascii="Book Antiqua" w:eastAsia="Tahoma" w:hAnsi="Book Antiqua" w:cs="Segoe UI"/>
          <w:b/>
          <w:sz w:val="24"/>
          <w:szCs w:val="24"/>
          <w:lang w:val="sr-Latn-CS"/>
        </w:rPr>
        <w:t>ene</w:t>
      </w:r>
      <w:r w:rsidRPr="004A06D8">
        <w:rPr>
          <w:rFonts w:ascii="Book Antiqua" w:eastAsia="Tahoma" w:hAnsi="Book Antiqua" w:cs="Segoe UI"/>
          <w:sz w:val="24"/>
          <w:szCs w:val="24"/>
          <w:lang w:val="sr-Latn-CS"/>
        </w:rPr>
        <w:t>.</w:t>
      </w:r>
    </w:p>
    <w:p w:rsidR="00192EDB" w:rsidRPr="004A06D8" w:rsidRDefault="00192EDB" w:rsidP="00192EDB">
      <w:pPr>
        <w:jc w:val="both"/>
        <w:rPr>
          <w:rFonts w:ascii="Book Antiqua" w:eastAsia="Tahoma" w:hAnsi="Book Antiqua" w:cs="Segoe UI"/>
          <w:sz w:val="24"/>
          <w:szCs w:val="24"/>
          <w:lang w:val="sr-Latn-CS"/>
        </w:rPr>
      </w:pPr>
      <w:r w:rsidRPr="00A43A5E">
        <w:rPr>
          <w:rFonts w:ascii="Book Antiqua" w:eastAsia="Tahoma" w:hAnsi="Book Antiqua" w:cs="Segoe UI"/>
          <w:sz w:val="24"/>
          <w:szCs w:val="24"/>
          <w:lang w:val="sr-Latn-CS"/>
        </w:rPr>
        <w:t xml:space="preserve">Samo obrasci </w:t>
      </w:r>
      <w:r>
        <w:rPr>
          <w:rFonts w:ascii="Book Antiqua" w:eastAsia="Tahoma" w:hAnsi="Book Antiqua" w:cs="Segoe UI"/>
          <w:sz w:val="24"/>
          <w:szCs w:val="24"/>
          <w:lang w:val="sr-Latn-CS"/>
        </w:rPr>
        <w:t>prijave</w:t>
      </w:r>
      <w:r w:rsidRPr="00A43A5E">
        <w:rPr>
          <w:rFonts w:ascii="Book Antiqua" w:eastAsia="Tahoma" w:hAnsi="Book Antiqua" w:cs="Segoe UI"/>
          <w:sz w:val="24"/>
          <w:szCs w:val="24"/>
          <w:lang w:val="sr-Latn-CS"/>
        </w:rPr>
        <w:t xml:space="preserve"> i prilozi koji su </w:t>
      </w:r>
      <w:r w:rsidRPr="00A43A5E">
        <w:rPr>
          <w:rFonts w:ascii="Book Antiqua" w:eastAsia="Tahoma" w:hAnsi="Book Antiqua" w:cs="Segoe UI"/>
          <w:b/>
          <w:bCs/>
          <w:sz w:val="24"/>
          <w:szCs w:val="24"/>
          <w:lang w:val="sr-Latn-CS"/>
        </w:rPr>
        <w:t>POPUNJENI</w:t>
      </w:r>
      <w:r w:rsidRPr="00A43A5E">
        <w:rPr>
          <w:rFonts w:ascii="Book Antiqua" w:eastAsia="Tahoma" w:hAnsi="Book Antiqua" w:cs="Segoe UI"/>
          <w:sz w:val="24"/>
          <w:szCs w:val="24"/>
          <w:lang w:val="sr-Latn-CS"/>
        </w:rPr>
        <w:t xml:space="preserve"> će bi</w:t>
      </w:r>
      <w:r>
        <w:rPr>
          <w:rFonts w:ascii="Book Antiqua" w:eastAsia="Tahoma" w:hAnsi="Book Antiqua" w:cs="Segoe UI"/>
          <w:sz w:val="24"/>
          <w:szCs w:val="24"/>
          <w:lang w:val="sr-Latn-CS"/>
        </w:rPr>
        <w:t xml:space="preserve">ti </w:t>
      </w:r>
      <w:r w:rsidRPr="00A43A5E">
        <w:rPr>
          <w:rFonts w:ascii="Book Antiqua" w:eastAsia="Tahoma" w:hAnsi="Book Antiqua" w:cs="Segoe UI"/>
          <w:sz w:val="24"/>
          <w:szCs w:val="24"/>
          <w:lang w:val="sr-Latn-CS"/>
        </w:rPr>
        <w:t>predmet za procenu. Stoga je ključno da ova dokumenta treba da sadrže SVE relevantne informacije o radnjama</w:t>
      </w:r>
      <w:r w:rsidRPr="004A06D8">
        <w:rPr>
          <w:rFonts w:ascii="Book Antiqua" w:eastAsia="Tahoma" w:hAnsi="Book Antiqua" w:cs="Segoe UI"/>
          <w:sz w:val="24"/>
          <w:szCs w:val="24"/>
          <w:lang w:val="sr-Latn-CS"/>
        </w:rPr>
        <w:t>.</w:t>
      </w:r>
    </w:p>
    <w:p w:rsidR="00192EDB" w:rsidRPr="004A06D8" w:rsidRDefault="00192EDB" w:rsidP="00192EDB">
      <w:pPr>
        <w:jc w:val="both"/>
        <w:rPr>
          <w:rFonts w:ascii="Book Antiqua" w:hAnsi="Book Antiqua" w:cs="Segoe UI"/>
          <w:sz w:val="24"/>
          <w:szCs w:val="24"/>
          <w:lang w:val="sr-Latn-CS"/>
        </w:rPr>
      </w:pPr>
    </w:p>
    <w:p w:rsidR="00192EDB" w:rsidRPr="004A06D8" w:rsidRDefault="00192EDB" w:rsidP="00192EDB">
      <w:pPr>
        <w:jc w:val="both"/>
        <w:rPr>
          <w:rFonts w:ascii="Book Antiqua" w:eastAsia="Tahoma" w:hAnsi="Book Antiqua" w:cs="Segoe UI"/>
          <w:sz w:val="24"/>
          <w:szCs w:val="24"/>
          <w:lang w:val="sr-Latn-CS"/>
        </w:rPr>
      </w:pPr>
      <w:r w:rsidRPr="00A43A5E">
        <w:rPr>
          <w:rFonts w:ascii="Book Antiqua" w:eastAsia="Tahoma" w:hAnsi="Book Antiqua" w:cs="Segoe UI"/>
          <w:sz w:val="24"/>
          <w:szCs w:val="24"/>
          <w:lang w:val="sr-Latn-CS"/>
        </w:rPr>
        <w:t xml:space="preserve">Procena </w:t>
      </w:r>
      <w:r>
        <w:rPr>
          <w:rFonts w:ascii="Book Antiqua" w:eastAsia="Tahoma" w:hAnsi="Book Antiqua" w:cs="Segoe UI"/>
          <w:sz w:val="24"/>
          <w:szCs w:val="24"/>
          <w:lang w:val="sr-Latn-CS"/>
        </w:rPr>
        <w:t>prijava</w:t>
      </w:r>
      <w:r w:rsidRPr="00A43A5E">
        <w:rPr>
          <w:rFonts w:ascii="Book Antiqua" w:eastAsia="Tahoma" w:hAnsi="Book Antiqua" w:cs="Segoe UI"/>
          <w:sz w:val="24"/>
          <w:szCs w:val="24"/>
          <w:lang w:val="sr-Latn-CS"/>
        </w:rPr>
        <w:t xml:space="preserve"> će uključiti </w:t>
      </w:r>
      <w:r w:rsidRPr="00A43A5E">
        <w:rPr>
          <w:rFonts w:ascii="Book Antiqua" w:eastAsia="Tahoma" w:hAnsi="Book Antiqua" w:cs="Book Antiqua"/>
          <w:sz w:val="24"/>
          <w:szCs w:val="24"/>
          <w:lang w:val="sr-Latn-CS"/>
        </w:rPr>
        <w:t>„</w:t>
      </w:r>
      <w:r w:rsidRPr="00482475">
        <w:rPr>
          <w:rFonts w:ascii="Book Antiqua" w:eastAsia="Tahoma" w:hAnsi="Book Antiqua" w:cs="Segoe UI"/>
          <w:sz w:val="24"/>
          <w:szCs w:val="24"/>
          <w:lang w:val="sr-Latn-CS"/>
        </w:rPr>
        <w:t>administrativnu kontrolu</w:t>
      </w:r>
      <w:r w:rsidRPr="00482475">
        <w:rPr>
          <w:rFonts w:ascii="Book Antiqua" w:eastAsia="Tahoma" w:hAnsi="Book Antiqua" w:cs="Book Antiqua"/>
          <w:sz w:val="24"/>
          <w:szCs w:val="24"/>
          <w:lang w:val="sr-Latn-CS"/>
        </w:rPr>
        <w:t>”</w:t>
      </w:r>
      <w:r w:rsidRPr="00482475">
        <w:rPr>
          <w:rFonts w:ascii="Book Antiqua" w:eastAsia="Tahoma" w:hAnsi="Book Antiqua" w:cs="Segoe UI"/>
          <w:sz w:val="24"/>
          <w:szCs w:val="24"/>
          <w:lang w:val="sr-Latn-CS"/>
        </w:rPr>
        <w:t xml:space="preserve"> kako</w:t>
      </w:r>
      <w:r w:rsidRPr="00A43A5E">
        <w:rPr>
          <w:rFonts w:ascii="Book Antiqua" w:eastAsia="Tahoma" w:hAnsi="Book Antiqua" w:cs="Segoe UI"/>
          <w:sz w:val="24"/>
          <w:szCs w:val="24"/>
          <w:lang w:val="sr-Latn-CS"/>
        </w:rPr>
        <w:t xml:space="preserve"> bi se obezbedilo da </w:t>
      </w:r>
      <w:r>
        <w:rPr>
          <w:rFonts w:ascii="Book Antiqua" w:eastAsia="Tahoma" w:hAnsi="Book Antiqua" w:cs="Segoe UI"/>
          <w:sz w:val="24"/>
          <w:szCs w:val="24"/>
          <w:lang w:val="sr-Latn-CS"/>
        </w:rPr>
        <w:t xml:space="preserve">podnosioci prijava </w:t>
      </w:r>
      <w:r w:rsidRPr="00A43A5E">
        <w:rPr>
          <w:rFonts w:ascii="Book Antiqua" w:eastAsia="Tahoma" w:hAnsi="Book Antiqua" w:cs="Segoe UI"/>
          <w:sz w:val="24"/>
          <w:szCs w:val="24"/>
          <w:lang w:val="sr-Latn-CS"/>
        </w:rPr>
        <w:t>ispunjuju pravila kvalifikovan</w:t>
      </w:r>
      <w:r>
        <w:rPr>
          <w:rFonts w:ascii="Book Antiqua" w:eastAsia="Tahoma" w:hAnsi="Book Antiqua" w:cs="Segoe UI"/>
          <w:sz w:val="24"/>
          <w:szCs w:val="24"/>
          <w:lang w:val="sr-Latn-CS"/>
        </w:rPr>
        <w:t>ja</w:t>
      </w:r>
      <w:r w:rsidRPr="00A43A5E">
        <w:rPr>
          <w:rFonts w:ascii="Book Antiqua" w:eastAsia="Tahoma" w:hAnsi="Book Antiqua" w:cs="Segoe UI"/>
          <w:sz w:val="24"/>
          <w:szCs w:val="24"/>
          <w:lang w:val="sr-Latn-CS"/>
        </w:rPr>
        <w:t xml:space="preserve"> (npr. </w:t>
      </w:r>
      <w:r>
        <w:rPr>
          <w:rFonts w:ascii="Book Antiqua" w:eastAsia="Tahoma" w:hAnsi="Book Antiqua" w:cs="Segoe UI"/>
          <w:sz w:val="24"/>
          <w:szCs w:val="24"/>
          <w:lang w:val="sr-Latn-CS"/>
        </w:rPr>
        <w:t xml:space="preserve">podnosioci prijava </w:t>
      </w:r>
      <w:r w:rsidRPr="00A43A5E">
        <w:rPr>
          <w:rFonts w:ascii="Book Antiqua" w:eastAsia="Tahoma" w:hAnsi="Book Antiqua" w:cs="Segoe UI"/>
          <w:sz w:val="24"/>
          <w:szCs w:val="24"/>
          <w:lang w:val="sr-Latn-CS"/>
        </w:rPr>
        <w:t>su dr</w:t>
      </w:r>
      <w:r w:rsidRPr="00A43A5E">
        <w:rPr>
          <w:rFonts w:ascii="Book Antiqua" w:eastAsia="Tahoma" w:hAnsi="Book Antiqua" w:cs="Book Antiqua"/>
          <w:sz w:val="24"/>
          <w:szCs w:val="24"/>
          <w:lang w:val="sr-Latn-CS"/>
        </w:rPr>
        <w:t>ž</w:t>
      </w:r>
      <w:r w:rsidRPr="00A43A5E">
        <w:rPr>
          <w:rFonts w:ascii="Book Antiqua" w:eastAsia="Tahoma" w:hAnsi="Book Antiqua" w:cs="Segoe UI"/>
          <w:sz w:val="24"/>
          <w:szCs w:val="24"/>
          <w:lang w:val="sr-Latn-CS"/>
        </w:rPr>
        <w:t>avljani Kosova, i da je biznis registrovan na Kosovu za Lot</w:t>
      </w:r>
      <w:r>
        <w:rPr>
          <w:rFonts w:ascii="Book Antiqua" w:eastAsia="Tahoma" w:hAnsi="Book Antiqua" w:cs="Segoe UI"/>
          <w:sz w:val="24"/>
          <w:szCs w:val="24"/>
          <w:lang w:val="sr-Latn-CS"/>
        </w:rPr>
        <w:t xml:space="preserve"> 1</w:t>
      </w:r>
      <w:r w:rsidRPr="00A43A5E">
        <w:rPr>
          <w:rFonts w:ascii="Book Antiqua" w:eastAsia="Tahoma" w:hAnsi="Book Antiqua" w:cs="Segoe UI"/>
          <w:sz w:val="24"/>
          <w:szCs w:val="24"/>
          <w:lang w:val="sr-Latn-CS"/>
        </w:rPr>
        <w:t xml:space="preserve"> </w:t>
      </w:r>
      <w:r w:rsidRPr="00943612">
        <w:rPr>
          <w:rFonts w:ascii="Book Antiqua" w:eastAsia="Tahoma" w:hAnsi="Book Antiqua" w:cs="Segoe UI"/>
          <w:spacing w:val="-1"/>
          <w:sz w:val="24"/>
          <w:szCs w:val="24"/>
          <w:lang w:val="sr-Latn-CS"/>
        </w:rPr>
        <w:t xml:space="preserve">(za postojeća </w:t>
      </w:r>
      <w:r>
        <w:rPr>
          <w:rFonts w:ascii="Book Antiqua" w:eastAsia="Tahoma" w:hAnsi="Book Antiqua" w:cs="Segoe UI"/>
          <w:spacing w:val="-1"/>
          <w:sz w:val="24"/>
          <w:szCs w:val="24"/>
          <w:lang w:val="sr-Latn-CS"/>
        </w:rPr>
        <w:t>poslovanja</w:t>
      </w:r>
      <w:r w:rsidRPr="00943612">
        <w:rPr>
          <w:rFonts w:ascii="Book Antiqua" w:eastAsia="Tahoma" w:hAnsi="Book Antiqua" w:cs="Segoe UI"/>
          <w:spacing w:val="-1"/>
          <w:sz w:val="24"/>
          <w:szCs w:val="24"/>
          <w:lang w:val="sr-Latn-CS"/>
        </w:rPr>
        <w:t>)).</w:t>
      </w:r>
      <w:r w:rsidRPr="00A43A5E">
        <w:rPr>
          <w:rFonts w:ascii="Book Antiqua" w:eastAsia="Tahoma" w:hAnsi="Book Antiqua" w:cs="Segoe UI"/>
          <w:sz w:val="24"/>
          <w:szCs w:val="24"/>
          <w:lang w:val="sr-Latn-CS"/>
        </w:rPr>
        <w:t xml:space="preserve"> Proces tehni</w:t>
      </w:r>
      <w:r w:rsidRPr="00A43A5E">
        <w:rPr>
          <w:rFonts w:ascii="Book Antiqua" w:eastAsia="Tahoma" w:hAnsi="Book Antiqua" w:cs="Book Antiqua"/>
          <w:sz w:val="24"/>
          <w:szCs w:val="24"/>
          <w:lang w:val="sr-Latn-CS"/>
        </w:rPr>
        <w:t>č</w:t>
      </w:r>
      <w:r w:rsidRPr="00A43A5E">
        <w:rPr>
          <w:rFonts w:ascii="Book Antiqua" w:eastAsia="Tahoma" w:hAnsi="Book Antiqua" w:cs="Segoe UI"/>
          <w:sz w:val="24"/>
          <w:szCs w:val="24"/>
          <w:lang w:val="sr-Latn-CS"/>
        </w:rPr>
        <w:t xml:space="preserve">ke procene razmotriće da li </w:t>
      </w:r>
      <w:r>
        <w:rPr>
          <w:rFonts w:ascii="Book Antiqua" w:eastAsia="Tahoma" w:hAnsi="Book Antiqua" w:cs="Segoe UI"/>
          <w:sz w:val="24"/>
          <w:szCs w:val="24"/>
          <w:lang w:val="sr-Latn-CS"/>
        </w:rPr>
        <w:t>prijava</w:t>
      </w:r>
      <w:r w:rsidRPr="00A43A5E">
        <w:rPr>
          <w:rFonts w:ascii="Book Antiqua" w:eastAsia="Tahoma" w:hAnsi="Book Antiqua" w:cs="Segoe UI"/>
          <w:sz w:val="24"/>
          <w:szCs w:val="24"/>
          <w:lang w:val="sr-Latn-CS"/>
        </w:rPr>
        <w:t xml:space="preserve"> pokazuje da </w:t>
      </w:r>
      <w:r>
        <w:rPr>
          <w:rFonts w:ascii="Book Antiqua" w:eastAsia="Tahoma" w:hAnsi="Book Antiqua" w:cs="Segoe UI"/>
          <w:sz w:val="24"/>
          <w:szCs w:val="24"/>
          <w:lang w:val="sr-Latn-CS"/>
        </w:rPr>
        <w:t>poslovanje</w:t>
      </w:r>
      <w:r w:rsidRPr="00A43A5E">
        <w:rPr>
          <w:rFonts w:ascii="Book Antiqua" w:eastAsia="Tahoma" w:hAnsi="Book Antiqua" w:cs="Segoe UI"/>
          <w:sz w:val="24"/>
          <w:szCs w:val="24"/>
          <w:lang w:val="sr-Latn-CS"/>
        </w:rPr>
        <w:t xml:space="preserve"> ima dobre izglede da bude uspešno i održivo i da će sprovođenje doprineti ispunjenju </w:t>
      </w:r>
      <w:r w:rsidRPr="00A43A5E">
        <w:rPr>
          <w:rFonts w:ascii="Book Antiqua" w:eastAsia="Tahoma" w:hAnsi="Book Antiqua" w:cs="Segoe UI"/>
          <w:sz w:val="24"/>
          <w:szCs w:val="24"/>
          <w:lang w:val="sr-Latn-CS"/>
        </w:rPr>
        <w:lastRenderedPageBreak/>
        <w:t xml:space="preserve">ciljeva </w:t>
      </w:r>
      <w:r w:rsidRPr="00A43A5E">
        <w:rPr>
          <w:rFonts w:ascii="Book Antiqua" w:eastAsia="Tahoma" w:hAnsi="Book Antiqua" w:cs="Book Antiqua"/>
          <w:sz w:val="24"/>
          <w:szCs w:val="24"/>
          <w:lang w:val="sr-Latn-CS"/>
        </w:rPr>
        <w:t>š</w:t>
      </w:r>
      <w:r w:rsidRPr="00A43A5E">
        <w:rPr>
          <w:rFonts w:ascii="Book Antiqua" w:eastAsia="Tahoma" w:hAnsi="Book Antiqua" w:cs="Segoe UI"/>
          <w:sz w:val="24"/>
          <w:szCs w:val="24"/>
          <w:lang w:val="sr-Latn-CS"/>
        </w:rPr>
        <w:t xml:space="preserve">eme grantova kako bi se pomoglo ekonomskom razvoju Kosova. Grantovi će biti dodeljeni </w:t>
      </w:r>
      <w:r>
        <w:rPr>
          <w:rFonts w:ascii="Book Antiqua" w:eastAsia="Tahoma" w:hAnsi="Book Antiqua" w:cs="Segoe UI"/>
          <w:sz w:val="24"/>
          <w:szCs w:val="24"/>
          <w:lang w:val="sr-Latn-CS"/>
        </w:rPr>
        <w:t xml:space="preserve">podnosiocima prijava </w:t>
      </w:r>
      <w:r w:rsidRPr="00A43A5E">
        <w:rPr>
          <w:rFonts w:ascii="Book Antiqua" w:eastAsia="Tahoma" w:hAnsi="Book Antiqua" w:cs="Segoe UI"/>
          <w:sz w:val="24"/>
          <w:szCs w:val="24"/>
          <w:lang w:val="sr-Latn-CS"/>
        </w:rPr>
        <w:t>sa „najvišom ocenom</w:t>
      </w:r>
      <w:r w:rsidRPr="00482475">
        <w:rPr>
          <w:rFonts w:ascii="Book Antiqua" w:eastAsia="Tahoma" w:hAnsi="Book Antiqua" w:cs="Book Antiqua"/>
          <w:sz w:val="24"/>
          <w:szCs w:val="24"/>
          <w:lang w:val="sr-Latn-CS"/>
        </w:rPr>
        <w:t>”</w:t>
      </w:r>
      <w:r w:rsidRPr="00A43A5E">
        <w:rPr>
          <w:rFonts w:ascii="Book Antiqua" w:eastAsia="Tahoma" w:hAnsi="Book Antiqua" w:cs="Segoe UI"/>
          <w:sz w:val="24"/>
          <w:szCs w:val="24"/>
          <w:lang w:val="sr-Latn-CS"/>
        </w:rPr>
        <w:t xml:space="preserve"> za svaki Lot, do raspoloživih budžetskih ograničenja</w:t>
      </w:r>
      <w:r w:rsidRPr="004A06D8">
        <w:rPr>
          <w:rFonts w:ascii="Book Antiqua" w:eastAsia="Tahoma" w:hAnsi="Book Antiqua" w:cs="Segoe UI"/>
          <w:sz w:val="24"/>
          <w:szCs w:val="24"/>
          <w:lang w:val="sr-Latn-CS"/>
        </w:rPr>
        <w:t>.</w:t>
      </w:r>
    </w:p>
    <w:p w:rsidR="00192EDB" w:rsidRPr="004A06D8" w:rsidRDefault="00192EDB" w:rsidP="00192EDB">
      <w:pPr>
        <w:jc w:val="both"/>
        <w:rPr>
          <w:rFonts w:ascii="Book Antiqua" w:eastAsia="Tahoma" w:hAnsi="Book Antiqua" w:cs="Segoe UI"/>
          <w:sz w:val="24"/>
          <w:szCs w:val="24"/>
          <w:lang w:val="sr-Latn-CS"/>
        </w:rPr>
      </w:pPr>
    </w:p>
    <w:p w:rsidR="00192EDB" w:rsidRPr="004A06D8" w:rsidRDefault="00192EDB" w:rsidP="00192EDB">
      <w:pPr>
        <w:jc w:val="both"/>
        <w:rPr>
          <w:rFonts w:ascii="Book Antiqua" w:eastAsia="Tahoma" w:hAnsi="Book Antiqua" w:cs="Segoe UI"/>
          <w:sz w:val="24"/>
          <w:szCs w:val="24"/>
          <w:lang w:val="sr-Latn-CS"/>
        </w:rPr>
      </w:pPr>
      <w:r w:rsidRPr="00A43A5E">
        <w:rPr>
          <w:rFonts w:ascii="Book Antiqua" w:eastAsia="Tahoma" w:hAnsi="Book Antiqua" w:cs="Segoe UI"/>
          <w:sz w:val="24"/>
          <w:szCs w:val="24"/>
          <w:lang w:val="sr-Latn-CS"/>
        </w:rPr>
        <w:t>U slučajevima kada postoji neusaglašenost u vrednostima budžeta projekta, konfuzija u opisu projekta i greške u korišćenju formata određenih u pozivu za dostavljanje projekata, projekat će biti diskvalifikovan</w:t>
      </w:r>
      <w:r w:rsidRPr="004A06D8">
        <w:rPr>
          <w:rFonts w:ascii="Book Antiqua" w:eastAsia="Tahoma" w:hAnsi="Book Antiqua" w:cs="Segoe UI"/>
          <w:sz w:val="24"/>
          <w:szCs w:val="24"/>
          <w:lang w:val="sr-Latn-CS"/>
        </w:rPr>
        <w:t>.</w:t>
      </w:r>
    </w:p>
    <w:p w:rsidR="00192EDB" w:rsidRPr="004A06D8" w:rsidRDefault="00192EDB" w:rsidP="00192EDB">
      <w:pPr>
        <w:jc w:val="both"/>
        <w:rPr>
          <w:rFonts w:ascii="Book Antiqua" w:eastAsia="Tahoma" w:hAnsi="Book Antiqua" w:cs="Segoe UI"/>
          <w:sz w:val="24"/>
          <w:szCs w:val="24"/>
          <w:lang w:val="sr-Latn-CS"/>
        </w:rPr>
      </w:pPr>
    </w:p>
    <w:p w:rsidR="00192EDB" w:rsidRPr="004A06D8" w:rsidRDefault="00192EDB" w:rsidP="00192EDB">
      <w:pPr>
        <w:jc w:val="both"/>
        <w:rPr>
          <w:rFonts w:ascii="Book Antiqua" w:eastAsia="Tahoma" w:hAnsi="Book Antiqua" w:cs="Segoe UI"/>
          <w:sz w:val="24"/>
          <w:szCs w:val="24"/>
          <w:lang w:val="sr-Latn-CS"/>
        </w:rPr>
      </w:pPr>
      <w:r w:rsidRPr="00A43A5E">
        <w:rPr>
          <w:rFonts w:ascii="Book Antiqua" w:eastAsia="Tahoma" w:hAnsi="Book Antiqua" w:cs="Segoe UI"/>
          <w:sz w:val="24"/>
          <w:szCs w:val="24"/>
          <w:lang w:val="sr-Latn-CS"/>
        </w:rPr>
        <w:t>MRR nije odgovorn</w:t>
      </w:r>
      <w:r>
        <w:rPr>
          <w:rFonts w:ascii="Book Antiqua" w:eastAsia="Tahoma" w:hAnsi="Book Antiqua" w:cs="Segoe UI"/>
          <w:sz w:val="24"/>
          <w:szCs w:val="24"/>
          <w:lang w:val="sr-Latn-CS"/>
        </w:rPr>
        <w:t>o</w:t>
      </w:r>
      <w:r w:rsidRPr="00A43A5E">
        <w:rPr>
          <w:rFonts w:ascii="Book Antiqua" w:eastAsia="Tahoma" w:hAnsi="Book Antiqua" w:cs="Segoe UI"/>
          <w:sz w:val="24"/>
          <w:szCs w:val="24"/>
          <w:lang w:val="sr-Latn-CS"/>
        </w:rPr>
        <w:t xml:space="preserve"> za troškove koji se odnose na pripremu </w:t>
      </w:r>
      <w:r>
        <w:rPr>
          <w:rFonts w:ascii="Book Antiqua" w:eastAsia="Tahoma" w:hAnsi="Book Antiqua" w:cs="Segoe UI"/>
          <w:sz w:val="24"/>
          <w:szCs w:val="24"/>
          <w:lang w:val="sr-Latn-CS"/>
        </w:rPr>
        <w:t>prijave,</w:t>
      </w:r>
      <w:r w:rsidRPr="00A43A5E">
        <w:rPr>
          <w:rFonts w:ascii="Book Antiqua" w:eastAsia="Tahoma" w:hAnsi="Book Antiqua" w:cs="Segoe UI"/>
          <w:sz w:val="24"/>
          <w:szCs w:val="24"/>
          <w:lang w:val="sr-Latn-CS"/>
        </w:rPr>
        <w:t xml:space="preserve"> </w:t>
      </w:r>
      <w:r w:rsidRPr="005B22F3">
        <w:rPr>
          <w:rFonts w:ascii="Book Antiqua" w:eastAsia="Tahoma" w:hAnsi="Book Antiqua" w:cs="Segoe UI"/>
          <w:sz w:val="24"/>
          <w:szCs w:val="24"/>
          <w:lang w:val="sr-Latn-CS"/>
        </w:rPr>
        <w:t>jer molimo sve podnosioce zahteva za eventualna pojašnjenja u vezi sa prijavom kako bi iskoristili sve zvanične mogu</w:t>
      </w:r>
      <w:r>
        <w:rPr>
          <w:rFonts w:ascii="Book Antiqua" w:eastAsia="Tahoma" w:hAnsi="Book Antiqua" w:cs="Segoe UI"/>
          <w:sz w:val="24"/>
          <w:szCs w:val="24"/>
          <w:lang w:val="sr-Latn-CS"/>
        </w:rPr>
        <w:t>ć</w:t>
      </w:r>
      <w:r w:rsidRPr="005B22F3">
        <w:rPr>
          <w:rFonts w:ascii="Book Antiqua" w:eastAsia="Tahoma" w:hAnsi="Book Antiqua" w:cs="Segoe UI"/>
          <w:sz w:val="24"/>
          <w:szCs w:val="24"/>
          <w:lang w:val="sr-Latn-CS"/>
        </w:rPr>
        <w:t>nosti za o</w:t>
      </w:r>
      <w:r>
        <w:rPr>
          <w:rFonts w:ascii="Book Antiqua" w:eastAsia="Tahoma" w:hAnsi="Book Antiqua" w:cs="Segoe UI"/>
          <w:sz w:val="24"/>
          <w:szCs w:val="24"/>
          <w:lang w:val="sr-Latn-CS"/>
        </w:rPr>
        <w:t>b</w:t>
      </w:r>
      <w:r w:rsidRPr="005B22F3">
        <w:rPr>
          <w:rFonts w:ascii="Book Antiqua" w:eastAsia="Tahoma" w:hAnsi="Book Antiqua" w:cs="Segoe UI"/>
          <w:sz w:val="24"/>
          <w:szCs w:val="24"/>
          <w:lang w:val="sr-Latn-CS"/>
        </w:rPr>
        <w:t xml:space="preserve">jašnjenje u skladu sa indikativnim rasporedom koji je objavio </w:t>
      </w:r>
      <w:r w:rsidRPr="00A43A5E">
        <w:rPr>
          <w:rFonts w:ascii="Book Antiqua" w:eastAsia="Tahoma" w:hAnsi="Book Antiqua" w:cs="Segoe UI"/>
          <w:sz w:val="24"/>
          <w:szCs w:val="24"/>
          <w:lang w:val="sr-Latn-CS"/>
        </w:rPr>
        <w:t>M</w:t>
      </w:r>
      <w:r>
        <w:rPr>
          <w:rFonts w:ascii="Book Antiqua" w:eastAsia="Tahoma" w:hAnsi="Book Antiqua" w:cs="Segoe UI"/>
          <w:sz w:val="24"/>
          <w:szCs w:val="24"/>
          <w:lang w:val="sr-Latn-CS"/>
        </w:rPr>
        <w:t>R</w:t>
      </w:r>
      <w:r w:rsidRPr="00A43A5E">
        <w:rPr>
          <w:rFonts w:ascii="Book Antiqua" w:eastAsia="Tahoma" w:hAnsi="Book Antiqua" w:cs="Segoe UI"/>
          <w:sz w:val="24"/>
          <w:szCs w:val="24"/>
          <w:lang w:val="sr-Latn-CS"/>
        </w:rPr>
        <w:t>R</w:t>
      </w:r>
      <w:r w:rsidRPr="004A06D8">
        <w:rPr>
          <w:rFonts w:ascii="Book Antiqua" w:eastAsia="Tahoma" w:hAnsi="Book Antiqua" w:cs="Segoe UI"/>
          <w:sz w:val="24"/>
          <w:szCs w:val="24"/>
          <w:lang w:val="sr-Latn-CS"/>
        </w:rPr>
        <w:t xml:space="preserve">. </w:t>
      </w:r>
    </w:p>
    <w:p w:rsidR="00192EDB" w:rsidRPr="004A06D8" w:rsidRDefault="00192EDB" w:rsidP="00192EDB">
      <w:pPr>
        <w:jc w:val="both"/>
        <w:rPr>
          <w:rFonts w:ascii="Book Antiqua" w:eastAsia="Tahoma" w:hAnsi="Book Antiqua" w:cs="Segoe UI"/>
          <w:sz w:val="24"/>
          <w:szCs w:val="24"/>
          <w:lang w:val="sr-Latn-CS"/>
        </w:rPr>
      </w:pPr>
    </w:p>
    <w:p w:rsidR="00192EDB" w:rsidRPr="004A06D8" w:rsidRDefault="00192EDB" w:rsidP="00192EDB">
      <w:pPr>
        <w:jc w:val="both"/>
        <w:rPr>
          <w:rFonts w:ascii="Book Antiqua" w:eastAsia="Tahoma" w:hAnsi="Book Antiqua" w:cs="Segoe UI"/>
          <w:sz w:val="24"/>
          <w:szCs w:val="24"/>
          <w:lang w:val="sr-Latn-CS"/>
        </w:rPr>
      </w:pPr>
      <w:r w:rsidRPr="00A43A5E">
        <w:rPr>
          <w:rFonts w:ascii="Book Antiqua" w:eastAsia="Tahoma" w:hAnsi="Book Antiqua" w:cs="Segoe UI"/>
          <w:sz w:val="24"/>
          <w:szCs w:val="24"/>
          <w:lang w:val="sr-Latn-CS"/>
        </w:rPr>
        <w:t xml:space="preserve">Korisnici (vlasnici </w:t>
      </w:r>
      <w:r>
        <w:rPr>
          <w:rFonts w:ascii="Book Antiqua" w:eastAsia="Tahoma" w:hAnsi="Book Antiqua" w:cs="Segoe UI"/>
          <w:sz w:val="24"/>
          <w:szCs w:val="24"/>
          <w:lang w:val="sr-Latn-CS"/>
        </w:rPr>
        <w:t>poslovanja</w:t>
      </w:r>
      <w:r w:rsidRPr="00A43A5E">
        <w:rPr>
          <w:rFonts w:ascii="Book Antiqua" w:eastAsia="Tahoma" w:hAnsi="Book Antiqua" w:cs="Segoe UI"/>
          <w:sz w:val="24"/>
          <w:szCs w:val="24"/>
          <w:lang w:val="sr-Latn-CS"/>
        </w:rPr>
        <w:t xml:space="preserve"> koji su korisnici) šeme </w:t>
      </w:r>
      <w:r w:rsidRPr="00A43A5E">
        <w:rPr>
          <w:rFonts w:ascii="Book Antiqua" w:eastAsia="Tahoma" w:hAnsi="Book Antiqua" w:cs="Segoe UI"/>
          <w:b/>
          <w:bCs/>
          <w:sz w:val="24"/>
          <w:szCs w:val="24"/>
          <w:lang w:val="sr-Latn-CS"/>
        </w:rPr>
        <w:t>URRP 201</w:t>
      </w:r>
      <w:r>
        <w:rPr>
          <w:rFonts w:ascii="Book Antiqua" w:eastAsia="Tahoma" w:hAnsi="Book Antiqua" w:cs="Segoe UI"/>
          <w:b/>
          <w:bCs/>
          <w:sz w:val="24"/>
          <w:szCs w:val="24"/>
          <w:lang w:val="sr-Latn-CS"/>
        </w:rPr>
        <w:t>9.</w:t>
      </w:r>
      <w:r w:rsidRPr="00A43A5E">
        <w:rPr>
          <w:rFonts w:ascii="Book Antiqua" w:eastAsia="Tahoma" w:hAnsi="Book Antiqua" w:cs="Segoe UI"/>
          <w:sz w:val="24"/>
          <w:szCs w:val="24"/>
          <w:lang w:val="sr-Latn-CS"/>
        </w:rPr>
        <w:t xml:space="preserve"> i </w:t>
      </w:r>
      <w:r w:rsidRPr="00A43A5E">
        <w:rPr>
          <w:rFonts w:ascii="Book Antiqua" w:eastAsia="Tahoma" w:hAnsi="Book Antiqua" w:cs="Segoe UI"/>
          <w:b/>
          <w:bCs/>
          <w:sz w:val="24"/>
          <w:szCs w:val="24"/>
          <w:lang w:val="sr-Latn-CS"/>
        </w:rPr>
        <w:t>URRP 20</w:t>
      </w:r>
      <w:r>
        <w:rPr>
          <w:rFonts w:ascii="Book Antiqua" w:eastAsia="Tahoma" w:hAnsi="Book Antiqua" w:cs="Segoe UI"/>
          <w:b/>
          <w:bCs/>
          <w:sz w:val="24"/>
          <w:szCs w:val="24"/>
          <w:lang w:val="sr-Latn-CS"/>
        </w:rPr>
        <w:t>20</w:t>
      </w:r>
      <w:r>
        <w:rPr>
          <w:rFonts w:ascii="Book Antiqua" w:eastAsia="Tahoma" w:hAnsi="Book Antiqua" w:cs="Segoe UI"/>
          <w:bCs/>
          <w:sz w:val="24"/>
          <w:szCs w:val="24"/>
          <w:lang w:val="sr-Latn-CS"/>
        </w:rPr>
        <w:t xml:space="preserve">, kao i korisnici </w:t>
      </w:r>
      <w:r w:rsidRPr="00262A46">
        <w:rPr>
          <w:rFonts w:ascii="Book Antiqua" w:eastAsia="Tahoma" w:hAnsi="Book Antiqua" w:cs="Segoe UI"/>
          <w:b/>
          <w:sz w:val="24"/>
          <w:szCs w:val="24"/>
          <w:lang w:val="sr-Latn-CS"/>
        </w:rPr>
        <w:t>Programa za oporavak, mera 8. 2020</w:t>
      </w:r>
      <w:r>
        <w:rPr>
          <w:rFonts w:ascii="Book Antiqua" w:eastAsia="Tahoma" w:hAnsi="Book Antiqua" w:cs="Segoe UI"/>
          <w:sz w:val="24"/>
          <w:szCs w:val="24"/>
          <w:lang w:val="sr-Latn-CS"/>
        </w:rPr>
        <w:t>,</w:t>
      </w:r>
      <w:r w:rsidRPr="00A43A5E">
        <w:rPr>
          <w:rFonts w:ascii="Book Antiqua" w:eastAsia="Tahoma" w:hAnsi="Book Antiqua" w:cs="Segoe UI"/>
          <w:sz w:val="24"/>
          <w:szCs w:val="24"/>
          <w:lang w:val="sr-Latn-CS"/>
        </w:rPr>
        <w:t xml:space="preserve"> nemaju pravo da </w:t>
      </w:r>
      <w:r>
        <w:rPr>
          <w:rFonts w:ascii="Book Antiqua" w:eastAsia="Tahoma" w:hAnsi="Book Antiqua" w:cs="Segoe UI"/>
          <w:sz w:val="24"/>
          <w:szCs w:val="24"/>
          <w:lang w:val="sr-Latn-CS"/>
        </w:rPr>
        <w:t>podnesu prijavu</w:t>
      </w:r>
      <w:r w:rsidRPr="00A43A5E">
        <w:rPr>
          <w:rFonts w:ascii="Book Antiqua" w:eastAsia="Tahoma" w:hAnsi="Book Antiqua" w:cs="Segoe UI"/>
          <w:sz w:val="24"/>
          <w:szCs w:val="24"/>
          <w:lang w:val="sr-Latn-CS"/>
        </w:rPr>
        <w:t xml:space="preserve"> na ovaj poziv</w:t>
      </w:r>
      <w:r>
        <w:rPr>
          <w:rFonts w:ascii="Book Antiqua" w:eastAsia="Tahoma" w:hAnsi="Book Antiqua" w:cs="Segoe UI"/>
          <w:sz w:val="24"/>
          <w:szCs w:val="24"/>
          <w:lang w:val="sr-Latn-CS"/>
        </w:rPr>
        <w:t>,</w:t>
      </w:r>
      <w:r w:rsidRPr="00A43A5E">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kao</w:t>
      </w:r>
      <w:r w:rsidRPr="00A43A5E">
        <w:rPr>
          <w:rFonts w:ascii="Book Antiqua" w:eastAsia="Tahoma" w:hAnsi="Book Antiqua" w:cs="Segoe UI"/>
          <w:sz w:val="24"/>
          <w:szCs w:val="24"/>
          <w:lang w:val="sr-Latn-CS"/>
        </w:rPr>
        <w:t xml:space="preserve"> i korisnici koji nisu uspeli da sprovedu projekte u okviru ovih </w:t>
      </w:r>
      <w:r>
        <w:rPr>
          <w:rFonts w:ascii="Book Antiqua" w:eastAsia="Tahoma" w:hAnsi="Book Antiqua" w:cs="Segoe UI"/>
          <w:sz w:val="24"/>
          <w:szCs w:val="24"/>
          <w:lang w:val="sr-Latn-CS"/>
        </w:rPr>
        <w:t>še</w:t>
      </w:r>
      <w:r w:rsidRPr="00A43A5E">
        <w:rPr>
          <w:rFonts w:ascii="Book Antiqua" w:eastAsia="Tahoma" w:hAnsi="Book Antiqua" w:cs="Segoe UI"/>
          <w:sz w:val="24"/>
          <w:szCs w:val="24"/>
          <w:lang w:val="sr-Latn-CS"/>
        </w:rPr>
        <w:t>ma</w:t>
      </w:r>
      <w:r w:rsidRPr="004A06D8">
        <w:rPr>
          <w:rFonts w:ascii="Book Antiqua" w:eastAsia="Tahoma" w:hAnsi="Book Antiqua" w:cs="Segoe UI"/>
          <w:sz w:val="24"/>
          <w:szCs w:val="24"/>
          <w:lang w:val="sr-Latn-CS"/>
        </w:rPr>
        <w:t>.</w:t>
      </w:r>
    </w:p>
    <w:p w:rsidR="00192EDB" w:rsidRPr="004A06D8" w:rsidRDefault="00192EDB" w:rsidP="00192EDB">
      <w:pPr>
        <w:jc w:val="both"/>
        <w:rPr>
          <w:rFonts w:ascii="Book Antiqua" w:eastAsia="Tahoma" w:hAnsi="Book Antiqua" w:cs="Segoe UI"/>
          <w:sz w:val="24"/>
          <w:szCs w:val="24"/>
          <w:lang w:val="sr-Latn-CS"/>
        </w:rPr>
      </w:pPr>
    </w:p>
    <w:p w:rsidR="00192EDB" w:rsidRPr="004A06D8" w:rsidRDefault="00192EDB" w:rsidP="00192EDB">
      <w:pPr>
        <w:jc w:val="both"/>
        <w:rPr>
          <w:rFonts w:ascii="Book Antiqua" w:eastAsia="Tahoma" w:hAnsi="Book Antiqua" w:cs="Segoe UI"/>
          <w:sz w:val="24"/>
          <w:szCs w:val="24"/>
          <w:lang w:val="sr-Latn-CS"/>
        </w:rPr>
      </w:pPr>
      <w:r w:rsidRPr="00262A46">
        <w:rPr>
          <w:rFonts w:ascii="Book Antiqua" w:eastAsia="Tahoma" w:hAnsi="Book Antiqua" w:cs="Segoe UI"/>
          <w:sz w:val="24"/>
          <w:szCs w:val="24"/>
          <w:lang w:val="sr-Latn-CS"/>
        </w:rPr>
        <w:t xml:space="preserve">Korisnici </w:t>
      </w:r>
      <w:r>
        <w:rPr>
          <w:rFonts w:ascii="Book Antiqua" w:eastAsia="Tahoma" w:hAnsi="Book Antiqua" w:cs="Segoe UI"/>
          <w:sz w:val="24"/>
          <w:szCs w:val="24"/>
          <w:lang w:val="sr-Latn-CS"/>
        </w:rPr>
        <w:t>URRP-a</w:t>
      </w:r>
      <w:r w:rsidRPr="00262A46">
        <w:rPr>
          <w:rFonts w:ascii="Book Antiqua" w:eastAsia="Tahoma" w:hAnsi="Book Antiqua" w:cs="Segoe UI"/>
          <w:sz w:val="24"/>
          <w:szCs w:val="24"/>
          <w:lang w:val="sr-Latn-CS"/>
        </w:rPr>
        <w:t>2018</w:t>
      </w:r>
      <w:r>
        <w:rPr>
          <w:rFonts w:ascii="Book Antiqua" w:eastAsia="Tahoma" w:hAnsi="Book Antiqua" w:cs="Segoe UI"/>
          <w:sz w:val="24"/>
          <w:szCs w:val="24"/>
          <w:lang w:val="sr-Latn-CS"/>
        </w:rPr>
        <w:t>,</w:t>
      </w:r>
      <w:r w:rsidRPr="00262A46">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ukoli</w:t>
      </w:r>
      <w:r w:rsidRPr="00262A46">
        <w:rPr>
          <w:rFonts w:ascii="Book Antiqua" w:eastAsia="Tahoma" w:hAnsi="Book Antiqua" w:cs="Segoe UI"/>
          <w:sz w:val="24"/>
          <w:szCs w:val="24"/>
          <w:lang w:val="sr-Latn-CS"/>
        </w:rPr>
        <w:t xml:space="preserve">ko </w:t>
      </w:r>
      <w:r>
        <w:rPr>
          <w:rFonts w:ascii="Book Antiqua" w:eastAsia="Tahoma" w:hAnsi="Book Antiqua" w:cs="Segoe UI"/>
          <w:sz w:val="24"/>
          <w:szCs w:val="24"/>
          <w:lang w:val="sr-Latn-CS"/>
        </w:rPr>
        <w:t>ć</w:t>
      </w:r>
      <w:r w:rsidRPr="00262A46">
        <w:rPr>
          <w:rFonts w:ascii="Book Antiqua" w:eastAsia="Tahoma" w:hAnsi="Book Antiqua" w:cs="Segoe UI"/>
          <w:sz w:val="24"/>
          <w:szCs w:val="24"/>
          <w:lang w:val="sr-Latn-CS"/>
        </w:rPr>
        <w:t>e biti prethodno kvalifikovani bi</w:t>
      </w:r>
      <w:r>
        <w:rPr>
          <w:rFonts w:ascii="Book Antiqua" w:eastAsia="Tahoma" w:hAnsi="Book Antiqua" w:cs="Segoe UI"/>
          <w:sz w:val="24"/>
          <w:szCs w:val="24"/>
          <w:lang w:val="sr-Latn-CS"/>
        </w:rPr>
        <w:t>ć</w:t>
      </w:r>
      <w:r w:rsidRPr="00262A46">
        <w:rPr>
          <w:rFonts w:ascii="Book Antiqua" w:eastAsia="Tahoma" w:hAnsi="Book Antiqua" w:cs="Segoe UI"/>
          <w:sz w:val="24"/>
          <w:szCs w:val="24"/>
          <w:lang w:val="sr-Latn-CS"/>
        </w:rPr>
        <w:t xml:space="preserve">e verifikovani u pogledu ispunjenosti uslova </w:t>
      </w:r>
      <w:r>
        <w:rPr>
          <w:rFonts w:ascii="Book Antiqua" w:eastAsia="Tahoma" w:hAnsi="Book Antiqua" w:cs="Segoe UI"/>
          <w:sz w:val="24"/>
          <w:szCs w:val="24"/>
          <w:lang w:val="sr-Latn-CS"/>
        </w:rPr>
        <w:t>prethodnog</w:t>
      </w:r>
      <w:r w:rsidRPr="00262A46">
        <w:rPr>
          <w:rFonts w:ascii="Book Antiqua" w:eastAsia="Tahoma" w:hAnsi="Book Antiqua" w:cs="Segoe UI"/>
          <w:sz w:val="24"/>
          <w:szCs w:val="24"/>
          <w:lang w:val="sr-Latn-CS"/>
        </w:rPr>
        <w:t xml:space="preserve"> projekta</w:t>
      </w:r>
      <w:r w:rsidRPr="004A06D8">
        <w:rPr>
          <w:rFonts w:ascii="Book Antiqua" w:eastAsia="Tahoma" w:hAnsi="Book Antiqua" w:cs="Segoe UI"/>
          <w:sz w:val="24"/>
          <w:szCs w:val="24"/>
          <w:lang w:val="sr-Latn-CS"/>
        </w:rPr>
        <w:t>.</w:t>
      </w:r>
    </w:p>
    <w:p w:rsidR="00192EDB" w:rsidRPr="004A06D8" w:rsidRDefault="00192EDB" w:rsidP="00192EDB">
      <w:pPr>
        <w:pStyle w:val="Heading2"/>
        <w:numPr>
          <w:ilvl w:val="0"/>
          <w:numId w:val="0"/>
        </w:numPr>
        <w:ind w:left="1440"/>
        <w:rPr>
          <w:rFonts w:ascii="Book Antiqua" w:eastAsia="Tahoma" w:hAnsi="Book Antiqua"/>
          <w:sz w:val="24"/>
          <w:szCs w:val="24"/>
          <w:lang w:val="sr-Latn-CS"/>
        </w:rPr>
      </w:pPr>
      <w:bookmarkStart w:id="53" w:name="_Toc63780033"/>
      <w:bookmarkStart w:id="54" w:name="_Toc65135502"/>
      <w:r w:rsidRPr="004A06D8">
        <w:rPr>
          <w:rFonts w:ascii="Book Antiqua" w:eastAsia="Tahoma" w:hAnsi="Book Antiqua"/>
          <w:spacing w:val="-1"/>
          <w:sz w:val="24"/>
          <w:szCs w:val="24"/>
          <w:lang w:val="sr-Latn-CS"/>
        </w:rPr>
        <w:t xml:space="preserve">3.2 </w:t>
      </w:r>
      <w:bookmarkEnd w:id="53"/>
      <w:r w:rsidRPr="00714447">
        <w:rPr>
          <w:rFonts w:ascii="Book Antiqua" w:eastAsia="Tahoma" w:hAnsi="Book Antiqua"/>
          <w:spacing w:val="-1"/>
          <w:sz w:val="24"/>
          <w:szCs w:val="24"/>
          <w:lang w:val="sr-Latn-CS"/>
        </w:rPr>
        <w:t xml:space="preserve">Gde i kako treba da se </w:t>
      </w:r>
      <w:r>
        <w:rPr>
          <w:rFonts w:ascii="Book Antiqua" w:eastAsia="Tahoma" w:hAnsi="Book Antiqua"/>
          <w:spacing w:val="-1"/>
          <w:sz w:val="24"/>
          <w:szCs w:val="24"/>
          <w:lang w:val="sr-Latn-CS"/>
        </w:rPr>
        <w:t>podnese prijava</w:t>
      </w:r>
      <w:bookmarkEnd w:id="54"/>
    </w:p>
    <w:p w:rsidR="00192EDB" w:rsidRPr="004A06D8" w:rsidRDefault="00192EDB" w:rsidP="00192EDB">
      <w:pPr>
        <w:jc w:val="both"/>
        <w:rPr>
          <w:rFonts w:ascii="Book Antiqua" w:eastAsia="Tahoma" w:hAnsi="Book Antiqua" w:cs="Segoe UI"/>
          <w:sz w:val="24"/>
          <w:szCs w:val="24"/>
          <w:lang w:val="sr-Latn-CS"/>
        </w:rPr>
      </w:pPr>
      <w:r>
        <w:rPr>
          <w:rFonts w:ascii="Book Antiqua" w:eastAsia="Tahoma" w:hAnsi="Book Antiqua" w:cs="Segoe UI"/>
          <w:sz w:val="24"/>
          <w:szCs w:val="24"/>
          <w:lang w:val="sr-Latn-CS"/>
        </w:rPr>
        <w:t>Podnošenje prijava</w:t>
      </w:r>
      <w:r w:rsidRPr="00714447">
        <w:rPr>
          <w:rFonts w:ascii="Book Antiqua" w:eastAsia="Tahoma" w:hAnsi="Book Antiqua" w:cs="Segoe UI"/>
          <w:sz w:val="24"/>
          <w:szCs w:val="24"/>
          <w:lang w:val="sr-Latn-CS"/>
        </w:rPr>
        <w:t xml:space="preserve"> se vrši </w:t>
      </w:r>
      <w:r>
        <w:rPr>
          <w:rFonts w:ascii="Book Antiqua" w:eastAsia="Tahoma" w:hAnsi="Book Antiqua" w:cs="Segoe UI"/>
          <w:sz w:val="24"/>
          <w:szCs w:val="24"/>
          <w:lang w:val="sr-Latn-CS"/>
        </w:rPr>
        <w:t>mrežno</w:t>
      </w:r>
      <w:r w:rsidRPr="00714447">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putem platforme</w:t>
      </w:r>
      <w:r w:rsidRPr="00714447">
        <w:rPr>
          <w:rFonts w:ascii="Book Antiqua" w:eastAsia="Tahoma" w:hAnsi="Book Antiqua" w:cs="Segoe UI"/>
          <w:sz w:val="24"/>
          <w:szCs w:val="24"/>
          <w:lang w:val="sr-Latn-CS"/>
        </w:rPr>
        <w:t xml:space="preserve"> </w:t>
      </w:r>
      <w:r w:rsidRPr="00D27036">
        <w:rPr>
          <w:rFonts w:ascii="Book Antiqua" w:eastAsia="Tahoma" w:hAnsi="Book Antiqua" w:cs="Segoe UI"/>
          <w:color w:val="0070C0"/>
          <w:sz w:val="24"/>
          <w:szCs w:val="24"/>
          <w:lang w:val="sr-Latn-CS"/>
        </w:rPr>
        <w:t>eKosova</w:t>
      </w:r>
      <w:r w:rsidRPr="00714447">
        <w:rPr>
          <w:rFonts w:ascii="Book Antiqua" w:eastAsia="Tahoma" w:hAnsi="Book Antiqua" w:cs="Segoe UI"/>
          <w:sz w:val="24"/>
          <w:szCs w:val="24"/>
          <w:lang w:val="sr-Latn-CS"/>
        </w:rPr>
        <w:t>, pogledajte uputstvo  AI</w:t>
      </w:r>
      <w:r>
        <w:rPr>
          <w:rFonts w:ascii="Book Antiqua" w:eastAsia="Tahoma" w:hAnsi="Book Antiqua" w:cs="Segoe UI"/>
          <w:sz w:val="24"/>
          <w:szCs w:val="24"/>
          <w:lang w:val="sr-Latn-CS"/>
        </w:rPr>
        <w:t>D-a</w:t>
      </w:r>
      <w:r w:rsidRPr="00714447">
        <w:rPr>
          <w:rFonts w:ascii="Book Antiqua" w:eastAsia="Tahoma" w:hAnsi="Book Antiqua" w:cs="Segoe UI"/>
          <w:sz w:val="24"/>
          <w:szCs w:val="24"/>
          <w:lang w:val="sr-Latn-CS"/>
        </w:rPr>
        <w:t xml:space="preserve"> o načinu </w:t>
      </w:r>
      <w:r>
        <w:rPr>
          <w:rFonts w:ascii="Book Antiqua" w:eastAsia="Tahoma" w:hAnsi="Book Antiqua" w:cs="Segoe UI"/>
          <w:sz w:val="24"/>
          <w:szCs w:val="24"/>
          <w:lang w:val="sr-Latn-CS"/>
        </w:rPr>
        <w:t>prijave</w:t>
      </w:r>
      <w:r w:rsidRPr="00714447">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putem</w:t>
      </w:r>
      <w:r w:rsidRPr="00714447">
        <w:rPr>
          <w:rFonts w:ascii="Book Antiqua" w:eastAsia="Tahoma" w:hAnsi="Book Antiqua" w:cs="Segoe UI"/>
          <w:sz w:val="24"/>
          <w:szCs w:val="24"/>
          <w:lang w:val="sr-Latn-CS"/>
        </w:rPr>
        <w:t xml:space="preserve"> </w:t>
      </w:r>
      <w:r w:rsidRPr="00D27036">
        <w:rPr>
          <w:rFonts w:ascii="Book Antiqua" w:eastAsia="Tahoma" w:hAnsi="Book Antiqua" w:cs="Segoe UI"/>
          <w:color w:val="0070C0"/>
          <w:sz w:val="24"/>
          <w:szCs w:val="24"/>
          <w:lang w:val="sr-Latn-CS"/>
        </w:rPr>
        <w:t>eKosova</w:t>
      </w:r>
      <w:r>
        <w:rPr>
          <w:rFonts w:ascii="Book Antiqua" w:eastAsia="Tahoma" w:hAnsi="Book Antiqua" w:cs="Segoe UI"/>
          <w:sz w:val="24"/>
          <w:szCs w:val="24"/>
          <w:lang w:val="sr-Latn-CS"/>
        </w:rPr>
        <w:t>.</w:t>
      </w:r>
      <w:r w:rsidRPr="004A06D8">
        <w:rPr>
          <w:rFonts w:ascii="Book Antiqua" w:eastAsia="Tahoma" w:hAnsi="Book Antiqua" w:cs="Segoe UI"/>
          <w:sz w:val="24"/>
          <w:szCs w:val="24"/>
          <w:lang w:val="sr-Latn-CS"/>
        </w:rPr>
        <w:t xml:space="preserve"> </w:t>
      </w:r>
    </w:p>
    <w:p w:rsidR="000B35E6" w:rsidRDefault="003C2E9B" w:rsidP="000B35E6">
      <w:pPr>
        <w:jc w:val="both"/>
        <w:rPr>
          <w:rFonts w:ascii="Book Antiqua" w:hAnsi="Book Antiqua"/>
          <w:sz w:val="24"/>
          <w:szCs w:val="24"/>
        </w:rPr>
      </w:pPr>
      <w:hyperlink r:id="rId11" w:tgtFrame="_blank" w:history="1">
        <w:r w:rsidR="000B35E6">
          <w:rPr>
            <w:rStyle w:val="Hyperlink"/>
            <w:rFonts w:ascii="Book Antiqua" w:eastAsiaTheme="majorEastAsia" w:hAnsi="Book Antiqua"/>
            <w:sz w:val="24"/>
            <w:szCs w:val="24"/>
            <w:bdr w:val="none" w:sz="0" w:space="0" w:color="auto" w:frame="1"/>
            <w:shd w:val="clear" w:color="auto" w:fill="FFFFFF"/>
          </w:rPr>
          <w:t>https://ekosova.rks-gov.net/</w:t>
        </w:r>
      </w:hyperlink>
    </w:p>
    <w:p w:rsidR="00192EDB" w:rsidRPr="004A06D8" w:rsidRDefault="00192EDB" w:rsidP="00192EDB">
      <w:pPr>
        <w:jc w:val="both"/>
        <w:rPr>
          <w:rFonts w:ascii="Book Antiqua" w:eastAsia="Tahoma" w:hAnsi="Book Antiqua" w:cs="Segoe UI"/>
          <w:sz w:val="24"/>
          <w:szCs w:val="24"/>
          <w:lang w:val="sr-Latn-CS"/>
        </w:rPr>
      </w:pPr>
      <w:r w:rsidRPr="004A06D8">
        <w:rPr>
          <w:rFonts w:ascii="Book Antiqua" w:eastAsia="Tahoma" w:hAnsi="Book Antiqua" w:cs="Segoe UI"/>
          <w:spacing w:val="-1"/>
          <w:sz w:val="24"/>
          <w:szCs w:val="24"/>
          <w:lang w:val="sr-Latn-CS"/>
        </w:rPr>
        <w:t xml:space="preserve"> </w:t>
      </w:r>
      <w:r w:rsidRPr="004A06D8">
        <w:rPr>
          <w:rFonts w:ascii="Book Antiqua" w:eastAsia="Tahoma" w:hAnsi="Book Antiqua" w:cs="Segoe UI"/>
          <w:sz w:val="24"/>
          <w:szCs w:val="24"/>
          <w:lang w:val="sr-Latn-CS"/>
        </w:rPr>
        <w:t xml:space="preserve">- </w:t>
      </w:r>
      <w:r w:rsidRPr="00721D2F">
        <w:rPr>
          <w:rFonts w:ascii="Book Antiqua" w:eastAsia="Tahoma" w:hAnsi="Book Antiqua" w:cs="Segoe UI"/>
          <w:sz w:val="24"/>
          <w:szCs w:val="24"/>
          <w:lang w:val="sr-Latn-CS"/>
        </w:rPr>
        <w:t xml:space="preserve">Za </w:t>
      </w:r>
      <w:r w:rsidRPr="004A06D8">
        <w:rPr>
          <w:rFonts w:ascii="Book Antiqua" w:eastAsia="Tahoma" w:hAnsi="Book Antiqua" w:cs="Segoe UI"/>
          <w:sz w:val="24"/>
          <w:szCs w:val="24"/>
          <w:lang w:val="sr-Latn-CS"/>
        </w:rPr>
        <w:t xml:space="preserve">Startup </w:t>
      </w:r>
      <w:r>
        <w:rPr>
          <w:rFonts w:ascii="Book Antiqua" w:eastAsia="Tahoma" w:hAnsi="Book Antiqua" w:cs="Segoe UI"/>
          <w:sz w:val="24"/>
          <w:szCs w:val="24"/>
          <w:lang w:val="sr-Latn-CS"/>
        </w:rPr>
        <w:t>prijava</w:t>
      </w:r>
      <w:r w:rsidRPr="00721D2F">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se</w:t>
      </w:r>
      <w:r w:rsidRPr="00721D2F">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treba</w:t>
      </w:r>
      <w:r w:rsidRPr="00721D2F">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izvršiti od strane lica</w:t>
      </w:r>
      <w:r w:rsidRPr="00721D2F">
        <w:rPr>
          <w:rFonts w:ascii="Book Antiqua" w:eastAsia="Tahoma" w:hAnsi="Book Antiqua" w:cs="Segoe UI"/>
          <w:sz w:val="24"/>
          <w:szCs w:val="24"/>
          <w:lang w:val="sr-Latn-CS"/>
        </w:rPr>
        <w:t xml:space="preserve"> koj</w:t>
      </w:r>
      <w:r>
        <w:rPr>
          <w:rFonts w:ascii="Book Antiqua" w:eastAsia="Tahoma" w:hAnsi="Book Antiqua" w:cs="Segoe UI"/>
          <w:sz w:val="24"/>
          <w:szCs w:val="24"/>
          <w:lang w:val="sr-Latn-CS"/>
        </w:rPr>
        <w:t>a</w:t>
      </w:r>
      <w:r w:rsidRPr="00721D2F">
        <w:rPr>
          <w:rFonts w:ascii="Book Antiqua" w:eastAsia="Tahoma" w:hAnsi="Book Antiqua" w:cs="Segoe UI"/>
          <w:sz w:val="24"/>
          <w:szCs w:val="24"/>
          <w:lang w:val="sr-Latn-CS"/>
        </w:rPr>
        <w:t xml:space="preserve"> nameravaju da započnu posao, a ne drug</w:t>
      </w:r>
      <w:r>
        <w:rPr>
          <w:rFonts w:ascii="Book Antiqua" w:eastAsia="Tahoma" w:hAnsi="Book Antiqua" w:cs="Segoe UI"/>
          <w:sz w:val="24"/>
          <w:szCs w:val="24"/>
          <w:lang w:val="sr-Latn-CS"/>
        </w:rPr>
        <w:t>ih</w:t>
      </w:r>
      <w:r w:rsidRPr="00721D2F">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lica</w:t>
      </w:r>
      <w:r w:rsidRPr="00721D2F">
        <w:rPr>
          <w:rFonts w:ascii="Book Antiqua" w:eastAsia="Tahoma" w:hAnsi="Book Antiqua" w:cs="Segoe UI"/>
          <w:sz w:val="24"/>
          <w:szCs w:val="24"/>
          <w:lang w:val="sr-Latn-CS"/>
        </w:rPr>
        <w:t xml:space="preserve"> u njihovo ime</w:t>
      </w:r>
      <w:r w:rsidRPr="004A06D8">
        <w:rPr>
          <w:rFonts w:ascii="Book Antiqua" w:eastAsia="Tahoma" w:hAnsi="Book Antiqua" w:cs="Segoe UI"/>
          <w:sz w:val="24"/>
          <w:szCs w:val="24"/>
          <w:lang w:val="sr-Latn-CS"/>
        </w:rPr>
        <w:t>;</w:t>
      </w:r>
    </w:p>
    <w:p w:rsidR="00192EDB" w:rsidRPr="004A06D8" w:rsidRDefault="00192EDB" w:rsidP="00192EDB">
      <w:pPr>
        <w:jc w:val="both"/>
        <w:rPr>
          <w:rFonts w:ascii="Book Antiqua" w:eastAsia="Tahoma" w:hAnsi="Book Antiqua" w:cs="Segoe UI"/>
          <w:sz w:val="24"/>
          <w:szCs w:val="24"/>
          <w:lang w:val="sr-Latn-CS"/>
        </w:rPr>
      </w:pPr>
      <w:r w:rsidRPr="004A06D8">
        <w:rPr>
          <w:rFonts w:ascii="Book Antiqua" w:eastAsia="Tahoma" w:hAnsi="Book Antiqua" w:cs="Segoe UI"/>
          <w:sz w:val="24"/>
          <w:szCs w:val="24"/>
          <w:lang w:val="sr-Latn-CS"/>
        </w:rPr>
        <w:t xml:space="preserve">- </w:t>
      </w:r>
      <w:r w:rsidRPr="00714447">
        <w:rPr>
          <w:rFonts w:ascii="Book Antiqua" w:hAnsi="Book Antiqua" w:cs="Segoe UI"/>
          <w:sz w:val="24"/>
          <w:szCs w:val="24"/>
          <w:lang w:val="sr-Latn-CS"/>
        </w:rPr>
        <w:t>Za Lot 1 (</w:t>
      </w:r>
      <w:r>
        <w:rPr>
          <w:rFonts w:ascii="Book Antiqua" w:hAnsi="Book Antiqua" w:cs="Segoe UI"/>
          <w:sz w:val="24"/>
          <w:szCs w:val="24"/>
          <w:lang w:val="sr-Latn-CS"/>
        </w:rPr>
        <w:t>postojeća poslovanja</w:t>
      </w:r>
      <w:r w:rsidRPr="00714447">
        <w:rPr>
          <w:rFonts w:ascii="Book Antiqua" w:hAnsi="Book Antiqua" w:cs="Segoe UI"/>
          <w:sz w:val="24"/>
          <w:szCs w:val="24"/>
          <w:lang w:val="sr-Latn-CS"/>
        </w:rPr>
        <w:t xml:space="preserve">) prijavu moraju podneti </w:t>
      </w:r>
      <w:r>
        <w:rPr>
          <w:rFonts w:ascii="Book Antiqua" w:hAnsi="Book Antiqua" w:cs="Segoe UI"/>
          <w:sz w:val="24"/>
          <w:szCs w:val="24"/>
          <w:lang w:val="sr-Latn-CS"/>
        </w:rPr>
        <w:t>vlasnici</w:t>
      </w:r>
      <w:r w:rsidRPr="00714447">
        <w:rPr>
          <w:rFonts w:ascii="Book Antiqua" w:hAnsi="Book Antiqua" w:cs="Segoe UI"/>
          <w:sz w:val="24"/>
          <w:szCs w:val="24"/>
          <w:lang w:val="sr-Latn-CS"/>
        </w:rPr>
        <w:t xml:space="preserve"> </w:t>
      </w:r>
      <w:r>
        <w:rPr>
          <w:rFonts w:ascii="Book Antiqua" w:hAnsi="Book Antiqua" w:cs="Segoe UI"/>
          <w:sz w:val="24"/>
          <w:szCs w:val="24"/>
          <w:lang w:val="sr-Latn-CS"/>
        </w:rPr>
        <w:t>poslovanja ili ovlašćena lica</w:t>
      </w:r>
      <w:r w:rsidRPr="00714447">
        <w:rPr>
          <w:rFonts w:ascii="Book Antiqua" w:hAnsi="Book Antiqua" w:cs="Segoe UI"/>
          <w:sz w:val="24"/>
          <w:szCs w:val="24"/>
          <w:lang w:val="sr-Latn-CS"/>
        </w:rPr>
        <w:t xml:space="preserve"> </w:t>
      </w:r>
      <w:r>
        <w:rPr>
          <w:rFonts w:ascii="Book Antiqua" w:hAnsi="Book Antiqua" w:cs="Segoe UI"/>
          <w:sz w:val="24"/>
          <w:szCs w:val="24"/>
          <w:lang w:val="sr-Latn-CS"/>
        </w:rPr>
        <w:t xml:space="preserve">navedena u </w:t>
      </w:r>
      <w:r w:rsidRPr="00A43A5E">
        <w:rPr>
          <w:rFonts w:ascii="Book Antiqua" w:eastAsia="Tahoma" w:hAnsi="Book Antiqua" w:cs="Segoe UI"/>
          <w:sz w:val="24"/>
          <w:szCs w:val="24"/>
          <w:lang w:val="sr-Latn-CS"/>
        </w:rPr>
        <w:t>KARB</w:t>
      </w:r>
      <w:r>
        <w:rPr>
          <w:rFonts w:ascii="Book Antiqua" w:eastAsia="Tahoma" w:hAnsi="Book Antiqua" w:cs="Segoe UI"/>
          <w:sz w:val="24"/>
          <w:szCs w:val="24"/>
          <w:lang w:val="sr-Latn-CS"/>
        </w:rPr>
        <w:t>-u</w:t>
      </w:r>
      <w:r w:rsidRPr="004A06D8">
        <w:rPr>
          <w:lang w:val="sr-Latn-CS"/>
        </w:rPr>
        <w:t xml:space="preserve"> </w:t>
      </w:r>
      <w:hyperlink r:id="rId12" w:history="1">
        <w:r w:rsidRPr="004A06D8">
          <w:rPr>
            <w:rStyle w:val="Hyperlink"/>
            <w:rFonts w:eastAsiaTheme="majorEastAsia"/>
            <w:sz w:val="24"/>
            <w:szCs w:val="24"/>
            <w:lang w:val="sr-Latn-CS"/>
          </w:rPr>
          <w:t>https://arbk.rks-gov.net/page.aspx?id=1,1</w:t>
        </w:r>
      </w:hyperlink>
      <w:r w:rsidRPr="004A06D8">
        <w:rPr>
          <w:rFonts w:ascii="Book Antiqua" w:eastAsia="Tahoma" w:hAnsi="Book Antiqua" w:cs="Segoe UI"/>
          <w:sz w:val="24"/>
          <w:szCs w:val="24"/>
          <w:lang w:val="sr-Latn-CS"/>
        </w:rPr>
        <w:t xml:space="preserve">.  </w:t>
      </w:r>
    </w:p>
    <w:p w:rsidR="00192EDB" w:rsidRPr="004A06D8" w:rsidRDefault="00192EDB" w:rsidP="00192EDB">
      <w:pPr>
        <w:jc w:val="both"/>
        <w:rPr>
          <w:rFonts w:ascii="Book Antiqua" w:eastAsia="Tahoma" w:hAnsi="Book Antiqua" w:cs="Segoe UI"/>
          <w:sz w:val="24"/>
          <w:szCs w:val="24"/>
          <w:lang w:val="sr-Latn-CS"/>
        </w:rPr>
      </w:pPr>
    </w:p>
    <w:p w:rsidR="00192EDB" w:rsidRPr="004A06D8" w:rsidRDefault="00192EDB" w:rsidP="00192EDB">
      <w:pPr>
        <w:jc w:val="both"/>
        <w:rPr>
          <w:rFonts w:ascii="Book Antiqua" w:eastAsia="Tahoma" w:hAnsi="Book Antiqua" w:cs="Segoe UI"/>
          <w:sz w:val="24"/>
          <w:szCs w:val="24"/>
          <w:lang w:val="sr-Latn-CS"/>
        </w:rPr>
      </w:pPr>
      <w:r w:rsidRPr="00713BCC">
        <w:rPr>
          <w:rFonts w:ascii="Book Antiqua" w:eastAsia="Tahoma" w:hAnsi="Book Antiqua" w:cs="Segoe UI"/>
          <w:sz w:val="24"/>
          <w:szCs w:val="24"/>
          <w:lang w:val="sr-Latn-CS"/>
        </w:rPr>
        <w:t xml:space="preserve">U slučaju da se primeti da podaci </w:t>
      </w:r>
      <w:r>
        <w:rPr>
          <w:rFonts w:ascii="Book Antiqua" w:eastAsia="Tahoma" w:hAnsi="Book Antiqua" w:cs="Segoe UI"/>
          <w:sz w:val="24"/>
          <w:szCs w:val="24"/>
          <w:lang w:val="sr-Latn-CS"/>
        </w:rPr>
        <w:t>naloga</w:t>
      </w:r>
      <w:r w:rsidRPr="00713BCC">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na</w:t>
      </w:r>
      <w:r w:rsidRPr="00713BCC">
        <w:rPr>
          <w:rFonts w:ascii="Book Antiqua" w:eastAsia="Tahoma" w:hAnsi="Book Antiqua" w:cs="Segoe UI"/>
          <w:sz w:val="24"/>
          <w:szCs w:val="24"/>
          <w:lang w:val="sr-Latn-CS"/>
        </w:rPr>
        <w:t xml:space="preserve"> </w:t>
      </w:r>
      <w:r w:rsidRPr="00713BCC">
        <w:rPr>
          <w:rFonts w:ascii="Book Antiqua" w:eastAsia="Tahoma" w:hAnsi="Book Antiqua" w:cs="Segoe UI"/>
          <w:color w:val="0070C0"/>
          <w:sz w:val="24"/>
          <w:szCs w:val="24"/>
          <w:lang w:val="sr-Latn-CS"/>
        </w:rPr>
        <w:t xml:space="preserve">eKosova </w:t>
      </w:r>
      <w:r w:rsidRPr="00713BCC">
        <w:rPr>
          <w:rFonts w:ascii="Book Antiqua" w:eastAsia="Tahoma" w:hAnsi="Book Antiqua" w:cs="Segoe UI"/>
          <w:sz w:val="24"/>
          <w:szCs w:val="24"/>
          <w:lang w:val="sr-Latn-CS"/>
        </w:rPr>
        <w:t xml:space="preserve">ne odgovaraju podacima u </w:t>
      </w:r>
      <w:r>
        <w:rPr>
          <w:rFonts w:ascii="Book Antiqua" w:eastAsia="Tahoma" w:hAnsi="Book Antiqua" w:cs="Segoe UI"/>
          <w:sz w:val="24"/>
          <w:szCs w:val="24"/>
          <w:lang w:val="sr-Latn-CS"/>
        </w:rPr>
        <w:t>prijavi,</w:t>
      </w:r>
      <w:r w:rsidRPr="00713BCC">
        <w:rPr>
          <w:rFonts w:ascii="Book Antiqua" w:eastAsia="Tahoma" w:hAnsi="Book Antiqua" w:cs="Segoe UI"/>
          <w:sz w:val="24"/>
          <w:szCs w:val="24"/>
          <w:lang w:val="sr-Latn-CS"/>
        </w:rPr>
        <w:t xml:space="preserve"> MRR će diskvalikovati tu </w:t>
      </w:r>
      <w:r>
        <w:rPr>
          <w:rFonts w:ascii="Book Antiqua" w:eastAsia="Tahoma" w:hAnsi="Book Antiqua" w:cs="Segoe UI"/>
          <w:sz w:val="24"/>
          <w:szCs w:val="24"/>
          <w:lang w:val="sr-Latn-CS"/>
        </w:rPr>
        <w:t>prijavu</w:t>
      </w:r>
      <w:r w:rsidRPr="00713BCC">
        <w:rPr>
          <w:rFonts w:ascii="Book Antiqua" w:eastAsia="Tahoma" w:hAnsi="Book Antiqua" w:cs="Segoe UI"/>
          <w:sz w:val="24"/>
          <w:szCs w:val="24"/>
          <w:lang w:val="sr-Latn-CS"/>
        </w:rPr>
        <w:t xml:space="preserve"> iz daljeg postupka</w:t>
      </w:r>
      <w:r w:rsidRPr="004A06D8">
        <w:rPr>
          <w:rFonts w:ascii="Book Antiqua" w:eastAsia="Tahoma" w:hAnsi="Book Antiqua" w:cs="Segoe UI"/>
          <w:sz w:val="24"/>
          <w:szCs w:val="24"/>
          <w:lang w:val="sr-Latn-CS"/>
        </w:rPr>
        <w:t>.</w:t>
      </w:r>
    </w:p>
    <w:p w:rsidR="00192EDB" w:rsidRPr="004A06D8" w:rsidRDefault="00192EDB" w:rsidP="00192EDB">
      <w:pPr>
        <w:pStyle w:val="Heading2"/>
        <w:numPr>
          <w:ilvl w:val="0"/>
          <w:numId w:val="0"/>
        </w:numPr>
        <w:ind w:left="1440"/>
        <w:rPr>
          <w:rFonts w:ascii="Book Antiqua" w:eastAsia="Tahoma" w:hAnsi="Book Antiqua"/>
          <w:sz w:val="24"/>
          <w:szCs w:val="24"/>
          <w:lang w:val="sr-Latn-CS"/>
        </w:rPr>
      </w:pPr>
      <w:bookmarkStart w:id="55" w:name="_Toc63780034"/>
      <w:bookmarkStart w:id="56" w:name="_Toc65135503"/>
      <w:r w:rsidRPr="004A06D8">
        <w:rPr>
          <w:rFonts w:ascii="Book Antiqua" w:eastAsia="Tahoma" w:hAnsi="Book Antiqua"/>
          <w:sz w:val="24"/>
          <w:szCs w:val="24"/>
          <w:lang w:val="sr-Latn-CS"/>
        </w:rPr>
        <w:t xml:space="preserve">3.3 </w:t>
      </w:r>
      <w:bookmarkEnd w:id="55"/>
      <w:r>
        <w:rPr>
          <w:rFonts w:ascii="Book Antiqua" w:eastAsia="Tahoma" w:hAnsi="Book Antiqua"/>
          <w:sz w:val="24"/>
          <w:szCs w:val="24"/>
          <w:lang w:val="sr-Latn-CS"/>
        </w:rPr>
        <w:t>Krajnji</w:t>
      </w:r>
      <w:r w:rsidRPr="00714447">
        <w:rPr>
          <w:rFonts w:ascii="Book Antiqua" w:eastAsia="Tahoma" w:hAnsi="Book Antiqua"/>
          <w:sz w:val="24"/>
          <w:szCs w:val="24"/>
          <w:lang w:val="sr-Latn-CS"/>
        </w:rPr>
        <w:t xml:space="preserve"> rok za </w:t>
      </w:r>
      <w:r>
        <w:rPr>
          <w:rFonts w:ascii="Book Antiqua" w:eastAsia="Tahoma" w:hAnsi="Book Antiqua"/>
          <w:sz w:val="24"/>
          <w:szCs w:val="24"/>
          <w:lang w:val="sr-Latn-CS"/>
        </w:rPr>
        <w:t>podnošenje prijave</w:t>
      </w:r>
      <w:bookmarkEnd w:id="56"/>
    </w:p>
    <w:p w:rsidR="00192EDB" w:rsidRPr="004A06D8" w:rsidRDefault="00192EDB" w:rsidP="00192EDB">
      <w:pPr>
        <w:jc w:val="both"/>
        <w:rPr>
          <w:rFonts w:ascii="Book Antiqua" w:eastAsia="Tahoma" w:hAnsi="Book Antiqua" w:cs="Segoe UI"/>
          <w:sz w:val="24"/>
          <w:szCs w:val="24"/>
          <w:lang w:val="sr-Latn-CS"/>
        </w:rPr>
      </w:pPr>
      <w:r>
        <w:rPr>
          <w:rFonts w:ascii="Book Antiqua" w:eastAsia="Tahoma" w:hAnsi="Book Antiqua" w:cs="Segoe UI"/>
          <w:sz w:val="24"/>
          <w:szCs w:val="24"/>
          <w:lang w:val="sr-Latn-CS"/>
        </w:rPr>
        <w:t>Krajnji</w:t>
      </w:r>
      <w:r w:rsidRPr="00714447">
        <w:rPr>
          <w:rFonts w:ascii="Book Antiqua" w:eastAsia="Tahoma" w:hAnsi="Book Antiqua" w:cs="Segoe UI"/>
          <w:sz w:val="24"/>
          <w:szCs w:val="24"/>
          <w:lang w:val="sr-Latn-CS"/>
        </w:rPr>
        <w:t xml:space="preserve"> rok za </w:t>
      </w:r>
      <w:r>
        <w:rPr>
          <w:rFonts w:ascii="Book Antiqua" w:eastAsia="Tahoma" w:hAnsi="Book Antiqua" w:cs="Segoe UI"/>
          <w:sz w:val="24"/>
          <w:szCs w:val="24"/>
          <w:lang w:val="sr-Latn-CS"/>
        </w:rPr>
        <w:t>podnošenje</w:t>
      </w:r>
      <w:r w:rsidRPr="00714447">
        <w:rPr>
          <w:rFonts w:ascii="Book Antiqua" w:eastAsia="Tahoma" w:hAnsi="Book Antiqua" w:cs="Segoe UI"/>
          <w:sz w:val="24"/>
          <w:szCs w:val="24"/>
          <w:lang w:val="sr-Latn-CS"/>
        </w:rPr>
        <w:t xml:space="preserve"> </w:t>
      </w:r>
      <w:r w:rsidRPr="003C3391">
        <w:rPr>
          <w:rFonts w:ascii="Book Antiqua" w:eastAsia="Tahoma" w:hAnsi="Book Antiqua" w:cs="Segoe UI"/>
          <w:sz w:val="24"/>
          <w:szCs w:val="24"/>
          <w:lang w:val="sr-Latn-CS"/>
        </w:rPr>
        <w:t xml:space="preserve">je </w:t>
      </w:r>
      <w:r w:rsidR="00D34329">
        <w:rPr>
          <w:rFonts w:ascii="Book Antiqua" w:eastAsia="Tahoma" w:hAnsi="Book Antiqua" w:cs="Segoe UI"/>
          <w:sz w:val="24"/>
          <w:szCs w:val="24"/>
          <w:lang w:val="sr-Latn-CS"/>
        </w:rPr>
        <w:t>25</w:t>
      </w:r>
      <w:r w:rsidRPr="003C3391">
        <w:rPr>
          <w:rFonts w:ascii="Book Antiqua" w:eastAsia="Tahoma" w:hAnsi="Book Antiqua" w:cs="Segoe UI"/>
          <w:sz w:val="24"/>
          <w:szCs w:val="24"/>
          <w:lang w:val="sr-Latn-CS"/>
        </w:rPr>
        <w:t xml:space="preserve"> mart 2021. godine u 16,00</w:t>
      </w:r>
      <w:r w:rsidRPr="00714447">
        <w:rPr>
          <w:rFonts w:ascii="Book Antiqua" w:eastAsia="Tahoma" w:hAnsi="Book Antiqua" w:cs="Segoe UI"/>
          <w:sz w:val="24"/>
          <w:szCs w:val="24"/>
          <w:lang w:val="sr-Latn-CS"/>
        </w:rPr>
        <w:t xml:space="preserve"> časova na platformi </w:t>
      </w:r>
      <w:r w:rsidRPr="00D27036">
        <w:rPr>
          <w:rFonts w:ascii="Book Antiqua" w:eastAsia="Tahoma" w:hAnsi="Book Antiqua" w:cs="Segoe UI"/>
          <w:color w:val="0070C0"/>
          <w:sz w:val="24"/>
          <w:szCs w:val="24"/>
          <w:lang w:val="sr-Latn-CS"/>
        </w:rPr>
        <w:t>eKosova</w:t>
      </w:r>
      <w:r w:rsidRPr="00CC0408">
        <w:rPr>
          <w:rFonts w:ascii="Book Antiqua" w:eastAsia="Tahoma" w:hAnsi="Book Antiqua" w:cs="Segoe UI"/>
          <w:sz w:val="24"/>
          <w:szCs w:val="24"/>
          <w:lang w:val="sr-Latn-CS"/>
        </w:rPr>
        <w:t>,</w:t>
      </w:r>
      <w:r>
        <w:rPr>
          <w:rFonts w:ascii="Book Antiqua" w:eastAsia="Tahoma" w:hAnsi="Book Antiqua" w:cs="Segoe UI"/>
          <w:sz w:val="24"/>
          <w:szCs w:val="24"/>
          <w:lang w:val="sr-Latn-CS"/>
        </w:rPr>
        <w:t xml:space="preserve"> </w:t>
      </w:r>
      <w:r w:rsidRPr="00714447">
        <w:rPr>
          <w:rFonts w:ascii="Book Antiqua" w:eastAsia="Tahoma" w:hAnsi="Book Antiqua" w:cs="Segoe UI"/>
          <w:sz w:val="24"/>
          <w:szCs w:val="24"/>
          <w:lang w:val="sr-Latn-CS"/>
        </w:rPr>
        <w:t xml:space="preserve"> nakon tog datuma sistem se zatvara, fizičke </w:t>
      </w:r>
      <w:r>
        <w:rPr>
          <w:rFonts w:ascii="Book Antiqua" w:eastAsia="Tahoma" w:hAnsi="Book Antiqua" w:cs="Segoe UI"/>
          <w:sz w:val="24"/>
          <w:szCs w:val="24"/>
          <w:lang w:val="sr-Latn-CS"/>
        </w:rPr>
        <w:t>prijave</w:t>
      </w:r>
      <w:r w:rsidRPr="00714447">
        <w:rPr>
          <w:rFonts w:ascii="Book Antiqua" w:eastAsia="Tahoma" w:hAnsi="Book Antiqua" w:cs="Segoe UI"/>
          <w:sz w:val="24"/>
          <w:szCs w:val="24"/>
          <w:lang w:val="sr-Latn-CS"/>
        </w:rPr>
        <w:t xml:space="preserve"> ili </w:t>
      </w:r>
      <w:r>
        <w:rPr>
          <w:rFonts w:ascii="Book Antiqua" w:eastAsia="Tahoma" w:hAnsi="Book Antiqua" w:cs="Segoe UI"/>
          <w:sz w:val="24"/>
          <w:szCs w:val="24"/>
          <w:lang w:val="sr-Latn-CS"/>
        </w:rPr>
        <w:t>prijave</w:t>
      </w:r>
      <w:r w:rsidRPr="00714447">
        <w:rPr>
          <w:rFonts w:ascii="Book Antiqua" w:eastAsia="Tahoma" w:hAnsi="Book Antiqua" w:cs="Segoe UI"/>
          <w:sz w:val="24"/>
          <w:szCs w:val="24"/>
          <w:lang w:val="sr-Latn-CS"/>
        </w:rPr>
        <w:t xml:space="preserve"> dostavljene poštom neće biti  prihvaćene</w:t>
      </w:r>
      <w:r w:rsidRPr="004A06D8">
        <w:rPr>
          <w:rFonts w:ascii="Book Antiqua" w:eastAsia="Tahoma" w:hAnsi="Book Antiqua" w:cs="Segoe UI"/>
          <w:sz w:val="24"/>
          <w:szCs w:val="24"/>
          <w:lang w:val="sr-Latn-CS"/>
        </w:rPr>
        <w:t xml:space="preserve">. </w:t>
      </w:r>
    </w:p>
    <w:p w:rsidR="00192EDB" w:rsidRPr="004A06D8" w:rsidRDefault="00192EDB" w:rsidP="00192EDB">
      <w:pPr>
        <w:pStyle w:val="Heading2"/>
        <w:numPr>
          <w:ilvl w:val="0"/>
          <w:numId w:val="0"/>
        </w:numPr>
        <w:ind w:left="1440"/>
        <w:rPr>
          <w:rFonts w:ascii="Book Antiqua" w:eastAsia="Tahoma" w:hAnsi="Book Antiqua"/>
          <w:sz w:val="24"/>
          <w:szCs w:val="24"/>
          <w:lang w:val="sr-Latn-CS"/>
        </w:rPr>
      </w:pPr>
      <w:bookmarkStart w:id="57" w:name="_Toc63780035"/>
      <w:bookmarkStart w:id="58" w:name="_Toc65135504"/>
      <w:r w:rsidRPr="004A06D8">
        <w:rPr>
          <w:rFonts w:ascii="Book Antiqua" w:eastAsia="Tahoma" w:hAnsi="Book Antiqua"/>
          <w:sz w:val="24"/>
          <w:szCs w:val="24"/>
          <w:lang w:val="sr-Latn-CS"/>
        </w:rPr>
        <w:t xml:space="preserve">3.4 </w:t>
      </w:r>
      <w:bookmarkStart w:id="59" w:name="_Hlk33795771"/>
      <w:bookmarkEnd w:id="57"/>
      <w:r w:rsidRPr="00714447">
        <w:rPr>
          <w:rFonts w:ascii="Book Antiqua" w:eastAsia="Tahoma" w:hAnsi="Book Antiqua"/>
          <w:sz w:val="24"/>
          <w:szCs w:val="24"/>
          <w:lang w:val="sr-Latn-CS"/>
        </w:rPr>
        <w:t xml:space="preserve">Dalje informacije za </w:t>
      </w:r>
      <w:bookmarkEnd w:id="59"/>
      <w:r>
        <w:rPr>
          <w:rFonts w:ascii="Book Antiqua" w:eastAsia="Tahoma" w:hAnsi="Book Antiqua"/>
          <w:sz w:val="24"/>
          <w:szCs w:val="24"/>
          <w:lang w:val="sr-Latn-CS"/>
        </w:rPr>
        <w:t>podnošenje prijave</w:t>
      </w:r>
      <w:bookmarkEnd w:id="58"/>
    </w:p>
    <w:p w:rsidR="00192EDB" w:rsidRPr="004A06D8" w:rsidRDefault="00192EDB" w:rsidP="00192EDB">
      <w:pPr>
        <w:jc w:val="both"/>
        <w:rPr>
          <w:rFonts w:ascii="Book Antiqua" w:hAnsi="Book Antiqua" w:cs="Segoe UI"/>
          <w:sz w:val="24"/>
          <w:szCs w:val="24"/>
          <w:lang w:val="sr-Latn-CS"/>
        </w:rPr>
      </w:pPr>
      <w:r>
        <w:rPr>
          <w:rFonts w:ascii="Book Antiqua" w:hAnsi="Book Antiqua" w:cs="Segoe UI"/>
          <w:sz w:val="24"/>
          <w:szCs w:val="24"/>
          <w:lang w:val="sr-Latn-CS"/>
        </w:rPr>
        <w:t>Tokom</w:t>
      </w:r>
      <w:r w:rsidRPr="00714447">
        <w:rPr>
          <w:rFonts w:ascii="Book Antiqua" w:hAnsi="Book Antiqua" w:cs="Segoe UI"/>
          <w:sz w:val="24"/>
          <w:szCs w:val="24"/>
          <w:lang w:val="sr-Latn-CS"/>
        </w:rPr>
        <w:t xml:space="preserve"> periodu koji počinje od objavljivanja ovih uputstava pa do roka, Ministarstvo za regionalni razvoj (MRR) organizuje javne događaje i informativne sesije o </w:t>
      </w:r>
      <w:r>
        <w:rPr>
          <w:rFonts w:ascii="Book Antiqua" w:hAnsi="Book Antiqua" w:cs="Segoe UI"/>
          <w:sz w:val="24"/>
          <w:szCs w:val="24"/>
          <w:lang w:val="sr-Latn-CS"/>
        </w:rPr>
        <w:t>pokretanju</w:t>
      </w:r>
      <w:r w:rsidRPr="00714447">
        <w:rPr>
          <w:rFonts w:ascii="Book Antiqua" w:hAnsi="Book Antiqua" w:cs="Segoe UI"/>
          <w:sz w:val="24"/>
          <w:szCs w:val="24"/>
          <w:lang w:val="sr-Latn-CS"/>
        </w:rPr>
        <w:t xml:space="preserve"> ovih sredstava za procedure i kriterijume utvrđene za zainteresovane </w:t>
      </w:r>
      <w:r>
        <w:rPr>
          <w:rFonts w:ascii="Book Antiqua" w:hAnsi="Book Antiqua" w:cs="Segoe UI"/>
          <w:sz w:val="24"/>
          <w:szCs w:val="24"/>
          <w:lang w:val="sr-Latn-CS"/>
        </w:rPr>
        <w:t>podnosioce zahteva</w:t>
      </w:r>
      <w:r w:rsidRPr="004A06D8">
        <w:rPr>
          <w:rFonts w:ascii="Book Antiqua" w:hAnsi="Book Antiqua" w:cs="Segoe UI"/>
          <w:sz w:val="24"/>
          <w:szCs w:val="24"/>
          <w:lang w:val="sr-Latn-CS"/>
        </w:rPr>
        <w:t>.</w:t>
      </w:r>
    </w:p>
    <w:p w:rsidR="00192EDB" w:rsidRPr="004A06D8" w:rsidRDefault="00192EDB" w:rsidP="00192EDB">
      <w:pPr>
        <w:jc w:val="both"/>
        <w:rPr>
          <w:rFonts w:ascii="Book Antiqua" w:hAnsi="Book Antiqua" w:cs="Segoe UI"/>
          <w:sz w:val="24"/>
          <w:szCs w:val="24"/>
          <w:lang w:val="sr-Latn-CS"/>
        </w:rPr>
      </w:pPr>
    </w:p>
    <w:p w:rsidR="00192EDB" w:rsidRPr="004A06D8" w:rsidRDefault="00192EDB" w:rsidP="00192EDB">
      <w:pPr>
        <w:jc w:val="both"/>
        <w:rPr>
          <w:rFonts w:ascii="Book Antiqua" w:hAnsi="Book Antiqua" w:cs="Segoe UI"/>
          <w:sz w:val="24"/>
          <w:szCs w:val="24"/>
          <w:lang w:val="sr-Latn-CS"/>
        </w:rPr>
      </w:pPr>
      <w:r w:rsidRPr="00714447">
        <w:rPr>
          <w:rFonts w:ascii="Book Antiqua" w:hAnsi="Book Antiqua" w:cs="Segoe UI"/>
          <w:sz w:val="24"/>
          <w:szCs w:val="24"/>
          <w:lang w:val="sr-Latn-CS"/>
        </w:rPr>
        <w:t xml:space="preserve">Međutim, dodatna pitanja se mogu </w:t>
      </w:r>
      <w:r>
        <w:rPr>
          <w:rFonts w:ascii="Book Antiqua" w:hAnsi="Book Antiqua" w:cs="Segoe UI"/>
          <w:sz w:val="24"/>
          <w:szCs w:val="24"/>
          <w:lang w:val="sr-Latn-CS"/>
        </w:rPr>
        <w:t>p</w:t>
      </w:r>
      <w:r w:rsidRPr="00714447">
        <w:rPr>
          <w:rFonts w:ascii="Book Antiqua" w:hAnsi="Book Antiqua" w:cs="Segoe UI"/>
          <w:sz w:val="24"/>
          <w:szCs w:val="24"/>
          <w:lang w:val="sr-Latn-CS"/>
        </w:rPr>
        <w:t>ostaviti na sledeć</w:t>
      </w:r>
      <w:r>
        <w:rPr>
          <w:rFonts w:ascii="Book Antiqua" w:hAnsi="Book Antiqua" w:cs="Segoe UI"/>
          <w:sz w:val="24"/>
          <w:szCs w:val="24"/>
          <w:lang w:val="sr-Latn-CS"/>
        </w:rPr>
        <w:t>u</w:t>
      </w:r>
      <w:r w:rsidRPr="00714447">
        <w:rPr>
          <w:rFonts w:ascii="Book Antiqua" w:hAnsi="Book Antiqua" w:cs="Segoe UI"/>
          <w:sz w:val="24"/>
          <w:szCs w:val="24"/>
          <w:lang w:val="sr-Latn-CS"/>
        </w:rPr>
        <w:t xml:space="preserve"> </w:t>
      </w:r>
      <w:r>
        <w:rPr>
          <w:rFonts w:ascii="Book Antiqua" w:hAnsi="Book Antiqua" w:cs="Segoe UI"/>
          <w:sz w:val="24"/>
          <w:szCs w:val="24"/>
          <w:lang w:val="sr-Latn-CS"/>
        </w:rPr>
        <w:t>adresu elektronske pošte</w:t>
      </w:r>
      <w:r w:rsidRPr="00714447">
        <w:rPr>
          <w:rFonts w:ascii="Book Antiqua" w:hAnsi="Book Antiqua" w:cs="Segoe UI"/>
          <w:sz w:val="24"/>
          <w:szCs w:val="24"/>
          <w:lang w:val="sr-Latn-CS"/>
        </w:rPr>
        <w:t xml:space="preserve">: </w:t>
      </w:r>
      <w:hyperlink r:id="rId13" w:history="1">
        <w:r w:rsidRPr="00713BCC">
          <w:rPr>
            <w:rStyle w:val="Hyperlink"/>
            <w:rFonts w:ascii="Book Antiqua" w:hAnsi="Book Antiqua" w:cs="Segoe UI"/>
            <w:sz w:val="24"/>
            <w:szCs w:val="24"/>
            <w:lang w:val="sr-Latn-CS"/>
          </w:rPr>
          <w:t>ylber.citaku@rks-gov.net</w:t>
        </w:r>
      </w:hyperlink>
      <w:r>
        <w:rPr>
          <w:rFonts w:ascii="Book Antiqua" w:hAnsi="Book Antiqua" w:cs="Segoe UI"/>
          <w:sz w:val="24"/>
          <w:szCs w:val="24"/>
          <w:lang w:val="sr-Latn-CS"/>
        </w:rPr>
        <w:t xml:space="preserve">, </w:t>
      </w:r>
      <w:r w:rsidRPr="00714447">
        <w:rPr>
          <w:rFonts w:ascii="Book Antiqua" w:hAnsi="Book Antiqua" w:cs="Segoe UI"/>
          <w:sz w:val="24"/>
          <w:szCs w:val="24"/>
          <w:lang w:val="sr-Latn-CS"/>
        </w:rPr>
        <w:t xml:space="preserve">najkasnije do </w:t>
      </w:r>
      <w:r w:rsidR="00D34329">
        <w:rPr>
          <w:rFonts w:ascii="Book Antiqua" w:hAnsi="Book Antiqua" w:cs="Segoe UI"/>
          <w:sz w:val="24"/>
          <w:szCs w:val="24"/>
          <w:lang w:val="sr-Latn-CS"/>
        </w:rPr>
        <w:t>15</w:t>
      </w:r>
      <w:bookmarkStart w:id="60" w:name="_GoBack"/>
      <w:bookmarkEnd w:id="60"/>
      <w:r w:rsidR="003C3391">
        <w:rPr>
          <w:rFonts w:ascii="Book Antiqua" w:hAnsi="Book Antiqua" w:cs="Segoe UI"/>
          <w:sz w:val="24"/>
          <w:szCs w:val="24"/>
          <w:lang w:val="sr-Latn-CS"/>
        </w:rPr>
        <w:t xml:space="preserve"> marta</w:t>
      </w:r>
      <w:r w:rsidRPr="003C3391">
        <w:rPr>
          <w:rFonts w:ascii="Book Antiqua" w:hAnsi="Book Antiqua" w:cs="Segoe UI"/>
          <w:sz w:val="24"/>
          <w:szCs w:val="24"/>
          <w:lang w:val="sr-Latn-CS"/>
        </w:rPr>
        <w:t xml:space="preserve"> 2021</w:t>
      </w:r>
      <w:r>
        <w:rPr>
          <w:rFonts w:ascii="Book Antiqua" w:hAnsi="Book Antiqua" w:cs="Segoe UI"/>
          <w:sz w:val="24"/>
          <w:szCs w:val="24"/>
          <w:lang w:val="sr-Latn-CS"/>
        </w:rPr>
        <w:t>.</w:t>
      </w:r>
      <w:r w:rsidRPr="00713BCC">
        <w:rPr>
          <w:rFonts w:ascii="Book Antiqua" w:hAnsi="Book Antiqua" w:cs="Segoe UI"/>
          <w:sz w:val="24"/>
          <w:szCs w:val="24"/>
          <w:lang w:val="sr-Latn-CS"/>
        </w:rPr>
        <w:t xml:space="preserve"> </w:t>
      </w:r>
      <w:r w:rsidRPr="00714447">
        <w:rPr>
          <w:rFonts w:ascii="Book Antiqua" w:hAnsi="Book Antiqua" w:cs="Segoe UI"/>
          <w:sz w:val="24"/>
          <w:szCs w:val="24"/>
          <w:lang w:val="sr-Latn-CS"/>
        </w:rPr>
        <w:t>do 16</w:t>
      </w:r>
      <w:r>
        <w:rPr>
          <w:rFonts w:ascii="Book Antiqua" w:hAnsi="Book Antiqua" w:cs="Segoe UI"/>
          <w:sz w:val="24"/>
          <w:szCs w:val="24"/>
          <w:lang w:val="sr-Latn-CS"/>
        </w:rPr>
        <w:t>.</w:t>
      </w:r>
      <w:r w:rsidRPr="00714447">
        <w:rPr>
          <w:rFonts w:ascii="Book Antiqua" w:hAnsi="Book Antiqua" w:cs="Segoe UI"/>
          <w:sz w:val="24"/>
          <w:szCs w:val="24"/>
          <w:lang w:val="sr-Latn-CS"/>
        </w:rPr>
        <w:t xml:space="preserve">00 </w:t>
      </w:r>
      <w:r w:rsidRPr="006C7800">
        <w:rPr>
          <w:rFonts w:ascii="Book Antiqua" w:hAnsi="Book Antiqua" w:cs="Segoe UI"/>
          <w:sz w:val="24"/>
          <w:szCs w:val="24"/>
          <w:lang w:val="sr-Latn-CS"/>
        </w:rPr>
        <w:t>časova</w:t>
      </w:r>
      <w:r w:rsidRPr="00714447">
        <w:rPr>
          <w:rFonts w:ascii="Book Antiqua" w:hAnsi="Book Antiqua" w:cs="Segoe UI"/>
          <w:sz w:val="24"/>
          <w:szCs w:val="24"/>
          <w:lang w:val="sr-Latn-CS"/>
        </w:rPr>
        <w:t xml:space="preserve"> sa obavezom da se jasno naznači referenca na Poziv za predloge projekata i određeni Lot na koje se odnosi. MRR nije u obavezi da daje dodatna o</w:t>
      </w:r>
      <w:r>
        <w:rPr>
          <w:rFonts w:ascii="Book Antiqua" w:hAnsi="Book Antiqua" w:cs="Segoe UI"/>
          <w:sz w:val="24"/>
          <w:szCs w:val="24"/>
          <w:lang w:val="sr-Latn-CS"/>
        </w:rPr>
        <w:t>b</w:t>
      </w:r>
      <w:r w:rsidRPr="00714447">
        <w:rPr>
          <w:rFonts w:ascii="Book Antiqua" w:hAnsi="Book Antiqua" w:cs="Segoe UI"/>
          <w:sz w:val="24"/>
          <w:szCs w:val="24"/>
          <w:lang w:val="sr-Latn-CS"/>
        </w:rPr>
        <w:t xml:space="preserve">jašnjenja na pitanja koja su postavljena nakon </w:t>
      </w:r>
      <w:r w:rsidR="003C3391">
        <w:rPr>
          <w:rFonts w:ascii="Book Antiqua" w:hAnsi="Book Antiqua" w:cs="Segoe UI"/>
          <w:sz w:val="24"/>
          <w:szCs w:val="24"/>
          <w:lang w:val="sr-Latn-CS"/>
        </w:rPr>
        <w:t>1</w:t>
      </w:r>
      <w:r w:rsidR="00D34329">
        <w:rPr>
          <w:rFonts w:ascii="Book Antiqua" w:hAnsi="Book Antiqua" w:cs="Segoe UI"/>
          <w:sz w:val="24"/>
          <w:szCs w:val="24"/>
          <w:lang w:val="sr-Latn-CS"/>
        </w:rPr>
        <w:t>5</w:t>
      </w:r>
      <w:r w:rsidR="003C3391">
        <w:rPr>
          <w:rFonts w:ascii="Book Antiqua" w:hAnsi="Book Antiqua" w:cs="Segoe UI"/>
          <w:sz w:val="24"/>
          <w:szCs w:val="24"/>
          <w:lang w:val="sr-Latn-CS"/>
        </w:rPr>
        <w:t xml:space="preserve"> marta </w:t>
      </w:r>
      <w:r w:rsidRPr="003C3391">
        <w:rPr>
          <w:rFonts w:ascii="Book Antiqua" w:hAnsi="Book Antiqua" w:cs="Segoe UI"/>
          <w:sz w:val="24"/>
          <w:szCs w:val="24"/>
          <w:lang w:val="sr-Latn-CS"/>
        </w:rPr>
        <w:t>2021</w:t>
      </w:r>
      <w:r>
        <w:rPr>
          <w:rFonts w:ascii="Book Antiqua" w:hAnsi="Book Antiqua" w:cs="Segoe UI"/>
          <w:sz w:val="24"/>
          <w:szCs w:val="24"/>
          <w:lang w:val="sr-Latn-CS"/>
        </w:rPr>
        <w:t xml:space="preserve">. </w:t>
      </w:r>
      <w:r w:rsidRPr="00714447">
        <w:rPr>
          <w:rFonts w:ascii="Book Antiqua" w:hAnsi="Book Antiqua" w:cs="Segoe UI"/>
          <w:sz w:val="24"/>
          <w:szCs w:val="24"/>
          <w:lang w:val="sr-Latn-CS"/>
        </w:rPr>
        <w:t>godine</w:t>
      </w:r>
      <w:r w:rsidRPr="004A06D8">
        <w:rPr>
          <w:rFonts w:ascii="Book Antiqua" w:hAnsi="Book Antiqua" w:cs="Segoe UI"/>
          <w:sz w:val="24"/>
          <w:szCs w:val="24"/>
          <w:lang w:val="sr-Latn-CS"/>
        </w:rPr>
        <w:t xml:space="preserve">.  </w:t>
      </w:r>
    </w:p>
    <w:p w:rsidR="00192EDB" w:rsidRPr="004A06D8" w:rsidRDefault="00192EDB" w:rsidP="00192EDB">
      <w:pPr>
        <w:pStyle w:val="Heading1"/>
        <w:numPr>
          <w:ilvl w:val="0"/>
          <w:numId w:val="21"/>
        </w:numPr>
        <w:rPr>
          <w:rFonts w:ascii="Book Antiqua" w:eastAsia="Tahoma" w:hAnsi="Book Antiqua"/>
          <w:sz w:val="24"/>
          <w:szCs w:val="24"/>
          <w:lang w:val="sr-Latn-CS"/>
        </w:rPr>
      </w:pPr>
      <w:bookmarkStart w:id="61" w:name="_Toc63780036"/>
      <w:bookmarkStart w:id="62" w:name="_Toc39053041"/>
      <w:bookmarkStart w:id="63" w:name="_Toc65135505"/>
      <w:r w:rsidRPr="00714447">
        <w:rPr>
          <w:rFonts w:ascii="Book Antiqua" w:eastAsia="Tahoma" w:hAnsi="Book Antiqua"/>
          <w:sz w:val="24"/>
          <w:szCs w:val="24"/>
          <w:lang w:val="sr-Latn-CS"/>
        </w:rPr>
        <w:lastRenderedPageBreak/>
        <w:t>Kriterijumi procene</w:t>
      </w:r>
      <w:bookmarkEnd w:id="61"/>
      <w:bookmarkEnd w:id="62"/>
      <w:bookmarkEnd w:id="63"/>
    </w:p>
    <w:p w:rsidR="00192EDB" w:rsidRDefault="00192EDB" w:rsidP="00192EDB">
      <w:pPr>
        <w:jc w:val="both"/>
        <w:rPr>
          <w:rFonts w:ascii="Book Antiqua" w:eastAsia="Tahoma" w:hAnsi="Book Antiqua" w:cs="Segoe UI"/>
          <w:sz w:val="24"/>
          <w:szCs w:val="24"/>
          <w:lang w:val="sr-Latn-CS"/>
        </w:rPr>
      </w:pPr>
      <w:r>
        <w:rPr>
          <w:rFonts w:ascii="Book Antiqua" w:eastAsia="Tahoma" w:hAnsi="Book Antiqua" w:cs="Segoe UI"/>
          <w:sz w:val="24"/>
          <w:szCs w:val="24"/>
          <w:lang w:val="sr-Latn-CS"/>
        </w:rPr>
        <w:t>Kako</w:t>
      </w:r>
      <w:r w:rsidRPr="00714447">
        <w:rPr>
          <w:rFonts w:ascii="Book Antiqua" w:eastAsia="Tahoma" w:hAnsi="Book Antiqua" w:cs="Segoe UI"/>
          <w:sz w:val="24"/>
          <w:szCs w:val="24"/>
          <w:lang w:val="sr-Latn-CS"/>
        </w:rPr>
        <w:t xml:space="preserve"> bi bio </w:t>
      </w:r>
      <w:r>
        <w:rPr>
          <w:rFonts w:ascii="Book Antiqua" w:eastAsia="Tahoma" w:hAnsi="Book Antiqua" w:cs="Segoe UI"/>
          <w:sz w:val="24"/>
          <w:szCs w:val="24"/>
          <w:lang w:val="sr-Latn-CS"/>
        </w:rPr>
        <w:t xml:space="preserve">prethodno </w:t>
      </w:r>
      <w:r w:rsidRPr="00714447">
        <w:rPr>
          <w:rFonts w:ascii="Book Antiqua" w:eastAsia="Tahoma" w:hAnsi="Book Antiqua" w:cs="Segoe UI"/>
          <w:sz w:val="24"/>
          <w:szCs w:val="24"/>
          <w:lang w:val="sr-Latn-CS"/>
        </w:rPr>
        <w:t xml:space="preserve">odabran, </w:t>
      </w:r>
      <w:r>
        <w:rPr>
          <w:rFonts w:ascii="Book Antiqua" w:eastAsia="Tahoma" w:hAnsi="Book Antiqua" w:cs="Segoe UI"/>
          <w:sz w:val="24"/>
          <w:szCs w:val="24"/>
          <w:lang w:val="sr-Latn-CS"/>
        </w:rPr>
        <w:t>predlog</w:t>
      </w:r>
      <w:r w:rsidRPr="00714447">
        <w:rPr>
          <w:rFonts w:ascii="Book Antiqua" w:eastAsia="Tahoma" w:hAnsi="Book Antiqua" w:cs="Segoe UI"/>
          <w:sz w:val="24"/>
          <w:szCs w:val="24"/>
          <w:lang w:val="sr-Latn-CS"/>
        </w:rPr>
        <w:t xml:space="preserve"> projekta mora da postigne najmanje 50 bodova. Nakon procene</w:t>
      </w:r>
      <w:r>
        <w:rPr>
          <w:rFonts w:ascii="Book Antiqua" w:eastAsia="Tahoma" w:hAnsi="Book Antiqua" w:cs="Segoe UI"/>
          <w:sz w:val="24"/>
          <w:szCs w:val="24"/>
          <w:lang w:val="sr-Latn-CS"/>
        </w:rPr>
        <w:t>,</w:t>
      </w:r>
      <w:r w:rsidRPr="00714447">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podnosioci prijave</w:t>
      </w:r>
      <w:r w:rsidRPr="00714447">
        <w:rPr>
          <w:rFonts w:ascii="Book Antiqua" w:eastAsia="Tahoma" w:hAnsi="Book Antiqua" w:cs="Segoe UI"/>
          <w:sz w:val="24"/>
          <w:szCs w:val="24"/>
          <w:lang w:val="sr-Latn-CS"/>
        </w:rPr>
        <w:t xml:space="preserve"> će biti </w:t>
      </w:r>
      <w:r>
        <w:rPr>
          <w:rFonts w:ascii="Book Antiqua" w:eastAsia="Tahoma" w:hAnsi="Book Antiqua" w:cs="Segoe UI"/>
          <w:sz w:val="24"/>
          <w:szCs w:val="24"/>
          <w:lang w:val="sr-Latn-CS"/>
        </w:rPr>
        <w:t>poređani</w:t>
      </w:r>
      <w:r w:rsidRPr="00714447">
        <w:rPr>
          <w:rFonts w:ascii="Book Antiqua" w:eastAsia="Tahoma" w:hAnsi="Book Antiqua" w:cs="Segoe UI"/>
          <w:sz w:val="24"/>
          <w:szCs w:val="24"/>
          <w:lang w:val="sr-Latn-CS"/>
        </w:rPr>
        <w:t xml:space="preserve"> prema njihovim </w:t>
      </w:r>
      <w:r>
        <w:rPr>
          <w:rFonts w:ascii="Book Antiqua" w:eastAsia="Tahoma" w:hAnsi="Book Antiqua" w:cs="Segoe UI"/>
          <w:sz w:val="24"/>
          <w:szCs w:val="24"/>
          <w:lang w:val="sr-Latn-CS"/>
        </w:rPr>
        <w:t>bodovima</w:t>
      </w:r>
      <w:r w:rsidRPr="00714447">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Prijave</w:t>
      </w:r>
      <w:r w:rsidRPr="00714447">
        <w:rPr>
          <w:rFonts w:ascii="Book Antiqua" w:eastAsia="Tahoma" w:hAnsi="Book Antiqua" w:cs="Segoe UI"/>
          <w:sz w:val="24"/>
          <w:szCs w:val="24"/>
          <w:lang w:val="sr-Latn-CS"/>
        </w:rPr>
        <w:t xml:space="preserve"> sa najvišim bodovima će bi</w:t>
      </w:r>
      <w:r>
        <w:rPr>
          <w:rFonts w:ascii="Book Antiqua" w:eastAsia="Tahoma" w:hAnsi="Book Antiqua" w:cs="Segoe UI"/>
          <w:sz w:val="24"/>
          <w:szCs w:val="24"/>
          <w:lang w:val="sr-Latn-CS"/>
        </w:rPr>
        <w:t xml:space="preserve">ti </w:t>
      </w:r>
      <w:r w:rsidRPr="00714447">
        <w:rPr>
          <w:rFonts w:ascii="Book Antiqua" w:eastAsia="Tahoma" w:hAnsi="Book Antiqua" w:cs="Segoe UI"/>
          <w:sz w:val="24"/>
          <w:szCs w:val="24"/>
          <w:lang w:val="sr-Latn-CS"/>
        </w:rPr>
        <w:t>privremeno odabrane</w:t>
      </w:r>
      <w:r>
        <w:rPr>
          <w:rFonts w:ascii="Book Antiqua" w:eastAsia="Tahoma" w:hAnsi="Book Antiqua" w:cs="Segoe UI"/>
          <w:sz w:val="24"/>
          <w:szCs w:val="24"/>
          <w:lang w:val="sr-Latn-CS"/>
        </w:rPr>
        <w:t>,</w:t>
      </w:r>
      <w:r w:rsidRPr="00714447">
        <w:rPr>
          <w:rFonts w:ascii="Book Antiqua" w:eastAsia="Tahoma" w:hAnsi="Book Antiqua" w:cs="Segoe UI"/>
          <w:sz w:val="24"/>
          <w:szCs w:val="24"/>
          <w:lang w:val="sr-Latn-CS"/>
        </w:rPr>
        <w:t xml:space="preserve"> sve dok se ne dostigne raspoloživi budžet</w:t>
      </w:r>
      <w:r w:rsidRPr="004A06D8">
        <w:rPr>
          <w:rFonts w:ascii="Book Antiqua" w:eastAsia="Tahoma" w:hAnsi="Book Antiqua" w:cs="Segoe UI"/>
          <w:sz w:val="24"/>
          <w:szCs w:val="24"/>
          <w:lang w:val="sr-Latn-CS"/>
        </w:rPr>
        <w:t>.</w:t>
      </w:r>
    </w:p>
    <w:p w:rsidR="00192EDB" w:rsidRDefault="00192EDB" w:rsidP="00192EDB">
      <w:pPr>
        <w:jc w:val="both"/>
        <w:rPr>
          <w:rFonts w:ascii="Book Antiqua" w:eastAsia="Tahoma" w:hAnsi="Book Antiqua" w:cs="Segoe UI"/>
          <w:sz w:val="24"/>
          <w:szCs w:val="24"/>
          <w:lang w:val="sr-Latn-CS"/>
        </w:rPr>
      </w:pPr>
    </w:p>
    <w:tbl>
      <w:tblPr>
        <w:tblStyle w:val="TableGrid"/>
        <w:tblW w:w="0" w:type="auto"/>
        <w:tblInd w:w="250" w:type="dxa"/>
        <w:tblLook w:val="04A0" w:firstRow="1" w:lastRow="0" w:firstColumn="1" w:lastColumn="0" w:noHBand="0" w:noVBand="1"/>
      </w:tblPr>
      <w:tblGrid>
        <w:gridCol w:w="5103"/>
        <w:gridCol w:w="1984"/>
        <w:gridCol w:w="1985"/>
      </w:tblGrid>
      <w:tr w:rsidR="00192EDB" w:rsidTr="00015CF5">
        <w:tc>
          <w:tcPr>
            <w:tcW w:w="5103" w:type="dxa"/>
            <w:vMerge w:val="restart"/>
            <w:vAlign w:val="center"/>
          </w:tcPr>
          <w:p w:rsidR="00192EDB" w:rsidRDefault="00192EDB" w:rsidP="00015CF5">
            <w:pPr>
              <w:rPr>
                <w:rFonts w:ascii="Book Antiqua" w:eastAsia="Tahoma" w:hAnsi="Book Antiqua" w:cs="Segoe UI"/>
                <w:sz w:val="24"/>
                <w:szCs w:val="24"/>
                <w:lang w:val="sr-Latn-CS"/>
              </w:rPr>
            </w:pPr>
            <w:r>
              <w:rPr>
                <w:rFonts w:ascii="Book Antiqua" w:eastAsia="Tahoma" w:hAnsi="Book Antiqua" w:cs="Segoe UI"/>
                <w:b/>
                <w:bCs/>
                <w:sz w:val="24"/>
                <w:szCs w:val="24"/>
                <w:lang w:val="sr-Latn-CS"/>
              </w:rPr>
              <w:t>Deo /</w:t>
            </w:r>
            <w:r w:rsidRPr="00714447">
              <w:rPr>
                <w:rFonts w:ascii="Book Antiqua" w:eastAsia="Tahoma" w:hAnsi="Book Antiqua" w:cs="Segoe UI"/>
                <w:b/>
                <w:bCs/>
                <w:sz w:val="24"/>
                <w:szCs w:val="24"/>
                <w:lang w:val="sr-Latn-CS"/>
              </w:rPr>
              <w:t>elementi ocenjivanja</w:t>
            </w:r>
          </w:p>
        </w:tc>
        <w:tc>
          <w:tcPr>
            <w:tcW w:w="3969" w:type="dxa"/>
            <w:gridSpan w:val="2"/>
            <w:vAlign w:val="center"/>
          </w:tcPr>
          <w:p w:rsidR="00192EDB" w:rsidRDefault="00192EDB" w:rsidP="00015CF5">
            <w:pPr>
              <w:jc w:val="center"/>
              <w:rPr>
                <w:rFonts w:ascii="Book Antiqua" w:eastAsia="Tahoma" w:hAnsi="Book Antiqua" w:cs="Segoe UI"/>
                <w:sz w:val="24"/>
                <w:szCs w:val="24"/>
                <w:lang w:val="sr-Latn-CS"/>
              </w:rPr>
            </w:pPr>
            <w:r>
              <w:rPr>
                <w:rFonts w:ascii="Book Antiqua" w:eastAsia="Tahoma" w:hAnsi="Book Antiqua" w:cs="Segoe UI"/>
                <w:sz w:val="24"/>
                <w:szCs w:val="24"/>
                <w:lang w:val="sr-Latn-CS"/>
              </w:rPr>
              <w:t>Ukupna vrednost/</w:t>
            </w:r>
            <w:r w:rsidRPr="00714447">
              <w:rPr>
                <w:rFonts w:ascii="Book Antiqua" w:eastAsia="Tahoma" w:hAnsi="Book Antiqua" w:cs="Segoe UI"/>
                <w:sz w:val="24"/>
                <w:szCs w:val="24"/>
                <w:lang w:val="sr-Latn-CS"/>
              </w:rPr>
              <w:t>maksimalni bodovi</w:t>
            </w:r>
          </w:p>
        </w:tc>
      </w:tr>
      <w:tr w:rsidR="00192EDB" w:rsidTr="00015CF5">
        <w:tc>
          <w:tcPr>
            <w:tcW w:w="5103" w:type="dxa"/>
            <w:vMerge/>
            <w:tcBorders>
              <w:bottom w:val="single" w:sz="4" w:space="0" w:color="auto"/>
            </w:tcBorders>
            <w:vAlign w:val="center"/>
          </w:tcPr>
          <w:p w:rsidR="00192EDB" w:rsidRDefault="00192EDB" w:rsidP="00015CF5">
            <w:pPr>
              <w:rPr>
                <w:rFonts w:ascii="Book Antiqua" w:eastAsia="Tahoma" w:hAnsi="Book Antiqua" w:cs="Segoe UI"/>
                <w:sz w:val="24"/>
                <w:szCs w:val="24"/>
                <w:lang w:val="sr-Latn-CS"/>
              </w:rPr>
            </w:pPr>
          </w:p>
        </w:tc>
        <w:tc>
          <w:tcPr>
            <w:tcW w:w="1984" w:type="dxa"/>
            <w:tcBorders>
              <w:bottom w:val="single" w:sz="4" w:space="0" w:color="auto"/>
            </w:tcBorders>
            <w:vAlign w:val="center"/>
          </w:tcPr>
          <w:p w:rsidR="00192EDB" w:rsidRDefault="00192EDB" w:rsidP="00015CF5">
            <w:pPr>
              <w:jc w:val="center"/>
              <w:rPr>
                <w:rFonts w:ascii="Book Antiqua" w:eastAsia="Tahoma" w:hAnsi="Book Antiqua" w:cs="Segoe UI"/>
                <w:sz w:val="24"/>
                <w:szCs w:val="24"/>
                <w:lang w:val="sr-Latn-CS"/>
              </w:rPr>
            </w:pPr>
            <w:r>
              <w:rPr>
                <w:rFonts w:ascii="Book Antiqua" w:eastAsia="Tahoma" w:hAnsi="Book Antiqua" w:cs="Segoe UI"/>
                <w:b/>
                <w:sz w:val="24"/>
                <w:szCs w:val="24"/>
                <w:lang w:val="sr-Latn-CS"/>
              </w:rPr>
              <w:t>STARTU</w:t>
            </w:r>
            <w:r w:rsidRPr="004A06D8">
              <w:rPr>
                <w:rFonts w:ascii="Book Antiqua" w:eastAsia="Tahoma" w:hAnsi="Book Antiqua" w:cs="Segoe UI"/>
                <w:b/>
                <w:sz w:val="24"/>
                <w:szCs w:val="24"/>
                <w:lang w:val="sr-Latn-CS"/>
              </w:rPr>
              <w:t>P</w:t>
            </w:r>
          </w:p>
        </w:tc>
        <w:tc>
          <w:tcPr>
            <w:tcW w:w="1985" w:type="dxa"/>
            <w:tcBorders>
              <w:bottom w:val="single" w:sz="4" w:space="0" w:color="auto"/>
            </w:tcBorders>
            <w:vAlign w:val="center"/>
          </w:tcPr>
          <w:p w:rsidR="00192EDB" w:rsidRDefault="00192EDB" w:rsidP="00015CF5">
            <w:pPr>
              <w:jc w:val="center"/>
              <w:rPr>
                <w:rFonts w:ascii="Book Antiqua" w:eastAsia="Tahoma" w:hAnsi="Book Antiqua" w:cs="Segoe UI"/>
                <w:sz w:val="24"/>
                <w:szCs w:val="24"/>
                <w:lang w:val="sr-Latn-CS"/>
              </w:rPr>
            </w:pPr>
            <w:r w:rsidRPr="004A06D8">
              <w:rPr>
                <w:rFonts w:ascii="Book Antiqua" w:eastAsia="Tahoma" w:hAnsi="Book Antiqua" w:cs="Segoe UI"/>
                <w:b/>
                <w:sz w:val="24"/>
                <w:szCs w:val="24"/>
                <w:lang w:val="sr-Latn-CS"/>
              </w:rPr>
              <w:t>LOT 1</w:t>
            </w:r>
          </w:p>
        </w:tc>
      </w:tr>
      <w:tr w:rsidR="00192EDB" w:rsidTr="00015CF5">
        <w:tc>
          <w:tcPr>
            <w:tcW w:w="5103" w:type="dxa"/>
            <w:shd w:val="clear" w:color="auto" w:fill="D9D9D9"/>
            <w:vAlign w:val="center"/>
          </w:tcPr>
          <w:p w:rsidR="00192EDB" w:rsidRPr="008501D4" w:rsidRDefault="00192EDB" w:rsidP="00015CF5">
            <w:pPr>
              <w:pStyle w:val="ListParagraph"/>
              <w:numPr>
                <w:ilvl w:val="0"/>
                <w:numId w:val="28"/>
              </w:numPr>
              <w:rPr>
                <w:rFonts w:ascii="Book Antiqua" w:eastAsia="Tahoma" w:hAnsi="Book Antiqua" w:cs="Segoe UI"/>
                <w:sz w:val="24"/>
                <w:szCs w:val="24"/>
                <w:lang w:val="sr-Latn-CS"/>
              </w:rPr>
            </w:pPr>
            <w:r w:rsidRPr="00714447">
              <w:rPr>
                <w:rFonts w:ascii="Book Antiqua" w:eastAsia="Tahoma" w:hAnsi="Book Antiqua" w:cs="Segoe UI"/>
                <w:b/>
                <w:bCs/>
                <w:sz w:val="24"/>
                <w:szCs w:val="24"/>
                <w:lang w:val="sr-Latn-CS"/>
              </w:rPr>
              <w:t>Financijski i operacioni kapaciteti</w:t>
            </w:r>
          </w:p>
        </w:tc>
        <w:tc>
          <w:tcPr>
            <w:tcW w:w="1984" w:type="dxa"/>
            <w:shd w:val="clear" w:color="auto" w:fill="D9D9D9"/>
            <w:vAlign w:val="center"/>
          </w:tcPr>
          <w:p w:rsidR="00192EDB" w:rsidRDefault="00192EDB" w:rsidP="00015CF5">
            <w:pPr>
              <w:jc w:val="center"/>
              <w:rPr>
                <w:rFonts w:ascii="Book Antiqua" w:eastAsia="Tahoma" w:hAnsi="Book Antiqua" w:cs="Segoe UI"/>
                <w:sz w:val="24"/>
                <w:szCs w:val="24"/>
                <w:lang w:val="sr-Latn-CS"/>
              </w:rPr>
            </w:pPr>
            <w:r w:rsidRPr="004A06D8">
              <w:rPr>
                <w:rFonts w:ascii="Book Antiqua" w:eastAsia="Tahoma" w:hAnsi="Book Antiqua" w:cs="Segoe UI"/>
                <w:b/>
                <w:sz w:val="24"/>
                <w:szCs w:val="24"/>
                <w:lang w:val="sr-Latn-CS"/>
              </w:rPr>
              <w:t>20</w:t>
            </w:r>
          </w:p>
        </w:tc>
        <w:tc>
          <w:tcPr>
            <w:tcW w:w="1985" w:type="dxa"/>
            <w:shd w:val="clear" w:color="auto" w:fill="D9D9D9"/>
            <w:vAlign w:val="center"/>
          </w:tcPr>
          <w:p w:rsidR="00192EDB" w:rsidRDefault="00192EDB" w:rsidP="00015CF5">
            <w:pPr>
              <w:jc w:val="center"/>
              <w:rPr>
                <w:rFonts w:ascii="Book Antiqua" w:eastAsia="Tahoma" w:hAnsi="Book Antiqua" w:cs="Segoe UI"/>
                <w:sz w:val="24"/>
                <w:szCs w:val="24"/>
                <w:lang w:val="sr-Latn-CS"/>
              </w:rPr>
            </w:pPr>
            <w:r w:rsidRPr="004A06D8">
              <w:rPr>
                <w:rFonts w:ascii="Book Antiqua" w:eastAsia="Tahoma" w:hAnsi="Book Antiqua" w:cs="Segoe UI"/>
                <w:b/>
                <w:sz w:val="24"/>
                <w:szCs w:val="24"/>
                <w:lang w:val="sr-Latn-CS"/>
              </w:rPr>
              <w:t>30</w:t>
            </w:r>
          </w:p>
        </w:tc>
      </w:tr>
      <w:tr w:rsidR="00192EDB" w:rsidTr="00015CF5">
        <w:tc>
          <w:tcPr>
            <w:tcW w:w="5103" w:type="dxa"/>
            <w:tcBorders>
              <w:bottom w:val="single" w:sz="4" w:space="0" w:color="auto"/>
            </w:tcBorders>
            <w:vAlign w:val="center"/>
          </w:tcPr>
          <w:p w:rsidR="00192EDB" w:rsidRPr="00714447" w:rsidRDefault="00192EDB" w:rsidP="00015CF5">
            <w:pPr>
              <w:pStyle w:val="ListParagraph"/>
              <w:numPr>
                <w:ilvl w:val="0"/>
                <w:numId w:val="28"/>
              </w:numPr>
              <w:rPr>
                <w:rFonts w:ascii="Book Antiqua" w:eastAsia="Tahoma" w:hAnsi="Book Antiqua" w:cs="Segoe UI"/>
                <w:b/>
                <w:bCs/>
                <w:sz w:val="24"/>
                <w:szCs w:val="24"/>
                <w:lang w:val="sr-Latn-CS"/>
              </w:rPr>
            </w:pPr>
            <w:r w:rsidRPr="00714447">
              <w:rPr>
                <w:rFonts w:ascii="Book Antiqua" w:eastAsia="Tahoma" w:hAnsi="Book Antiqua" w:cs="Segoe UI"/>
                <w:b/>
                <w:bCs/>
                <w:sz w:val="24"/>
                <w:szCs w:val="24"/>
                <w:lang w:val="sr-Latn-CS"/>
              </w:rPr>
              <w:t>Relevantnost postupanja</w:t>
            </w:r>
          </w:p>
        </w:tc>
        <w:tc>
          <w:tcPr>
            <w:tcW w:w="1984" w:type="dxa"/>
            <w:tcBorders>
              <w:bottom w:val="single" w:sz="4" w:space="0" w:color="auto"/>
            </w:tcBorders>
            <w:vAlign w:val="center"/>
          </w:tcPr>
          <w:p w:rsidR="00192EDB" w:rsidRDefault="00192EDB" w:rsidP="00015CF5">
            <w:pPr>
              <w:jc w:val="center"/>
              <w:rPr>
                <w:rFonts w:ascii="Book Antiqua" w:eastAsia="Tahoma" w:hAnsi="Book Antiqua" w:cs="Segoe UI"/>
                <w:sz w:val="24"/>
                <w:szCs w:val="24"/>
                <w:lang w:val="sr-Latn-CS"/>
              </w:rPr>
            </w:pPr>
            <w:r w:rsidRPr="004A06D8">
              <w:rPr>
                <w:rFonts w:ascii="Book Antiqua" w:eastAsia="Tahoma" w:hAnsi="Book Antiqua" w:cs="Segoe UI"/>
                <w:b/>
                <w:sz w:val="24"/>
                <w:szCs w:val="24"/>
                <w:lang w:val="sr-Latn-CS"/>
              </w:rPr>
              <w:t>25</w:t>
            </w:r>
          </w:p>
        </w:tc>
        <w:tc>
          <w:tcPr>
            <w:tcW w:w="1985" w:type="dxa"/>
            <w:tcBorders>
              <w:bottom w:val="single" w:sz="4" w:space="0" w:color="auto"/>
            </w:tcBorders>
            <w:vAlign w:val="center"/>
          </w:tcPr>
          <w:p w:rsidR="00192EDB" w:rsidRDefault="00192EDB" w:rsidP="00015CF5">
            <w:pPr>
              <w:jc w:val="center"/>
              <w:rPr>
                <w:rFonts w:ascii="Book Antiqua" w:eastAsia="Tahoma" w:hAnsi="Book Antiqua" w:cs="Segoe UI"/>
                <w:sz w:val="24"/>
                <w:szCs w:val="24"/>
                <w:lang w:val="sr-Latn-CS"/>
              </w:rPr>
            </w:pPr>
            <w:r w:rsidRPr="004A06D8">
              <w:rPr>
                <w:rFonts w:ascii="Book Antiqua" w:eastAsia="Tahoma" w:hAnsi="Book Antiqua" w:cs="Segoe UI"/>
                <w:b/>
                <w:sz w:val="24"/>
                <w:szCs w:val="24"/>
                <w:lang w:val="sr-Latn-CS"/>
              </w:rPr>
              <w:t>20</w:t>
            </w:r>
          </w:p>
        </w:tc>
      </w:tr>
      <w:tr w:rsidR="00192EDB" w:rsidTr="00015CF5">
        <w:tc>
          <w:tcPr>
            <w:tcW w:w="5103" w:type="dxa"/>
            <w:shd w:val="clear" w:color="auto" w:fill="D9D9D9"/>
            <w:vAlign w:val="center"/>
          </w:tcPr>
          <w:p w:rsidR="00192EDB" w:rsidRPr="00714447" w:rsidRDefault="00192EDB" w:rsidP="00015CF5">
            <w:pPr>
              <w:pStyle w:val="ListParagraph"/>
              <w:numPr>
                <w:ilvl w:val="0"/>
                <w:numId w:val="28"/>
              </w:numPr>
              <w:rPr>
                <w:rFonts w:ascii="Book Antiqua" w:eastAsia="Tahoma" w:hAnsi="Book Antiqua" w:cs="Segoe UI"/>
                <w:b/>
                <w:bCs/>
                <w:sz w:val="24"/>
                <w:szCs w:val="24"/>
                <w:lang w:val="sr-Latn-CS"/>
              </w:rPr>
            </w:pPr>
            <w:r w:rsidRPr="004537AC">
              <w:rPr>
                <w:rFonts w:ascii="Book Antiqua" w:eastAsia="Tahoma" w:hAnsi="Book Antiqua" w:cs="Segoe UI"/>
                <w:b/>
                <w:bCs/>
                <w:sz w:val="24"/>
                <w:szCs w:val="24"/>
                <w:lang w:val="sr-Latn-CS"/>
              </w:rPr>
              <w:t>Učinkovitost i dostižnost</w:t>
            </w:r>
          </w:p>
        </w:tc>
        <w:tc>
          <w:tcPr>
            <w:tcW w:w="1984" w:type="dxa"/>
            <w:shd w:val="clear" w:color="auto" w:fill="D9D9D9"/>
            <w:vAlign w:val="center"/>
          </w:tcPr>
          <w:p w:rsidR="00192EDB" w:rsidRDefault="00192EDB" w:rsidP="00015CF5">
            <w:pPr>
              <w:jc w:val="center"/>
              <w:rPr>
                <w:rFonts w:ascii="Book Antiqua" w:eastAsia="Tahoma" w:hAnsi="Book Antiqua" w:cs="Segoe UI"/>
                <w:sz w:val="24"/>
                <w:szCs w:val="24"/>
                <w:lang w:val="sr-Latn-CS"/>
              </w:rPr>
            </w:pPr>
            <w:r w:rsidRPr="004A06D8">
              <w:rPr>
                <w:rFonts w:ascii="Book Antiqua" w:eastAsia="Tahoma" w:hAnsi="Book Antiqua" w:cs="Segoe UI"/>
                <w:b/>
                <w:sz w:val="24"/>
                <w:szCs w:val="24"/>
                <w:lang w:val="sr-Latn-CS"/>
              </w:rPr>
              <w:t>25</w:t>
            </w:r>
          </w:p>
        </w:tc>
        <w:tc>
          <w:tcPr>
            <w:tcW w:w="1985" w:type="dxa"/>
            <w:shd w:val="clear" w:color="auto" w:fill="D9D9D9"/>
            <w:vAlign w:val="center"/>
          </w:tcPr>
          <w:p w:rsidR="00192EDB" w:rsidRDefault="00192EDB" w:rsidP="00015CF5">
            <w:pPr>
              <w:jc w:val="center"/>
              <w:rPr>
                <w:rFonts w:ascii="Book Antiqua" w:eastAsia="Tahoma" w:hAnsi="Book Antiqua" w:cs="Segoe UI"/>
                <w:sz w:val="24"/>
                <w:szCs w:val="24"/>
                <w:lang w:val="sr-Latn-CS"/>
              </w:rPr>
            </w:pPr>
            <w:r w:rsidRPr="004A06D8">
              <w:rPr>
                <w:rFonts w:ascii="Book Antiqua" w:eastAsia="Tahoma" w:hAnsi="Book Antiqua" w:cs="Segoe UI"/>
                <w:b/>
                <w:sz w:val="24"/>
                <w:szCs w:val="24"/>
                <w:lang w:val="sr-Latn-CS"/>
              </w:rPr>
              <w:t>15</w:t>
            </w:r>
          </w:p>
        </w:tc>
      </w:tr>
      <w:tr w:rsidR="00192EDB" w:rsidTr="00015CF5">
        <w:tc>
          <w:tcPr>
            <w:tcW w:w="5103" w:type="dxa"/>
            <w:tcBorders>
              <w:bottom w:val="single" w:sz="4" w:space="0" w:color="auto"/>
            </w:tcBorders>
            <w:vAlign w:val="center"/>
          </w:tcPr>
          <w:p w:rsidR="00192EDB" w:rsidRPr="00714447" w:rsidRDefault="00192EDB" w:rsidP="00015CF5">
            <w:pPr>
              <w:pStyle w:val="ListParagraph"/>
              <w:numPr>
                <w:ilvl w:val="0"/>
                <w:numId w:val="28"/>
              </w:numPr>
              <w:rPr>
                <w:rFonts w:ascii="Book Antiqua" w:eastAsia="Tahoma" w:hAnsi="Book Antiqua" w:cs="Segoe UI"/>
                <w:b/>
                <w:bCs/>
                <w:sz w:val="24"/>
                <w:szCs w:val="24"/>
                <w:lang w:val="sr-Latn-CS"/>
              </w:rPr>
            </w:pPr>
            <w:r w:rsidRPr="004537AC">
              <w:rPr>
                <w:rFonts w:ascii="Book Antiqua" w:eastAsia="Tahoma" w:hAnsi="Book Antiqua" w:cs="Segoe UI"/>
                <w:b/>
                <w:bCs/>
                <w:sz w:val="24"/>
                <w:szCs w:val="24"/>
                <w:lang w:val="sr-Latn-CS"/>
              </w:rPr>
              <w:t xml:space="preserve">Održivost </w:t>
            </w:r>
            <w:r>
              <w:rPr>
                <w:rFonts w:ascii="Book Antiqua" w:eastAsia="Tahoma" w:hAnsi="Book Antiqua" w:cs="Segoe UI"/>
                <w:b/>
                <w:bCs/>
                <w:sz w:val="24"/>
                <w:szCs w:val="24"/>
                <w:lang w:val="sr-Latn-CS"/>
              </w:rPr>
              <w:t>radnje</w:t>
            </w:r>
          </w:p>
        </w:tc>
        <w:tc>
          <w:tcPr>
            <w:tcW w:w="1984" w:type="dxa"/>
            <w:tcBorders>
              <w:bottom w:val="single" w:sz="4" w:space="0" w:color="auto"/>
            </w:tcBorders>
            <w:vAlign w:val="center"/>
          </w:tcPr>
          <w:p w:rsidR="00192EDB" w:rsidRDefault="00192EDB" w:rsidP="00015CF5">
            <w:pPr>
              <w:jc w:val="center"/>
              <w:rPr>
                <w:rFonts w:ascii="Book Antiqua" w:eastAsia="Tahoma" w:hAnsi="Book Antiqua" w:cs="Segoe UI"/>
                <w:sz w:val="24"/>
                <w:szCs w:val="24"/>
                <w:lang w:val="sr-Latn-CS"/>
              </w:rPr>
            </w:pPr>
            <w:r w:rsidRPr="004A06D8">
              <w:rPr>
                <w:rFonts w:ascii="Book Antiqua" w:eastAsia="Tahoma" w:hAnsi="Book Antiqua" w:cs="Segoe UI"/>
                <w:b/>
                <w:sz w:val="24"/>
                <w:szCs w:val="24"/>
                <w:lang w:val="sr-Latn-CS"/>
              </w:rPr>
              <w:t>15</w:t>
            </w:r>
          </w:p>
        </w:tc>
        <w:tc>
          <w:tcPr>
            <w:tcW w:w="1985" w:type="dxa"/>
            <w:tcBorders>
              <w:bottom w:val="single" w:sz="4" w:space="0" w:color="auto"/>
            </w:tcBorders>
            <w:vAlign w:val="center"/>
          </w:tcPr>
          <w:p w:rsidR="00192EDB" w:rsidRDefault="00192EDB" w:rsidP="00015CF5">
            <w:pPr>
              <w:jc w:val="center"/>
              <w:rPr>
                <w:rFonts w:ascii="Book Antiqua" w:eastAsia="Tahoma" w:hAnsi="Book Antiqua" w:cs="Segoe UI"/>
                <w:sz w:val="24"/>
                <w:szCs w:val="24"/>
                <w:lang w:val="sr-Latn-CS"/>
              </w:rPr>
            </w:pPr>
            <w:r w:rsidRPr="004A06D8">
              <w:rPr>
                <w:rFonts w:ascii="Book Antiqua" w:eastAsia="Tahoma" w:hAnsi="Book Antiqua" w:cs="Segoe UI"/>
                <w:b/>
                <w:sz w:val="24"/>
                <w:szCs w:val="24"/>
                <w:lang w:val="sr-Latn-CS"/>
              </w:rPr>
              <w:t>20</w:t>
            </w:r>
          </w:p>
        </w:tc>
      </w:tr>
      <w:tr w:rsidR="00192EDB" w:rsidTr="00015CF5">
        <w:tc>
          <w:tcPr>
            <w:tcW w:w="5103" w:type="dxa"/>
            <w:shd w:val="clear" w:color="auto" w:fill="D9D9D9"/>
            <w:vAlign w:val="center"/>
          </w:tcPr>
          <w:p w:rsidR="00192EDB" w:rsidRPr="00714447" w:rsidRDefault="00192EDB" w:rsidP="00015CF5">
            <w:pPr>
              <w:pStyle w:val="ListParagraph"/>
              <w:numPr>
                <w:ilvl w:val="0"/>
                <w:numId w:val="28"/>
              </w:numPr>
              <w:rPr>
                <w:rFonts w:ascii="Book Antiqua" w:eastAsia="Tahoma" w:hAnsi="Book Antiqua" w:cs="Segoe UI"/>
                <w:b/>
                <w:bCs/>
                <w:sz w:val="24"/>
                <w:szCs w:val="24"/>
                <w:lang w:val="sr-Latn-CS"/>
              </w:rPr>
            </w:pPr>
            <w:r w:rsidRPr="004537AC">
              <w:rPr>
                <w:rFonts w:ascii="Book Antiqua" w:eastAsia="Tahoma" w:hAnsi="Book Antiqua" w:cs="Segoe UI"/>
                <w:b/>
                <w:bCs/>
                <w:sz w:val="24"/>
                <w:szCs w:val="24"/>
                <w:lang w:val="sr-Latn-CS"/>
              </w:rPr>
              <w:t xml:space="preserve">Budžet i ekonomičnost </w:t>
            </w:r>
            <w:r>
              <w:rPr>
                <w:rFonts w:ascii="Book Antiqua" w:eastAsia="Tahoma" w:hAnsi="Book Antiqua" w:cs="Segoe UI"/>
                <w:b/>
                <w:bCs/>
                <w:sz w:val="24"/>
                <w:szCs w:val="24"/>
                <w:lang w:val="sr-Latn-CS"/>
              </w:rPr>
              <w:t>u</w:t>
            </w:r>
            <w:r w:rsidRPr="004537AC">
              <w:rPr>
                <w:rFonts w:ascii="Book Antiqua" w:eastAsia="Tahoma" w:hAnsi="Book Antiqua" w:cs="Segoe UI"/>
                <w:b/>
                <w:bCs/>
                <w:sz w:val="24"/>
                <w:szCs w:val="24"/>
                <w:lang w:val="sr-Latn-CS"/>
              </w:rPr>
              <w:t xml:space="preserve"> trošku</w:t>
            </w:r>
          </w:p>
        </w:tc>
        <w:tc>
          <w:tcPr>
            <w:tcW w:w="1984" w:type="dxa"/>
            <w:shd w:val="clear" w:color="auto" w:fill="D9D9D9"/>
            <w:vAlign w:val="center"/>
          </w:tcPr>
          <w:p w:rsidR="00192EDB" w:rsidRDefault="00192EDB" w:rsidP="00015CF5">
            <w:pPr>
              <w:jc w:val="center"/>
              <w:rPr>
                <w:rFonts w:ascii="Book Antiqua" w:eastAsia="Tahoma" w:hAnsi="Book Antiqua" w:cs="Segoe UI"/>
                <w:sz w:val="24"/>
                <w:szCs w:val="24"/>
                <w:lang w:val="sr-Latn-CS"/>
              </w:rPr>
            </w:pPr>
            <w:r w:rsidRPr="004A06D8">
              <w:rPr>
                <w:rFonts w:ascii="Book Antiqua" w:eastAsia="Tahoma" w:hAnsi="Book Antiqua" w:cs="Segoe UI"/>
                <w:b/>
                <w:sz w:val="24"/>
                <w:szCs w:val="24"/>
                <w:lang w:val="sr-Latn-CS"/>
              </w:rPr>
              <w:t>15</w:t>
            </w:r>
          </w:p>
        </w:tc>
        <w:tc>
          <w:tcPr>
            <w:tcW w:w="1985" w:type="dxa"/>
            <w:shd w:val="clear" w:color="auto" w:fill="D9D9D9"/>
            <w:vAlign w:val="center"/>
          </w:tcPr>
          <w:p w:rsidR="00192EDB" w:rsidRDefault="00192EDB" w:rsidP="00015CF5">
            <w:pPr>
              <w:jc w:val="center"/>
              <w:rPr>
                <w:rFonts w:ascii="Book Antiqua" w:eastAsia="Tahoma" w:hAnsi="Book Antiqua" w:cs="Segoe UI"/>
                <w:sz w:val="24"/>
                <w:szCs w:val="24"/>
                <w:lang w:val="sr-Latn-CS"/>
              </w:rPr>
            </w:pPr>
            <w:r w:rsidRPr="004A06D8">
              <w:rPr>
                <w:rFonts w:ascii="Book Antiqua" w:eastAsia="Tahoma" w:hAnsi="Book Antiqua" w:cs="Segoe UI"/>
                <w:b/>
                <w:sz w:val="24"/>
                <w:szCs w:val="24"/>
                <w:lang w:val="sr-Latn-CS"/>
              </w:rPr>
              <w:t>15</w:t>
            </w:r>
          </w:p>
        </w:tc>
      </w:tr>
      <w:tr w:rsidR="00192EDB" w:rsidTr="00015CF5">
        <w:tc>
          <w:tcPr>
            <w:tcW w:w="5103" w:type="dxa"/>
            <w:shd w:val="clear" w:color="auto" w:fill="D9D9D9"/>
            <w:vAlign w:val="center"/>
          </w:tcPr>
          <w:p w:rsidR="00192EDB" w:rsidRPr="00714447" w:rsidRDefault="00192EDB" w:rsidP="00015CF5">
            <w:pPr>
              <w:pStyle w:val="ListParagraph"/>
              <w:ind w:left="317"/>
              <w:rPr>
                <w:rFonts w:ascii="Book Antiqua" w:eastAsia="Tahoma" w:hAnsi="Book Antiqua" w:cs="Segoe UI"/>
                <w:b/>
                <w:bCs/>
                <w:sz w:val="24"/>
                <w:szCs w:val="24"/>
                <w:lang w:val="sr-Latn-CS"/>
              </w:rPr>
            </w:pPr>
            <w:r w:rsidRPr="004537AC">
              <w:rPr>
                <w:rFonts w:ascii="Book Antiqua" w:eastAsia="Tahoma" w:hAnsi="Book Antiqua" w:cs="Segoe UI"/>
                <w:b/>
                <w:bCs/>
                <w:sz w:val="24"/>
                <w:szCs w:val="24"/>
                <w:lang w:val="sr-Latn-CS"/>
              </w:rPr>
              <w:t>UKUPNO BODOV</w:t>
            </w:r>
            <w:r>
              <w:rPr>
                <w:rFonts w:ascii="Book Antiqua" w:eastAsia="Tahoma" w:hAnsi="Book Antiqua" w:cs="Segoe UI"/>
                <w:b/>
                <w:bCs/>
                <w:sz w:val="24"/>
                <w:szCs w:val="24"/>
                <w:lang w:val="sr-Latn-CS"/>
              </w:rPr>
              <w:t>A</w:t>
            </w:r>
            <w:r w:rsidRPr="004537AC">
              <w:rPr>
                <w:rFonts w:ascii="Book Antiqua" w:eastAsia="Tahoma" w:hAnsi="Book Antiqua" w:cs="Segoe UI"/>
                <w:b/>
                <w:bCs/>
                <w:sz w:val="24"/>
                <w:szCs w:val="24"/>
                <w:lang w:val="sr-Latn-CS"/>
              </w:rPr>
              <w:t xml:space="preserve"> (MAKSIMUM)</w:t>
            </w:r>
          </w:p>
        </w:tc>
        <w:tc>
          <w:tcPr>
            <w:tcW w:w="1984" w:type="dxa"/>
            <w:shd w:val="clear" w:color="auto" w:fill="D9D9D9"/>
            <w:vAlign w:val="center"/>
          </w:tcPr>
          <w:p w:rsidR="00192EDB" w:rsidRDefault="00192EDB" w:rsidP="00015CF5">
            <w:pPr>
              <w:jc w:val="center"/>
              <w:rPr>
                <w:rFonts w:ascii="Book Antiqua" w:eastAsia="Tahoma" w:hAnsi="Book Antiqua" w:cs="Segoe UI"/>
                <w:sz w:val="24"/>
                <w:szCs w:val="24"/>
                <w:lang w:val="sr-Latn-CS"/>
              </w:rPr>
            </w:pPr>
            <w:r w:rsidRPr="004A06D8">
              <w:rPr>
                <w:rFonts w:ascii="Book Antiqua" w:eastAsia="Tahoma" w:hAnsi="Book Antiqua" w:cs="Segoe UI"/>
                <w:b/>
                <w:sz w:val="24"/>
                <w:szCs w:val="24"/>
                <w:lang w:val="sr-Latn-CS"/>
              </w:rPr>
              <w:t>100</w:t>
            </w:r>
          </w:p>
        </w:tc>
        <w:tc>
          <w:tcPr>
            <w:tcW w:w="1985" w:type="dxa"/>
            <w:shd w:val="clear" w:color="auto" w:fill="D9D9D9"/>
            <w:vAlign w:val="center"/>
          </w:tcPr>
          <w:p w:rsidR="00192EDB" w:rsidRDefault="00192EDB" w:rsidP="00015CF5">
            <w:pPr>
              <w:jc w:val="center"/>
              <w:rPr>
                <w:rFonts w:ascii="Book Antiqua" w:eastAsia="Tahoma" w:hAnsi="Book Antiqua" w:cs="Segoe UI"/>
                <w:sz w:val="24"/>
                <w:szCs w:val="24"/>
                <w:lang w:val="sr-Latn-CS"/>
              </w:rPr>
            </w:pPr>
            <w:r w:rsidRPr="004A06D8">
              <w:rPr>
                <w:rFonts w:ascii="Book Antiqua" w:eastAsia="Tahoma" w:hAnsi="Book Antiqua" w:cs="Segoe UI"/>
                <w:b/>
                <w:sz w:val="24"/>
                <w:szCs w:val="24"/>
                <w:lang w:val="sr-Latn-CS"/>
              </w:rPr>
              <w:t>100</w:t>
            </w:r>
          </w:p>
        </w:tc>
      </w:tr>
    </w:tbl>
    <w:p w:rsidR="00192EDB" w:rsidRPr="004A06D8" w:rsidRDefault="00192EDB" w:rsidP="00192EDB">
      <w:pPr>
        <w:jc w:val="both"/>
        <w:rPr>
          <w:rFonts w:ascii="Book Antiqua" w:eastAsia="Tahoma" w:hAnsi="Book Antiqua" w:cs="Segoe UI"/>
          <w:sz w:val="24"/>
          <w:szCs w:val="24"/>
          <w:lang w:val="sr-Latn-CS"/>
        </w:rPr>
      </w:pPr>
    </w:p>
    <w:p w:rsidR="00192EDB" w:rsidRPr="004A06D8" w:rsidRDefault="00192EDB" w:rsidP="00192EDB">
      <w:pPr>
        <w:jc w:val="both"/>
        <w:rPr>
          <w:rFonts w:ascii="Book Antiqua" w:eastAsia="Tahoma" w:hAnsi="Book Antiqua" w:cs="Segoe UI"/>
          <w:sz w:val="24"/>
          <w:szCs w:val="24"/>
          <w:lang w:val="sr-Latn-CS"/>
        </w:rPr>
      </w:pPr>
      <w:bookmarkStart w:id="64" w:name="_Toc48551013"/>
    </w:p>
    <w:p w:rsidR="00192EDB" w:rsidRPr="004A06D8" w:rsidRDefault="00192EDB" w:rsidP="00192EDB">
      <w:pPr>
        <w:jc w:val="both"/>
        <w:rPr>
          <w:rFonts w:ascii="Book Antiqua" w:eastAsia="Tahoma" w:hAnsi="Book Antiqua" w:cs="Segoe UI"/>
          <w:sz w:val="24"/>
          <w:szCs w:val="24"/>
          <w:lang w:val="sr-Latn-CS"/>
        </w:rPr>
      </w:pPr>
      <w:r w:rsidRPr="00DE06FA">
        <w:rPr>
          <w:rFonts w:ascii="Book Antiqua" w:eastAsia="Tahoma" w:hAnsi="Book Antiqua" w:cs="Segoe UI"/>
          <w:sz w:val="24"/>
          <w:szCs w:val="24"/>
          <w:lang w:val="sr-Latn-CS"/>
        </w:rPr>
        <w:t xml:space="preserve">Deo </w:t>
      </w:r>
      <w:r>
        <w:rPr>
          <w:rFonts w:ascii="Book Antiqua" w:eastAsia="Tahoma" w:hAnsi="Book Antiqua" w:cs="Segoe UI"/>
          <w:sz w:val="24"/>
          <w:szCs w:val="24"/>
          <w:lang w:val="sr-Latn-CS"/>
        </w:rPr>
        <w:t>procene</w:t>
      </w:r>
      <w:r w:rsidRPr="00DE06FA">
        <w:rPr>
          <w:rFonts w:ascii="Book Antiqua" w:eastAsia="Tahoma" w:hAnsi="Book Antiqua" w:cs="Segoe UI"/>
          <w:sz w:val="24"/>
          <w:szCs w:val="24"/>
          <w:lang w:val="sr-Latn-CS"/>
        </w:rPr>
        <w:t xml:space="preserve"> </w:t>
      </w:r>
      <w:r>
        <w:rPr>
          <w:rFonts w:ascii="Book Antiqua" w:eastAsia="Tahoma" w:hAnsi="Book Antiqua" w:cs="Segoe UI"/>
          <w:sz w:val="24"/>
          <w:szCs w:val="24"/>
          <w:lang w:val="sr-Latn-CS"/>
        </w:rPr>
        <w:t>ć</w:t>
      </w:r>
      <w:r w:rsidRPr="00DE06FA">
        <w:rPr>
          <w:rFonts w:ascii="Book Antiqua" w:eastAsia="Tahoma" w:hAnsi="Book Antiqua" w:cs="Segoe UI"/>
          <w:sz w:val="24"/>
          <w:szCs w:val="24"/>
          <w:lang w:val="sr-Latn-CS"/>
        </w:rPr>
        <w:t xml:space="preserve">e takođe biti član civilnog društva </w:t>
      </w:r>
      <w:r>
        <w:rPr>
          <w:rFonts w:ascii="Book Antiqua" w:eastAsia="Tahoma" w:hAnsi="Book Antiqua" w:cs="Segoe UI"/>
          <w:sz w:val="24"/>
          <w:szCs w:val="24"/>
          <w:lang w:val="sr-Latn-CS"/>
        </w:rPr>
        <w:t>u svojstvu</w:t>
      </w:r>
      <w:r w:rsidRPr="00DE06FA">
        <w:rPr>
          <w:rFonts w:ascii="Book Antiqua" w:eastAsia="Tahoma" w:hAnsi="Book Antiqua" w:cs="Segoe UI"/>
          <w:sz w:val="24"/>
          <w:szCs w:val="24"/>
          <w:lang w:val="sr-Latn-CS"/>
        </w:rPr>
        <w:t xml:space="preserve"> posmatrač</w:t>
      </w:r>
      <w:r>
        <w:rPr>
          <w:rFonts w:ascii="Book Antiqua" w:eastAsia="Tahoma" w:hAnsi="Book Antiqua" w:cs="Segoe UI"/>
          <w:sz w:val="24"/>
          <w:szCs w:val="24"/>
          <w:lang w:val="sr-Latn-CS"/>
        </w:rPr>
        <w:t>a</w:t>
      </w:r>
      <w:r w:rsidRPr="004A06D8">
        <w:rPr>
          <w:rFonts w:ascii="Book Antiqua" w:eastAsia="Tahoma" w:hAnsi="Book Antiqua" w:cs="Segoe UI"/>
          <w:sz w:val="24"/>
          <w:szCs w:val="24"/>
          <w:lang w:val="sr-Latn-CS"/>
        </w:rPr>
        <w:t>.</w:t>
      </w:r>
    </w:p>
    <w:p w:rsidR="00192EDB" w:rsidRPr="004A06D8" w:rsidRDefault="00192EDB" w:rsidP="00192EDB">
      <w:pPr>
        <w:pStyle w:val="Heading1"/>
        <w:numPr>
          <w:ilvl w:val="0"/>
          <w:numId w:val="21"/>
        </w:numPr>
        <w:rPr>
          <w:rFonts w:ascii="Book Antiqua" w:eastAsia="Tahoma" w:hAnsi="Book Antiqua"/>
          <w:sz w:val="24"/>
          <w:szCs w:val="24"/>
          <w:lang w:val="sr-Latn-CS"/>
        </w:rPr>
      </w:pPr>
      <w:bookmarkStart w:id="65" w:name="_Toc65135506"/>
      <w:bookmarkEnd w:id="64"/>
      <w:r>
        <w:rPr>
          <w:rFonts w:ascii="Book Antiqua" w:eastAsia="Tahoma" w:hAnsi="Book Antiqua"/>
          <w:sz w:val="24"/>
          <w:szCs w:val="24"/>
          <w:lang w:val="sr-Latn-CS"/>
        </w:rPr>
        <w:t>ŽALBE</w:t>
      </w:r>
      <w:bookmarkEnd w:id="65"/>
    </w:p>
    <w:p w:rsidR="00192EDB" w:rsidRPr="004A06D8" w:rsidRDefault="00192EDB" w:rsidP="00192EDB">
      <w:pPr>
        <w:jc w:val="both"/>
        <w:rPr>
          <w:rFonts w:ascii="Book Antiqua" w:eastAsia="Tahoma" w:hAnsi="Book Antiqua" w:cs="Segoe UI"/>
          <w:sz w:val="24"/>
          <w:szCs w:val="24"/>
          <w:lang w:val="sr-Latn-CS"/>
        </w:rPr>
      </w:pPr>
      <w:r w:rsidRPr="00C82804">
        <w:rPr>
          <w:rFonts w:ascii="Book Antiqua" w:eastAsia="Tahoma" w:hAnsi="Book Antiqua" w:cs="Segoe UI"/>
          <w:sz w:val="24"/>
          <w:szCs w:val="24"/>
          <w:lang w:val="sr-Latn-CS"/>
        </w:rPr>
        <w:t xml:space="preserve">Nakon objavljivanja rezultata, podnosioci </w:t>
      </w:r>
      <w:r>
        <w:rPr>
          <w:rFonts w:ascii="Book Antiqua" w:eastAsia="Tahoma" w:hAnsi="Book Antiqua" w:cs="Segoe UI"/>
          <w:sz w:val="24"/>
          <w:szCs w:val="24"/>
          <w:lang w:val="sr-Latn-CS"/>
        </w:rPr>
        <w:t>prijava</w:t>
      </w:r>
      <w:r w:rsidRPr="00C82804">
        <w:rPr>
          <w:rFonts w:ascii="Book Antiqua" w:eastAsia="Tahoma" w:hAnsi="Book Antiqua" w:cs="Segoe UI"/>
          <w:sz w:val="24"/>
          <w:szCs w:val="24"/>
          <w:lang w:val="sr-Latn-CS"/>
        </w:rPr>
        <w:t xml:space="preserve"> mogu </w:t>
      </w:r>
      <w:r>
        <w:rPr>
          <w:rFonts w:ascii="Book Antiqua" w:eastAsia="Tahoma" w:hAnsi="Book Antiqua" w:cs="Segoe UI"/>
          <w:sz w:val="24"/>
          <w:szCs w:val="24"/>
          <w:lang w:val="sr-Latn-CS"/>
        </w:rPr>
        <w:t>uložiti žalbu</w:t>
      </w:r>
      <w:r w:rsidRPr="00C82804">
        <w:rPr>
          <w:rFonts w:ascii="Book Antiqua" w:eastAsia="Tahoma" w:hAnsi="Book Antiqua" w:cs="Segoe UI"/>
          <w:sz w:val="24"/>
          <w:szCs w:val="24"/>
          <w:lang w:val="sr-Latn-CS"/>
        </w:rPr>
        <w:t xml:space="preserve"> arhivi M</w:t>
      </w:r>
      <w:r>
        <w:rPr>
          <w:rFonts w:ascii="Book Antiqua" w:eastAsia="Tahoma" w:hAnsi="Book Antiqua" w:cs="Segoe UI"/>
          <w:sz w:val="24"/>
          <w:szCs w:val="24"/>
          <w:lang w:val="sr-Latn-CS"/>
        </w:rPr>
        <w:t>R</w:t>
      </w:r>
      <w:r w:rsidRPr="00C82804">
        <w:rPr>
          <w:rFonts w:ascii="Book Antiqua" w:eastAsia="Tahoma" w:hAnsi="Book Antiqua" w:cs="Segoe UI"/>
          <w:sz w:val="24"/>
          <w:szCs w:val="24"/>
          <w:lang w:val="sr-Latn-CS"/>
        </w:rPr>
        <w:t>R</w:t>
      </w:r>
      <w:r>
        <w:rPr>
          <w:rFonts w:ascii="Book Antiqua" w:eastAsia="Tahoma" w:hAnsi="Book Antiqua" w:cs="Segoe UI"/>
          <w:sz w:val="24"/>
          <w:szCs w:val="24"/>
          <w:lang w:val="sr-Latn-CS"/>
        </w:rPr>
        <w:t>-a</w:t>
      </w:r>
      <w:r w:rsidRPr="00C82804">
        <w:rPr>
          <w:rFonts w:ascii="Book Antiqua" w:eastAsia="Tahoma" w:hAnsi="Book Antiqua" w:cs="Segoe UI"/>
          <w:sz w:val="24"/>
          <w:szCs w:val="24"/>
          <w:lang w:val="sr-Latn-CS"/>
        </w:rPr>
        <w:t xml:space="preserve"> u roku od 15 dana (kalendar</w:t>
      </w:r>
      <w:r>
        <w:rPr>
          <w:rFonts w:ascii="Book Antiqua" w:eastAsia="Tahoma" w:hAnsi="Book Antiqua" w:cs="Segoe UI"/>
          <w:sz w:val="24"/>
          <w:szCs w:val="24"/>
          <w:lang w:val="sr-Latn-CS"/>
        </w:rPr>
        <w:t>skih</w:t>
      </w:r>
      <w:r w:rsidRPr="00C82804">
        <w:rPr>
          <w:rFonts w:ascii="Book Antiqua" w:eastAsia="Tahoma" w:hAnsi="Book Antiqua" w:cs="Segoe UI"/>
          <w:sz w:val="24"/>
          <w:szCs w:val="24"/>
          <w:lang w:val="sr-Latn-CS"/>
        </w:rPr>
        <w:t>) od datuma objavljivanja rezultata</w:t>
      </w:r>
      <w:r w:rsidRPr="004A06D8">
        <w:rPr>
          <w:rFonts w:ascii="Book Antiqua" w:eastAsia="Tahoma" w:hAnsi="Book Antiqua" w:cs="Segoe UI"/>
          <w:sz w:val="24"/>
          <w:szCs w:val="24"/>
          <w:lang w:val="sr-Latn-CS"/>
        </w:rPr>
        <w:t>.</w:t>
      </w:r>
    </w:p>
    <w:p w:rsidR="00192EDB" w:rsidRPr="004A06D8" w:rsidRDefault="00192EDB" w:rsidP="00192EDB">
      <w:pPr>
        <w:pStyle w:val="Heading1"/>
        <w:numPr>
          <w:ilvl w:val="0"/>
          <w:numId w:val="21"/>
        </w:numPr>
        <w:rPr>
          <w:rFonts w:ascii="Book Antiqua" w:eastAsia="Tahoma" w:hAnsi="Book Antiqua"/>
          <w:sz w:val="24"/>
          <w:szCs w:val="24"/>
          <w:lang w:val="sr-Latn-CS"/>
        </w:rPr>
      </w:pPr>
      <w:bookmarkStart w:id="66" w:name="_Toc65135507"/>
      <w:r w:rsidRPr="00957CD8">
        <w:rPr>
          <w:rFonts w:ascii="Book Antiqua" w:eastAsia="Tahoma" w:hAnsi="Book Antiqua"/>
          <w:sz w:val="24"/>
          <w:szCs w:val="24"/>
          <w:lang w:val="sr-Latn-CS"/>
        </w:rPr>
        <w:t>SPISAK PRILOGA</w:t>
      </w:r>
      <w:bookmarkEnd w:id="66"/>
    </w:p>
    <w:p w:rsidR="00192EDB" w:rsidRPr="004A06D8" w:rsidRDefault="00192EDB" w:rsidP="00192EDB">
      <w:pPr>
        <w:jc w:val="both"/>
        <w:rPr>
          <w:rFonts w:ascii="Book Antiqua" w:hAnsi="Book Antiqua"/>
          <w:sz w:val="24"/>
          <w:szCs w:val="24"/>
          <w:lang w:val="sr-Latn-CS"/>
        </w:rPr>
      </w:pPr>
      <w:r w:rsidRPr="004A06D8">
        <w:rPr>
          <w:rFonts w:ascii="Book Antiqua" w:hAnsi="Book Antiqua"/>
          <w:sz w:val="24"/>
          <w:szCs w:val="24"/>
          <w:lang w:val="sr-Latn-CS"/>
        </w:rPr>
        <w:t>i)</w:t>
      </w:r>
      <w:r w:rsidRPr="004A06D8">
        <w:rPr>
          <w:rFonts w:ascii="Book Antiqua" w:hAnsi="Book Antiqua"/>
          <w:spacing w:val="52"/>
          <w:sz w:val="24"/>
          <w:szCs w:val="24"/>
          <w:lang w:val="sr-Latn-CS"/>
        </w:rPr>
        <w:t xml:space="preserve"> </w:t>
      </w:r>
      <w:r w:rsidRPr="00DA7B08">
        <w:rPr>
          <w:rFonts w:ascii="Book Antiqua" w:hAnsi="Book Antiqua"/>
          <w:sz w:val="24"/>
          <w:szCs w:val="24"/>
          <w:lang w:val="sr-Latn-CS"/>
        </w:rPr>
        <w:t>Paket prijave za Lot 1 startup</w:t>
      </w:r>
      <w:r w:rsidRPr="004A06D8">
        <w:rPr>
          <w:rFonts w:ascii="Book Antiqua" w:hAnsi="Book Antiqua"/>
          <w:sz w:val="24"/>
          <w:szCs w:val="24"/>
          <w:lang w:val="sr-Latn-CS"/>
        </w:rPr>
        <w:t xml:space="preserve"> </w:t>
      </w:r>
      <w:r>
        <w:rPr>
          <w:rFonts w:ascii="Book Antiqua" w:hAnsi="Book Antiqua"/>
          <w:sz w:val="24"/>
          <w:szCs w:val="24"/>
          <w:lang w:val="sr-Latn-CS"/>
        </w:rPr>
        <w:t>URRP</w:t>
      </w:r>
      <w:r w:rsidRPr="004A06D8">
        <w:rPr>
          <w:rFonts w:ascii="Book Antiqua" w:hAnsi="Book Antiqua"/>
          <w:sz w:val="24"/>
          <w:szCs w:val="24"/>
          <w:lang w:val="sr-Latn-CS"/>
        </w:rPr>
        <w:t xml:space="preserve"> 2021</w:t>
      </w:r>
      <w:r>
        <w:rPr>
          <w:rFonts w:ascii="Book Antiqua" w:hAnsi="Book Antiqua"/>
          <w:sz w:val="24"/>
          <w:szCs w:val="24"/>
          <w:lang w:val="sr-Latn-CS"/>
        </w:rPr>
        <w:t>.</w:t>
      </w:r>
      <w:r w:rsidRPr="004A06D8">
        <w:rPr>
          <w:rFonts w:ascii="Book Antiqua" w:hAnsi="Book Antiqua"/>
          <w:sz w:val="24"/>
          <w:szCs w:val="24"/>
          <w:lang w:val="sr-Latn-CS"/>
        </w:rPr>
        <w:t xml:space="preserve"> </w:t>
      </w:r>
    </w:p>
    <w:p w:rsidR="000B35E6" w:rsidRDefault="00192EDB" w:rsidP="000B35E6">
      <w:pPr>
        <w:jc w:val="both"/>
        <w:rPr>
          <w:rFonts w:ascii="Book Antiqua" w:hAnsi="Book Antiqua"/>
          <w:sz w:val="24"/>
          <w:szCs w:val="24"/>
        </w:rPr>
      </w:pPr>
      <w:r>
        <w:rPr>
          <w:rFonts w:ascii="Book Antiqua" w:hAnsi="Book Antiqua" w:cs="Segoe UI"/>
          <w:sz w:val="24"/>
          <w:szCs w:val="24"/>
          <w:lang w:val="sr-Latn-CS"/>
        </w:rPr>
        <w:t>Prilog</w:t>
      </w:r>
      <w:r w:rsidRPr="00A43A5E">
        <w:rPr>
          <w:rFonts w:ascii="Book Antiqua" w:hAnsi="Book Antiqua" w:cs="Segoe UI"/>
          <w:sz w:val="24"/>
          <w:szCs w:val="24"/>
          <w:lang w:val="sr-Latn-CS"/>
        </w:rPr>
        <w:t xml:space="preserve"> </w:t>
      </w:r>
      <w:r w:rsidRPr="00A43A5E">
        <w:rPr>
          <w:rFonts w:ascii="Book Antiqua" w:eastAsia="Tahoma" w:hAnsi="Book Antiqua" w:cs="Segoe UI"/>
          <w:spacing w:val="-1"/>
          <w:sz w:val="24"/>
          <w:szCs w:val="24"/>
          <w:lang w:val="sr-Latn-CS"/>
        </w:rPr>
        <w:t xml:space="preserve">A1 Obrazac </w:t>
      </w:r>
      <w:r>
        <w:rPr>
          <w:rFonts w:ascii="Book Antiqua" w:eastAsia="Tahoma" w:hAnsi="Book Antiqua" w:cs="Segoe UI"/>
          <w:spacing w:val="-1"/>
          <w:sz w:val="24"/>
          <w:szCs w:val="24"/>
          <w:lang w:val="sr-Latn-CS"/>
        </w:rPr>
        <w:t xml:space="preserve">prijave </w:t>
      </w:r>
      <w:r w:rsidRPr="000D468A">
        <w:rPr>
          <w:rFonts w:ascii="Book Antiqua" w:eastAsia="Tahoma" w:hAnsi="Book Antiqua" w:cs="Segoe UI"/>
          <w:spacing w:val="-1"/>
          <w:sz w:val="24"/>
          <w:szCs w:val="24"/>
          <w:lang w:val="sr-Latn-CS"/>
        </w:rPr>
        <w:t xml:space="preserve">URRP </w:t>
      </w:r>
      <w:r>
        <w:rPr>
          <w:rFonts w:ascii="Book Antiqua" w:eastAsia="Tahoma" w:hAnsi="Book Antiqua" w:cs="Segoe UI"/>
          <w:spacing w:val="-1"/>
          <w:sz w:val="24"/>
          <w:szCs w:val="24"/>
          <w:lang w:val="sr-Latn-CS"/>
        </w:rPr>
        <w:t>2021.</w:t>
      </w:r>
      <w:r w:rsidRPr="00A43A5E">
        <w:rPr>
          <w:rFonts w:ascii="Book Antiqua" w:eastAsia="Tahoma" w:hAnsi="Book Antiqua" w:cs="Segoe UI"/>
          <w:spacing w:val="-1"/>
          <w:sz w:val="24"/>
          <w:szCs w:val="24"/>
          <w:lang w:val="sr-Latn-CS"/>
        </w:rPr>
        <w:t xml:space="preserve"> (popunjava se </w:t>
      </w:r>
      <w:r>
        <w:rPr>
          <w:rFonts w:ascii="Book Antiqua" w:eastAsia="Tahoma" w:hAnsi="Book Antiqua" w:cs="Segoe UI"/>
          <w:spacing w:val="-1"/>
          <w:sz w:val="24"/>
          <w:szCs w:val="24"/>
          <w:lang w:val="sr-Latn-CS"/>
        </w:rPr>
        <w:t>samo mrežno putem</w:t>
      </w:r>
      <w:r w:rsidRPr="00A43A5E">
        <w:rPr>
          <w:rFonts w:ascii="Book Antiqua" w:eastAsia="Tahoma" w:hAnsi="Book Antiqua" w:cs="Segoe UI"/>
          <w:spacing w:val="-1"/>
          <w:sz w:val="24"/>
          <w:szCs w:val="24"/>
          <w:lang w:val="sr-Latn-CS"/>
        </w:rPr>
        <w:t xml:space="preserve"> </w:t>
      </w:r>
      <w:r w:rsidR="000B35E6">
        <w:rPr>
          <w:rFonts w:ascii="Book Antiqua" w:eastAsia="Tahoma" w:hAnsi="Book Antiqua" w:cs="Segoe UI"/>
          <w:spacing w:val="-1"/>
          <w:sz w:val="24"/>
          <w:szCs w:val="24"/>
          <w:lang w:val="hr-HR"/>
        </w:rPr>
        <w:t xml:space="preserve"> </w:t>
      </w:r>
      <w:hyperlink r:id="rId14" w:tgtFrame="_blank" w:history="1">
        <w:r w:rsidR="000B35E6">
          <w:rPr>
            <w:rStyle w:val="Hyperlink"/>
            <w:rFonts w:ascii="Book Antiqua" w:eastAsiaTheme="majorEastAsia" w:hAnsi="Book Antiqua"/>
            <w:sz w:val="24"/>
            <w:szCs w:val="24"/>
            <w:bdr w:val="none" w:sz="0" w:space="0" w:color="auto" w:frame="1"/>
            <w:shd w:val="clear" w:color="auto" w:fill="FFFFFF"/>
          </w:rPr>
          <w:t>https://ekosova.rks-gov.net/</w:t>
        </w:r>
      </w:hyperlink>
    </w:p>
    <w:p w:rsidR="00192EDB" w:rsidRPr="004A06D8" w:rsidRDefault="00192EDB" w:rsidP="00192EDB">
      <w:pPr>
        <w:jc w:val="both"/>
        <w:rPr>
          <w:rFonts w:ascii="Book Antiqua" w:hAnsi="Book Antiqua"/>
          <w:sz w:val="24"/>
          <w:szCs w:val="24"/>
          <w:lang w:val="sr-Latn-CS"/>
        </w:rPr>
      </w:pPr>
      <w:r>
        <w:rPr>
          <w:rFonts w:ascii="Book Antiqua" w:hAnsi="Book Antiqua" w:cs="Segoe UI"/>
          <w:sz w:val="24"/>
          <w:szCs w:val="24"/>
          <w:lang w:val="sr-Latn-CS"/>
        </w:rPr>
        <w:t>Prilog</w:t>
      </w:r>
      <w:r w:rsidRPr="00A43A5E">
        <w:rPr>
          <w:rFonts w:ascii="Book Antiqua" w:hAnsi="Book Antiqua" w:cs="Segoe UI"/>
          <w:sz w:val="24"/>
          <w:szCs w:val="24"/>
          <w:lang w:val="sr-Latn-CS"/>
        </w:rPr>
        <w:t xml:space="preserve"> </w:t>
      </w:r>
      <w:r w:rsidRPr="00A43A5E">
        <w:rPr>
          <w:rFonts w:ascii="Book Antiqua" w:eastAsia="Tahoma" w:hAnsi="Book Antiqua" w:cs="Segoe UI"/>
          <w:sz w:val="24"/>
          <w:szCs w:val="24"/>
          <w:lang w:val="sr-Latn-CS"/>
        </w:rPr>
        <w:t xml:space="preserve">C1 Pismena izjava </w:t>
      </w:r>
      <w:r>
        <w:rPr>
          <w:rFonts w:ascii="Book Antiqua" w:eastAsia="Tahoma" w:hAnsi="Book Antiqua" w:cs="Segoe UI"/>
          <w:sz w:val="24"/>
          <w:szCs w:val="24"/>
          <w:lang w:val="sr-Latn-CS"/>
        </w:rPr>
        <w:t>podnosioca prijave za</w:t>
      </w:r>
      <w:r w:rsidRPr="00A43A5E">
        <w:rPr>
          <w:rFonts w:ascii="Book Antiqua" w:eastAsia="Tahoma" w:hAnsi="Book Antiqua" w:cs="Segoe UI"/>
          <w:spacing w:val="-1"/>
          <w:sz w:val="24"/>
          <w:szCs w:val="24"/>
          <w:lang w:val="sr-Latn-CS"/>
        </w:rPr>
        <w:t xml:space="preserve"> </w:t>
      </w:r>
      <w:r w:rsidRPr="000D468A">
        <w:rPr>
          <w:rFonts w:ascii="Book Antiqua" w:eastAsia="Tahoma" w:hAnsi="Book Antiqua" w:cs="Segoe UI"/>
          <w:spacing w:val="-1"/>
          <w:sz w:val="24"/>
          <w:szCs w:val="24"/>
          <w:lang w:val="sr-Latn-CS"/>
        </w:rPr>
        <w:t xml:space="preserve">URRP </w:t>
      </w:r>
      <w:r w:rsidRPr="00A43A5E">
        <w:rPr>
          <w:rFonts w:ascii="Book Antiqua" w:eastAsia="Tahoma" w:hAnsi="Book Antiqua" w:cs="Segoe UI"/>
          <w:sz w:val="24"/>
          <w:szCs w:val="24"/>
          <w:lang w:val="sr-Latn-CS"/>
        </w:rPr>
        <w:t>2021</w:t>
      </w:r>
      <w:r>
        <w:rPr>
          <w:rFonts w:ascii="Book Antiqua" w:eastAsia="Tahoma" w:hAnsi="Book Antiqua" w:cs="Segoe UI"/>
          <w:sz w:val="24"/>
          <w:szCs w:val="24"/>
          <w:lang w:val="sr-Latn-CS"/>
        </w:rPr>
        <w:t xml:space="preserve">, </w:t>
      </w:r>
      <w:r>
        <w:rPr>
          <w:rFonts w:ascii="Book Antiqua" w:hAnsi="Book Antiqua"/>
          <w:sz w:val="24"/>
          <w:szCs w:val="24"/>
          <w:lang w:val="sr-Latn-CS"/>
        </w:rPr>
        <w:t>potpisana</w:t>
      </w:r>
      <w:r w:rsidRPr="004A06D8">
        <w:rPr>
          <w:rFonts w:ascii="Book Antiqua" w:hAnsi="Book Antiqua"/>
          <w:sz w:val="24"/>
          <w:szCs w:val="24"/>
          <w:lang w:val="sr-Latn-CS"/>
        </w:rPr>
        <w:t>.</w:t>
      </w:r>
    </w:p>
    <w:p w:rsidR="00192EDB" w:rsidRPr="004A06D8" w:rsidRDefault="00192EDB" w:rsidP="00192EDB">
      <w:pPr>
        <w:jc w:val="both"/>
        <w:rPr>
          <w:rFonts w:ascii="Book Antiqua" w:hAnsi="Book Antiqua"/>
          <w:sz w:val="24"/>
          <w:szCs w:val="24"/>
          <w:lang w:val="sr-Latn-CS"/>
        </w:rPr>
      </w:pPr>
    </w:p>
    <w:p w:rsidR="00192EDB" w:rsidRPr="004A06D8" w:rsidRDefault="00192EDB" w:rsidP="00192EDB">
      <w:pPr>
        <w:jc w:val="both"/>
        <w:rPr>
          <w:rFonts w:ascii="Book Antiqua" w:hAnsi="Book Antiqua"/>
          <w:sz w:val="24"/>
          <w:szCs w:val="24"/>
          <w:lang w:val="sr-Latn-CS"/>
        </w:rPr>
      </w:pPr>
      <w:r w:rsidRPr="004A06D8">
        <w:rPr>
          <w:rFonts w:ascii="Book Antiqua" w:hAnsi="Book Antiqua"/>
          <w:sz w:val="24"/>
          <w:szCs w:val="24"/>
          <w:lang w:val="sr-Latn-CS"/>
        </w:rPr>
        <w:t>ii)</w:t>
      </w:r>
      <w:r w:rsidRPr="004A06D8">
        <w:rPr>
          <w:rFonts w:ascii="Book Antiqua" w:hAnsi="Book Antiqua"/>
          <w:spacing w:val="52"/>
          <w:sz w:val="24"/>
          <w:szCs w:val="24"/>
          <w:lang w:val="sr-Latn-CS"/>
        </w:rPr>
        <w:t xml:space="preserve"> </w:t>
      </w:r>
      <w:r w:rsidRPr="00DA7B08">
        <w:rPr>
          <w:rFonts w:ascii="Book Antiqua" w:hAnsi="Book Antiqua"/>
          <w:sz w:val="24"/>
          <w:szCs w:val="24"/>
          <w:lang w:val="sr-Latn-CS"/>
        </w:rPr>
        <w:t xml:space="preserve">Paket prijave za LOT 1 </w:t>
      </w:r>
      <w:r>
        <w:rPr>
          <w:rFonts w:ascii="Book Antiqua" w:hAnsi="Book Antiqua"/>
          <w:sz w:val="24"/>
          <w:szCs w:val="24"/>
          <w:lang w:val="sr-Latn-CS"/>
        </w:rPr>
        <w:t>URRP</w:t>
      </w:r>
      <w:r w:rsidRPr="004A06D8">
        <w:rPr>
          <w:rFonts w:ascii="Book Antiqua" w:hAnsi="Book Antiqua"/>
          <w:sz w:val="24"/>
          <w:szCs w:val="24"/>
          <w:lang w:val="sr-Latn-CS"/>
        </w:rPr>
        <w:t xml:space="preserve"> 2021</w:t>
      </w:r>
      <w:r>
        <w:rPr>
          <w:rFonts w:ascii="Book Antiqua" w:hAnsi="Book Antiqua"/>
          <w:sz w:val="24"/>
          <w:szCs w:val="24"/>
          <w:lang w:val="sr-Latn-CS"/>
        </w:rPr>
        <w:t xml:space="preserve"> </w:t>
      </w:r>
      <w:r w:rsidRPr="00DA7B08">
        <w:rPr>
          <w:rFonts w:ascii="Book Antiqua" w:hAnsi="Book Antiqua"/>
          <w:sz w:val="24"/>
          <w:szCs w:val="24"/>
          <w:lang w:val="sr-Latn-CS"/>
        </w:rPr>
        <w:t>(postojeća poslovanja)</w:t>
      </w:r>
    </w:p>
    <w:p w:rsidR="00294E03" w:rsidRDefault="00192EDB" w:rsidP="000B35E6">
      <w:pPr>
        <w:jc w:val="both"/>
        <w:rPr>
          <w:rFonts w:ascii="Book Antiqua" w:eastAsia="Tahoma" w:hAnsi="Book Antiqua" w:cs="Segoe UI"/>
          <w:spacing w:val="-1"/>
          <w:sz w:val="24"/>
          <w:szCs w:val="24"/>
          <w:lang w:val="hr-HR"/>
        </w:rPr>
      </w:pPr>
      <w:r>
        <w:rPr>
          <w:rFonts w:ascii="Book Antiqua" w:hAnsi="Book Antiqua" w:cs="Segoe UI"/>
          <w:sz w:val="24"/>
          <w:szCs w:val="24"/>
          <w:lang w:val="sr-Latn-CS"/>
        </w:rPr>
        <w:t>Prilog</w:t>
      </w:r>
      <w:r w:rsidRPr="00A43A5E">
        <w:rPr>
          <w:rFonts w:ascii="Book Antiqua" w:hAnsi="Book Antiqua" w:cs="Segoe UI"/>
          <w:sz w:val="24"/>
          <w:szCs w:val="24"/>
          <w:lang w:val="sr-Latn-CS"/>
        </w:rPr>
        <w:t xml:space="preserve"> </w:t>
      </w:r>
      <w:r w:rsidRPr="00A43A5E">
        <w:rPr>
          <w:rFonts w:ascii="Book Antiqua" w:eastAsia="Tahoma" w:hAnsi="Book Antiqua" w:cs="Segoe UI"/>
          <w:spacing w:val="-1"/>
          <w:sz w:val="24"/>
          <w:szCs w:val="24"/>
          <w:lang w:val="sr-Latn-CS"/>
        </w:rPr>
        <w:t xml:space="preserve">A2 Obrazac </w:t>
      </w:r>
      <w:r>
        <w:rPr>
          <w:rFonts w:ascii="Book Antiqua" w:eastAsia="Tahoma" w:hAnsi="Book Antiqua" w:cs="Segoe UI"/>
          <w:spacing w:val="-1"/>
          <w:sz w:val="24"/>
          <w:szCs w:val="24"/>
          <w:lang w:val="sr-Latn-CS"/>
        </w:rPr>
        <w:t xml:space="preserve">prijave </w:t>
      </w:r>
      <w:r w:rsidRPr="004A06D8">
        <w:rPr>
          <w:rFonts w:ascii="Book Antiqua" w:eastAsia="Tahoma" w:hAnsi="Book Antiqua" w:cs="Segoe UI"/>
          <w:spacing w:val="-1"/>
          <w:sz w:val="24"/>
          <w:szCs w:val="24"/>
          <w:lang w:val="sr-Latn-CS"/>
        </w:rPr>
        <w:t>(</w:t>
      </w:r>
      <w:r w:rsidRPr="00A43A5E">
        <w:rPr>
          <w:rFonts w:ascii="Book Antiqua" w:eastAsia="Tahoma" w:hAnsi="Book Antiqua" w:cs="Segoe UI"/>
          <w:spacing w:val="-1"/>
          <w:sz w:val="24"/>
          <w:szCs w:val="24"/>
          <w:lang w:val="sr-Latn-CS"/>
        </w:rPr>
        <w:t xml:space="preserve">popunjava se </w:t>
      </w:r>
      <w:r>
        <w:rPr>
          <w:rFonts w:ascii="Book Antiqua" w:eastAsia="Tahoma" w:hAnsi="Book Antiqua" w:cs="Segoe UI"/>
          <w:spacing w:val="-1"/>
          <w:sz w:val="24"/>
          <w:szCs w:val="24"/>
          <w:lang w:val="sr-Latn-CS"/>
        </w:rPr>
        <w:t>samo mrežno putem</w:t>
      </w:r>
      <w:r w:rsidR="00333A63">
        <w:rPr>
          <w:rFonts w:ascii="Book Antiqua" w:eastAsia="Tahoma" w:hAnsi="Book Antiqua" w:cs="Segoe UI"/>
          <w:spacing w:val="-1"/>
          <w:sz w:val="24"/>
          <w:szCs w:val="24"/>
          <w:lang w:val="sr-Latn-CS"/>
        </w:rPr>
        <w:t xml:space="preserve">  </w:t>
      </w:r>
      <w:r w:rsidR="000B35E6">
        <w:rPr>
          <w:rFonts w:ascii="Book Antiqua" w:eastAsia="Tahoma" w:hAnsi="Book Antiqua" w:cs="Segoe UI"/>
          <w:spacing w:val="-1"/>
          <w:sz w:val="24"/>
          <w:szCs w:val="24"/>
          <w:lang w:val="hr-HR"/>
        </w:rPr>
        <w:t xml:space="preserve"> </w:t>
      </w:r>
    </w:p>
    <w:p w:rsidR="000B35E6" w:rsidRDefault="003C2E9B" w:rsidP="000B35E6">
      <w:pPr>
        <w:jc w:val="both"/>
        <w:rPr>
          <w:rFonts w:ascii="Book Antiqua" w:hAnsi="Book Antiqua"/>
          <w:sz w:val="24"/>
          <w:szCs w:val="24"/>
        </w:rPr>
      </w:pPr>
      <w:hyperlink r:id="rId15" w:tgtFrame="_blank" w:history="1">
        <w:r w:rsidR="000B35E6">
          <w:rPr>
            <w:rStyle w:val="Hyperlink"/>
            <w:rFonts w:ascii="Book Antiqua" w:eastAsiaTheme="majorEastAsia" w:hAnsi="Book Antiqua"/>
            <w:sz w:val="24"/>
            <w:szCs w:val="24"/>
            <w:bdr w:val="none" w:sz="0" w:space="0" w:color="auto" w:frame="1"/>
            <w:shd w:val="clear" w:color="auto" w:fill="FFFFFF"/>
          </w:rPr>
          <w:t>https://ekosova.rks-gov.net/</w:t>
        </w:r>
      </w:hyperlink>
    </w:p>
    <w:p w:rsidR="00192EDB" w:rsidRPr="004A06D8" w:rsidRDefault="00192EDB" w:rsidP="00192EDB">
      <w:pPr>
        <w:jc w:val="both"/>
        <w:rPr>
          <w:rFonts w:ascii="Book Antiqua" w:hAnsi="Book Antiqua"/>
          <w:sz w:val="24"/>
          <w:szCs w:val="24"/>
          <w:lang w:val="sr-Latn-CS"/>
        </w:rPr>
      </w:pPr>
      <w:r>
        <w:rPr>
          <w:rFonts w:ascii="Book Antiqua" w:hAnsi="Book Antiqua" w:cs="Segoe UI"/>
          <w:sz w:val="24"/>
          <w:szCs w:val="24"/>
          <w:lang w:val="sr-Latn-CS"/>
        </w:rPr>
        <w:t>Prilog</w:t>
      </w:r>
      <w:r w:rsidRPr="00A43A5E">
        <w:rPr>
          <w:rFonts w:ascii="Book Antiqua" w:hAnsi="Book Antiqua" w:cs="Segoe UI"/>
          <w:sz w:val="24"/>
          <w:szCs w:val="24"/>
          <w:lang w:val="sr-Latn-CS"/>
        </w:rPr>
        <w:t xml:space="preserve"> </w:t>
      </w:r>
      <w:r w:rsidRPr="00A43A5E">
        <w:rPr>
          <w:rFonts w:ascii="Book Antiqua" w:eastAsia="Tahoma" w:hAnsi="Book Antiqua" w:cs="Segoe UI"/>
          <w:sz w:val="24"/>
          <w:szCs w:val="24"/>
          <w:lang w:val="sr-Latn-CS"/>
        </w:rPr>
        <w:t xml:space="preserve">C1 Pismena izjava </w:t>
      </w:r>
      <w:r>
        <w:rPr>
          <w:rFonts w:ascii="Book Antiqua" w:eastAsia="Tahoma" w:hAnsi="Book Antiqua" w:cs="Segoe UI"/>
          <w:sz w:val="24"/>
          <w:szCs w:val="24"/>
          <w:lang w:val="sr-Latn-CS"/>
        </w:rPr>
        <w:t>podnosioca prijave za</w:t>
      </w:r>
      <w:r w:rsidRPr="00A43A5E">
        <w:rPr>
          <w:rFonts w:ascii="Book Antiqua" w:eastAsia="Tahoma" w:hAnsi="Book Antiqua" w:cs="Segoe UI"/>
          <w:sz w:val="24"/>
          <w:szCs w:val="24"/>
          <w:lang w:val="sr-Latn-CS"/>
        </w:rPr>
        <w:t xml:space="preserve"> </w:t>
      </w:r>
      <w:r w:rsidRPr="000D468A">
        <w:rPr>
          <w:rFonts w:ascii="Book Antiqua" w:eastAsia="Tahoma" w:hAnsi="Book Antiqua" w:cs="Segoe UI"/>
          <w:spacing w:val="-1"/>
          <w:sz w:val="24"/>
          <w:szCs w:val="24"/>
          <w:lang w:val="sr-Latn-CS"/>
        </w:rPr>
        <w:t>URRP</w:t>
      </w:r>
      <w:r w:rsidRPr="00A43A5E">
        <w:rPr>
          <w:rFonts w:ascii="Book Antiqua" w:eastAsia="Tahoma" w:hAnsi="Book Antiqua" w:cs="Segoe UI"/>
          <w:sz w:val="24"/>
          <w:szCs w:val="24"/>
          <w:lang w:val="sr-Latn-CS"/>
        </w:rPr>
        <w:t xml:space="preserve"> 2021</w:t>
      </w:r>
      <w:r>
        <w:rPr>
          <w:rFonts w:ascii="Book Antiqua" w:eastAsia="Tahoma" w:hAnsi="Book Antiqua" w:cs="Segoe UI"/>
          <w:sz w:val="24"/>
          <w:szCs w:val="24"/>
          <w:lang w:val="sr-Latn-CS"/>
        </w:rPr>
        <w:t xml:space="preserve">, </w:t>
      </w:r>
      <w:r>
        <w:rPr>
          <w:rFonts w:ascii="Book Antiqua" w:hAnsi="Book Antiqua"/>
          <w:sz w:val="24"/>
          <w:szCs w:val="24"/>
          <w:lang w:val="sr-Latn-CS"/>
        </w:rPr>
        <w:t>potpisana</w:t>
      </w:r>
      <w:r w:rsidRPr="004A06D8">
        <w:rPr>
          <w:rFonts w:ascii="Book Antiqua" w:hAnsi="Book Antiqua"/>
          <w:sz w:val="24"/>
          <w:szCs w:val="24"/>
          <w:lang w:val="sr-Latn-CS"/>
        </w:rPr>
        <w:t>.</w:t>
      </w:r>
    </w:p>
    <w:p w:rsidR="00192EDB" w:rsidRPr="004A06D8" w:rsidRDefault="00192EDB" w:rsidP="00192EDB">
      <w:pPr>
        <w:jc w:val="both"/>
        <w:rPr>
          <w:rFonts w:ascii="Book Antiqua" w:hAnsi="Book Antiqua" w:cs="Segoe UI"/>
          <w:sz w:val="24"/>
          <w:szCs w:val="24"/>
          <w:lang w:val="sr-Latn-CS"/>
        </w:rPr>
      </w:pPr>
    </w:p>
    <w:p w:rsidR="00192EDB" w:rsidRPr="004A06D8" w:rsidRDefault="00192EDB" w:rsidP="00192EDB">
      <w:pPr>
        <w:jc w:val="both"/>
        <w:rPr>
          <w:rFonts w:ascii="Book Antiqua" w:hAnsi="Book Antiqua" w:cs="Segoe UI"/>
          <w:sz w:val="24"/>
          <w:szCs w:val="24"/>
          <w:lang w:val="sr-Latn-CS"/>
        </w:rPr>
      </w:pPr>
    </w:p>
    <w:p w:rsidR="004B73C7" w:rsidRPr="00213C7D" w:rsidRDefault="004B73C7" w:rsidP="00192EDB">
      <w:pPr>
        <w:rPr>
          <w:rFonts w:ascii="Book Antiqua" w:hAnsi="Book Antiqua" w:cs="Segoe UI"/>
          <w:sz w:val="24"/>
          <w:szCs w:val="24"/>
          <w:lang w:val="sq-AL"/>
        </w:rPr>
      </w:pPr>
    </w:p>
    <w:sectPr w:rsidR="004B73C7" w:rsidRPr="00213C7D" w:rsidSect="00B07FF5">
      <w:pgSz w:w="11920" w:h="16840"/>
      <w:pgMar w:top="922" w:right="1339" w:bottom="1080" w:left="1339" w:header="7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E9B" w:rsidRDefault="003C2E9B" w:rsidP="005F6192">
      <w:r>
        <w:separator/>
      </w:r>
    </w:p>
  </w:endnote>
  <w:endnote w:type="continuationSeparator" w:id="0">
    <w:p w:rsidR="003C2E9B" w:rsidRDefault="003C2E9B" w:rsidP="005F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Pro-Roman">
    <w:altName w:val="MS Gothic"/>
    <w:panose1 w:val="00000000000000000000"/>
    <w:charset w:val="80"/>
    <w:family w:val="swiss"/>
    <w:notTrueType/>
    <w:pitch w:val="default"/>
    <w:sig w:usb0="00000001" w:usb1="08070000" w:usb2="00000010" w:usb3="00000000" w:csb0="00020000" w:csb1="00000000"/>
  </w:font>
  <w:font w:name="HelveticaNeueLTPro-B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E9B" w:rsidRDefault="003C2E9B" w:rsidP="005F6192">
      <w:r>
        <w:separator/>
      </w:r>
    </w:p>
  </w:footnote>
  <w:footnote w:type="continuationSeparator" w:id="0">
    <w:p w:rsidR="003C2E9B" w:rsidRDefault="003C2E9B" w:rsidP="005F6192">
      <w:r>
        <w:continuationSeparator/>
      </w:r>
    </w:p>
  </w:footnote>
  <w:footnote w:id="1">
    <w:p w:rsidR="000D11EE" w:rsidRPr="005C4C7F" w:rsidRDefault="000D11EE" w:rsidP="00EE3E7B">
      <w:pPr>
        <w:pStyle w:val="FootnoteText"/>
      </w:pPr>
      <w:r w:rsidRPr="005C4C7F">
        <w:rPr>
          <w:rStyle w:val="FootnoteReference"/>
        </w:rPr>
        <w:footnoteRef/>
      </w:r>
      <w:r w:rsidRPr="005C4C7F">
        <w:t>Izveštaj o Kosovu  2019</w:t>
      </w:r>
      <w:r>
        <w:t>.</w:t>
      </w:r>
      <w:r w:rsidRPr="005C4C7F">
        <w:t xml:space="preserve"> </w:t>
      </w:r>
      <w:hyperlink r:id="rId1" w:history="1">
        <w:r w:rsidRPr="005C4C7F">
          <w:rPr>
            <w:rStyle w:val="Hyperlink"/>
            <w:rFonts w:eastAsiaTheme="majorEastAsia"/>
          </w:rPr>
          <w:t>https://www.mei-ks.net/sq/raporti-i-progresit-585</w:t>
        </w:r>
      </w:hyperlink>
    </w:p>
  </w:footnote>
  <w:footnote w:id="2">
    <w:p w:rsidR="000D11EE" w:rsidRPr="005C4C7F" w:rsidRDefault="000D11EE" w:rsidP="005131DE">
      <w:pPr>
        <w:jc w:val="both"/>
      </w:pPr>
      <w:r w:rsidRPr="005C4C7F">
        <w:rPr>
          <w:rStyle w:val="FootnoteReference"/>
        </w:rPr>
        <w:footnoteRef/>
      </w:r>
      <w:r w:rsidRPr="005C4C7F">
        <w:t xml:space="preserve"> </w:t>
      </w:r>
      <w:r w:rsidR="00DA10EC" w:rsidRPr="00DA10EC">
        <w:t xml:space="preserve">Ovaj lot je </w:t>
      </w:r>
      <w:r w:rsidR="005131DE">
        <w:t>namenjen</w:t>
      </w:r>
      <w:r w:rsidR="00DA10EC" w:rsidRPr="00DA10EC">
        <w:t xml:space="preserve"> poslovnim idejama za start</w:t>
      </w:r>
      <w:r w:rsidR="00DA10EC">
        <w:t xml:space="preserve"> </w:t>
      </w:r>
      <w:r w:rsidR="00DA10EC" w:rsidRPr="00DA10EC">
        <w:t>up</w:t>
      </w:r>
      <w:r w:rsidR="00DA10EC">
        <w:t>-</w:t>
      </w:r>
      <w:r w:rsidR="00DA10EC" w:rsidRPr="00DA10EC">
        <w:t>e koji još uvek nisu registrovani kao p</w:t>
      </w:r>
      <w:r w:rsidR="00DA10EC">
        <w:t>oslovanja</w:t>
      </w:r>
      <w:r w:rsidR="00DA10EC" w:rsidRPr="00DA10EC">
        <w:t xml:space="preserve">, kao i lica koja </w:t>
      </w:r>
      <w:r w:rsidR="005131DE">
        <w:t xml:space="preserve">apliciraju </w:t>
      </w:r>
      <w:r w:rsidR="00DA10EC" w:rsidRPr="00DA10EC">
        <w:t>ne bi trebalo da imaju drugo p</w:t>
      </w:r>
      <w:r w:rsidR="005131DE">
        <w:t xml:space="preserve">oslovanje </w:t>
      </w:r>
      <w:r w:rsidR="00DA10EC" w:rsidRPr="00DA10EC">
        <w:t xml:space="preserve">u svom imenu </w:t>
      </w:r>
      <w:r w:rsidR="005131DE">
        <w:t xml:space="preserve">aktivno registrovano </w:t>
      </w:r>
      <w:r w:rsidR="00DA10EC" w:rsidRPr="00DA10EC">
        <w:t>niti da budu deoničari bilo kog posl</w:t>
      </w:r>
      <w:r w:rsidR="005131DE">
        <w:t>ovanj</w:t>
      </w:r>
      <w:r w:rsidR="00DA10EC" w:rsidRPr="00DA10EC">
        <w:t>a.</w:t>
      </w:r>
      <w:r w:rsidRPr="005C4C7F">
        <w:t xml:space="preserve"> </w:t>
      </w:r>
    </w:p>
  </w:footnote>
  <w:footnote w:id="3">
    <w:p w:rsidR="000D11EE" w:rsidRPr="00DA10EC" w:rsidRDefault="000D11EE" w:rsidP="00DA10EC">
      <w:pPr>
        <w:jc w:val="both"/>
        <w:rPr>
          <w:rFonts w:ascii="Book Antiqua" w:eastAsia="Tahoma" w:hAnsi="Book Antiqua" w:cs="Segoe UI"/>
          <w:sz w:val="24"/>
          <w:szCs w:val="24"/>
        </w:rPr>
      </w:pPr>
      <w:r w:rsidRPr="005C4C7F">
        <w:rPr>
          <w:rStyle w:val="FootnoteReference"/>
        </w:rPr>
        <w:footnoteRef/>
      </w:r>
      <w:r w:rsidR="00DA10EC">
        <w:rPr>
          <w:rFonts w:ascii="Book Antiqua" w:eastAsia="Tahoma" w:hAnsi="Book Antiqua" w:cs="Segoe UI"/>
          <w:sz w:val="24"/>
          <w:szCs w:val="24"/>
        </w:rPr>
        <w:t xml:space="preserve"> </w:t>
      </w:r>
      <w:r w:rsidR="00DA10EC" w:rsidRPr="00DA10EC">
        <w:t>Ova</w:t>
      </w:r>
      <w:r w:rsidR="005131DE">
        <w:t>j lot je namenjen</w:t>
      </w:r>
      <w:r w:rsidR="00DA10EC" w:rsidRPr="00DA10EC">
        <w:t xml:space="preserve"> postojećim mikro i malim preduzećima koja su ostvarila godišnji promet za poslednju fiskalnu godinu od 500,00 </w:t>
      </w:r>
      <w:r w:rsidR="005131DE">
        <w:t xml:space="preserve">evra </w:t>
      </w:r>
      <w:r w:rsidR="00DA10EC" w:rsidRPr="00DA10EC">
        <w:t xml:space="preserve">do 7,000.00 </w:t>
      </w:r>
      <w:r w:rsidR="005131DE">
        <w:t xml:space="preserve">evra, ukoliko </w:t>
      </w:r>
      <w:r w:rsidR="00DA10EC" w:rsidRPr="00DA10EC">
        <w:t xml:space="preserve">promet nije unutar ovih iznosa, onda nema pravo da </w:t>
      </w:r>
      <w:r w:rsidR="005131DE">
        <w:t xml:space="preserve">aplicira </w:t>
      </w:r>
      <w:r w:rsidR="00DA10EC" w:rsidRPr="00DA10EC">
        <w:t>za ovu šemu (</w:t>
      </w:r>
      <w:r w:rsidR="005131DE">
        <w:t>l</w:t>
      </w:r>
      <w:r w:rsidR="00DA10EC" w:rsidRPr="00DA10EC">
        <w:t>ot 1 ).</w:t>
      </w:r>
    </w:p>
    <w:p w:rsidR="000D11EE" w:rsidRPr="005C4C7F" w:rsidRDefault="000D11EE">
      <w:pPr>
        <w:pStyle w:val="FootnoteText"/>
      </w:pPr>
      <w:r w:rsidRPr="005C4C7F">
        <w:t xml:space="preserve"> </w:t>
      </w:r>
    </w:p>
  </w:footnote>
  <w:footnote w:id="4">
    <w:p w:rsidR="000D11EE" w:rsidRPr="00495BF0" w:rsidRDefault="000D11EE" w:rsidP="000D11EE">
      <w:pPr>
        <w:pStyle w:val="FootnoteText"/>
        <w:jc w:val="both"/>
        <w:rPr>
          <w:rFonts w:ascii="Book Antiqua" w:eastAsia="Tahoma" w:hAnsi="Book Antiqua" w:cs="Segoe UI"/>
          <w:lang w:val="sr-Latn-CS"/>
        </w:rPr>
      </w:pPr>
      <w:r w:rsidRPr="00922CB7">
        <w:rPr>
          <w:rStyle w:val="FootnoteReference"/>
          <w:rFonts w:ascii="Segoe UI" w:hAnsi="Segoe UI" w:cs="Segoe UI"/>
          <w:sz w:val="18"/>
          <w:szCs w:val="18"/>
          <w:lang w:val="hr-HR"/>
        </w:rPr>
        <w:footnoteRef/>
      </w:r>
      <w:r w:rsidRPr="00922CB7">
        <w:rPr>
          <w:rFonts w:ascii="Segoe UI" w:hAnsi="Segoe UI" w:cs="Segoe UI"/>
          <w:sz w:val="18"/>
          <w:szCs w:val="18"/>
          <w:lang w:val="hr-HR"/>
        </w:rPr>
        <w:t xml:space="preserve"> </w:t>
      </w:r>
      <w:r w:rsidRPr="00495BF0">
        <w:rPr>
          <w:rFonts w:ascii="Book Antiqua" w:eastAsia="Tahoma" w:hAnsi="Book Antiqua" w:cs="Segoe UI"/>
          <w:lang w:val="sr-Latn-CS"/>
        </w:rPr>
        <w:t xml:space="preserve">Uverenje o registraciji </w:t>
      </w:r>
      <w:r w:rsidR="00FA0EF1" w:rsidRPr="00495BF0">
        <w:rPr>
          <w:rFonts w:ascii="Book Antiqua" w:eastAsia="Tahoma" w:hAnsi="Book Antiqua" w:cs="Segoe UI"/>
          <w:lang w:val="sr-Latn-CS"/>
        </w:rPr>
        <w:t>preduzeća</w:t>
      </w:r>
      <w:r w:rsidRPr="00495BF0">
        <w:rPr>
          <w:rFonts w:ascii="Book Antiqua" w:eastAsia="Tahoma" w:hAnsi="Book Antiqua" w:cs="Segoe UI"/>
          <w:lang w:val="sr-Latn-CS"/>
        </w:rPr>
        <w:t xml:space="preserve"> sa svim </w:t>
      </w:r>
      <w:r w:rsidR="00FA0EF1" w:rsidRPr="00495BF0">
        <w:rPr>
          <w:rFonts w:ascii="Book Antiqua" w:eastAsia="Tahoma" w:hAnsi="Book Antiqua" w:cs="Segoe UI"/>
          <w:lang w:val="sr-Latn-CS"/>
        </w:rPr>
        <w:t>pratećim</w:t>
      </w:r>
      <w:r w:rsidRPr="00495BF0">
        <w:rPr>
          <w:rFonts w:ascii="Book Antiqua" w:eastAsia="Tahoma" w:hAnsi="Book Antiqua" w:cs="Segoe UI"/>
          <w:lang w:val="sr-Latn-CS"/>
        </w:rPr>
        <w:t xml:space="preserve"> informacijama u skladu sa važećim zakonodavstvom u Republici Kosovo, sertifikat treba da bude izdat od KARB prema jedinstvenom identifikacionom broju;</w:t>
      </w:r>
    </w:p>
  </w:footnote>
  <w:footnote w:id="5">
    <w:p w:rsidR="000D11EE" w:rsidRPr="00922CB7" w:rsidRDefault="000D11EE" w:rsidP="000D11EE">
      <w:pPr>
        <w:pStyle w:val="Default"/>
        <w:ind w:right="-20"/>
        <w:jc w:val="both"/>
        <w:rPr>
          <w:lang w:val="hr-HR"/>
        </w:rPr>
      </w:pPr>
      <w:r w:rsidRPr="00495BF0">
        <w:rPr>
          <w:rFonts w:ascii="Book Antiqua" w:eastAsia="Tahoma" w:hAnsi="Book Antiqua"/>
          <w:sz w:val="20"/>
          <w:szCs w:val="20"/>
          <w:lang w:val="sr-Latn-CS"/>
        </w:rPr>
        <w:footnoteRef/>
      </w:r>
      <w:r w:rsidRPr="00495BF0">
        <w:rPr>
          <w:rFonts w:ascii="Book Antiqua" w:eastAsia="Tahoma" w:hAnsi="Book Antiqua" w:cs="Segoe UI"/>
          <w:color w:val="auto"/>
          <w:sz w:val="20"/>
          <w:szCs w:val="20"/>
          <w:lang w:val="sr-Latn-CS"/>
        </w:rPr>
        <w:t xml:space="preserve"> Potvrda od strane Poreske administracije Kosova. Potvrda o </w:t>
      </w:r>
      <w:r w:rsidR="00DA10EC" w:rsidRPr="00495BF0">
        <w:rPr>
          <w:rFonts w:ascii="Book Antiqua" w:eastAsia="Tahoma" w:hAnsi="Book Antiqua" w:cs="Segoe UI"/>
          <w:color w:val="auto"/>
          <w:sz w:val="20"/>
          <w:szCs w:val="20"/>
          <w:lang w:val="sr-Latn-CS"/>
        </w:rPr>
        <w:t xml:space="preserve">porezu </w:t>
      </w:r>
      <w:r w:rsidRPr="00495BF0">
        <w:rPr>
          <w:rFonts w:ascii="Book Antiqua" w:eastAsia="Tahoma" w:hAnsi="Book Antiqua" w:cs="Segoe UI"/>
          <w:color w:val="auto"/>
          <w:sz w:val="20"/>
          <w:szCs w:val="20"/>
          <w:lang w:val="sr-Latn-CS"/>
        </w:rPr>
        <w:t xml:space="preserve">ne sme da bude starija od datuma objavljivanja </w:t>
      </w:r>
      <w:r w:rsidR="00DA10EC" w:rsidRPr="00495BF0">
        <w:rPr>
          <w:rFonts w:ascii="Book Antiqua" w:eastAsia="Tahoma" w:hAnsi="Book Antiqua" w:cs="Segoe UI"/>
          <w:color w:val="auto"/>
          <w:sz w:val="20"/>
          <w:szCs w:val="20"/>
          <w:lang w:val="sr-Latn-CS"/>
        </w:rPr>
        <w:t xml:space="preserve">poziva </w:t>
      </w:r>
      <w:r w:rsidRPr="00495BF0">
        <w:rPr>
          <w:rFonts w:ascii="Book Antiqua" w:eastAsia="Tahoma" w:hAnsi="Book Antiqua" w:cs="Segoe UI"/>
          <w:color w:val="auto"/>
          <w:sz w:val="20"/>
          <w:szCs w:val="20"/>
          <w:lang w:val="sr-Latn-CS"/>
        </w:rPr>
        <w:t xml:space="preserve">za </w:t>
      </w:r>
      <w:r w:rsidR="00FA0EF1" w:rsidRPr="00495BF0">
        <w:rPr>
          <w:rFonts w:ascii="Book Antiqua" w:eastAsia="Tahoma" w:hAnsi="Book Antiqua" w:cs="Segoe UI"/>
          <w:color w:val="auto"/>
          <w:sz w:val="20"/>
          <w:szCs w:val="20"/>
          <w:lang w:val="sr-Latn-CS"/>
        </w:rPr>
        <w:t>podnošenje</w:t>
      </w:r>
      <w:r w:rsidRPr="00495BF0">
        <w:rPr>
          <w:rFonts w:ascii="Book Antiqua" w:eastAsia="Tahoma" w:hAnsi="Book Antiqua" w:cs="Segoe UI"/>
          <w:color w:val="auto"/>
          <w:sz w:val="20"/>
          <w:szCs w:val="20"/>
          <w:lang w:val="sr-Latn-CS"/>
        </w:rPr>
        <w:t xml:space="preserve">  predloga.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61D02"/>
    <w:multiLevelType w:val="hybridMultilevel"/>
    <w:tmpl w:val="BA248A24"/>
    <w:lvl w:ilvl="0" w:tplc="719628E8">
      <w:numFmt w:val="bullet"/>
      <w:lvlText w:val=""/>
      <w:lvlJc w:val="left"/>
      <w:pPr>
        <w:ind w:left="735" w:hanging="375"/>
      </w:pPr>
      <w:rPr>
        <w:rFonts w:ascii="Segoe UI" w:eastAsia="Symbol"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70E80"/>
    <w:multiLevelType w:val="multilevel"/>
    <w:tmpl w:val="F84617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0B9D3B84"/>
    <w:multiLevelType w:val="hybridMultilevel"/>
    <w:tmpl w:val="D25E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14415"/>
    <w:multiLevelType w:val="hybridMultilevel"/>
    <w:tmpl w:val="BBE6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D560C"/>
    <w:multiLevelType w:val="hybridMultilevel"/>
    <w:tmpl w:val="A440B592"/>
    <w:lvl w:ilvl="0" w:tplc="CEB2F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25C7A"/>
    <w:multiLevelType w:val="hybridMultilevel"/>
    <w:tmpl w:val="004EE9C4"/>
    <w:lvl w:ilvl="0" w:tplc="CEB2F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0240"/>
    <w:multiLevelType w:val="hybridMultilevel"/>
    <w:tmpl w:val="DDF246CC"/>
    <w:lvl w:ilvl="0" w:tplc="24FAEAC4">
      <w:start w:val="1"/>
      <w:numFmt w:val="bullet"/>
      <w:lvlText w:val="-"/>
      <w:lvlJc w:val="left"/>
      <w:pPr>
        <w:ind w:left="720" w:hanging="360"/>
      </w:pPr>
      <w:rPr>
        <w:rFonts w:ascii="Book Antiqua" w:eastAsia="Times New Roman" w:hAnsi="Book Antiqu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877577"/>
    <w:multiLevelType w:val="hybridMultilevel"/>
    <w:tmpl w:val="8030325C"/>
    <w:lvl w:ilvl="0" w:tplc="04090005">
      <w:start w:val="1"/>
      <w:numFmt w:val="bullet"/>
      <w:lvlText w:val=""/>
      <w:lvlJc w:val="left"/>
      <w:pPr>
        <w:ind w:left="437" w:hanging="360"/>
      </w:pPr>
      <w:rPr>
        <w:rFonts w:ascii="Wingdings" w:hAnsi="Wingdings"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8">
    <w:nsid w:val="24CF4CDC"/>
    <w:multiLevelType w:val="hybridMultilevel"/>
    <w:tmpl w:val="D012EDA0"/>
    <w:lvl w:ilvl="0" w:tplc="CEB2F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897C63"/>
    <w:multiLevelType w:val="hybridMultilevel"/>
    <w:tmpl w:val="4FA24D24"/>
    <w:lvl w:ilvl="0" w:tplc="5A1C6F4C">
      <w:start w:val="2"/>
      <w:numFmt w:val="bullet"/>
      <w:lvlText w:val="-"/>
      <w:lvlJc w:val="left"/>
      <w:pPr>
        <w:ind w:left="720" w:hanging="360"/>
      </w:pPr>
      <w:rPr>
        <w:rFonts w:ascii="Segoe UI" w:eastAsia="Tahom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67A79"/>
    <w:multiLevelType w:val="hybridMultilevel"/>
    <w:tmpl w:val="94F614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2B1FFD"/>
    <w:multiLevelType w:val="hybridMultilevel"/>
    <w:tmpl w:val="F950FE6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8665DB"/>
    <w:multiLevelType w:val="hybridMultilevel"/>
    <w:tmpl w:val="97B20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0B0B19"/>
    <w:multiLevelType w:val="hybridMultilevel"/>
    <w:tmpl w:val="C9288E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621A8"/>
    <w:multiLevelType w:val="hybridMultilevel"/>
    <w:tmpl w:val="DE10A632"/>
    <w:lvl w:ilvl="0" w:tplc="4D1A62C0">
      <w:start w:val="1"/>
      <w:numFmt w:val="bullet"/>
      <w:lvlText w:val="-"/>
      <w:lvlJc w:val="left"/>
      <w:pPr>
        <w:ind w:left="720" w:hanging="360"/>
      </w:pPr>
      <w:rPr>
        <w:rFonts w:ascii="Segoe UI" w:eastAsia="Times New Roman" w:hAnsi="Segoe UI" w:cs="Segoe UI"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A74BE"/>
    <w:multiLevelType w:val="multilevel"/>
    <w:tmpl w:val="D31C5D6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2DA316C"/>
    <w:multiLevelType w:val="hybridMultilevel"/>
    <w:tmpl w:val="7BB40E6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nsid w:val="53176FB8"/>
    <w:multiLevelType w:val="hybridMultilevel"/>
    <w:tmpl w:val="803C1436"/>
    <w:lvl w:ilvl="0" w:tplc="04090005">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nsid w:val="55A563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6AD6B0D"/>
    <w:multiLevelType w:val="hybridMultilevel"/>
    <w:tmpl w:val="3B06AFFE"/>
    <w:lvl w:ilvl="0" w:tplc="CEB2FF20">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0">
    <w:nsid w:val="56D44BD9"/>
    <w:multiLevelType w:val="hybridMultilevel"/>
    <w:tmpl w:val="0F18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CE009E"/>
    <w:multiLevelType w:val="hybridMultilevel"/>
    <w:tmpl w:val="AA62252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nsid w:val="5E9713CA"/>
    <w:multiLevelType w:val="hybridMultilevel"/>
    <w:tmpl w:val="69E04604"/>
    <w:lvl w:ilvl="0" w:tplc="AB96174E">
      <w:start w:val="1"/>
      <w:numFmt w:val="decimal"/>
      <w:lvlText w:val="%1."/>
      <w:lvlJc w:val="left"/>
      <w:pPr>
        <w:ind w:left="720" w:hanging="360"/>
      </w:pPr>
      <w:rPr>
        <w:rFonts w:ascii="Book Antiqua" w:hAnsi="Book Antiqua" w:hint="default"/>
        <w:b/>
        <w:i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F15980"/>
    <w:multiLevelType w:val="hybridMultilevel"/>
    <w:tmpl w:val="25D849EE"/>
    <w:lvl w:ilvl="0" w:tplc="C0E80F1C">
      <w:start w:val="2"/>
      <w:numFmt w:val="bullet"/>
      <w:lvlText w:val="-"/>
      <w:lvlJc w:val="left"/>
      <w:pPr>
        <w:ind w:left="1080" w:hanging="360"/>
      </w:pPr>
      <w:rPr>
        <w:rFonts w:ascii="Trebuchet MS" w:eastAsiaTheme="minorEastAsia"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65339F0"/>
    <w:multiLevelType w:val="multilevel"/>
    <w:tmpl w:val="CC044C6C"/>
    <w:lvl w:ilvl="0">
      <w:start w:val="2"/>
      <w:numFmt w:val="decimal"/>
      <w:lvlText w:val="%1"/>
      <w:lvlJc w:val="left"/>
      <w:pPr>
        <w:ind w:left="390" w:hanging="390"/>
      </w:pPr>
      <w:rPr>
        <w:rFonts w:hint="default"/>
      </w:rPr>
    </w:lvl>
    <w:lvl w:ilvl="1">
      <w:start w:val="8"/>
      <w:numFmt w:val="decimal"/>
      <w:lvlText w:val="%1.%2"/>
      <w:lvlJc w:val="left"/>
      <w:pPr>
        <w:ind w:left="957"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6DD55664"/>
    <w:multiLevelType w:val="hybridMultilevel"/>
    <w:tmpl w:val="3CFAB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B35C2E"/>
    <w:multiLevelType w:val="hybridMultilevel"/>
    <w:tmpl w:val="26B4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D71124"/>
    <w:multiLevelType w:val="hybridMultilevel"/>
    <w:tmpl w:val="23C0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
  </w:num>
  <w:num w:numId="4">
    <w:abstractNumId w:val="20"/>
  </w:num>
  <w:num w:numId="5">
    <w:abstractNumId w:val="15"/>
  </w:num>
  <w:num w:numId="6">
    <w:abstractNumId w:val="3"/>
  </w:num>
  <w:num w:numId="7">
    <w:abstractNumId w:val="26"/>
  </w:num>
  <w:num w:numId="8">
    <w:abstractNumId w:val="25"/>
  </w:num>
  <w:num w:numId="9">
    <w:abstractNumId w:val="23"/>
  </w:num>
  <w:num w:numId="10">
    <w:abstractNumId w:val="17"/>
  </w:num>
  <w:num w:numId="11">
    <w:abstractNumId w:val="27"/>
  </w:num>
  <w:num w:numId="12">
    <w:abstractNumId w:val="7"/>
  </w:num>
  <w:num w:numId="13">
    <w:abstractNumId w:val="10"/>
  </w:num>
  <w:num w:numId="14">
    <w:abstractNumId w:val="8"/>
  </w:num>
  <w:num w:numId="15">
    <w:abstractNumId w:val="19"/>
  </w:num>
  <w:num w:numId="16">
    <w:abstractNumId w:val="4"/>
  </w:num>
  <w:num w:numId="17">
    <w:abstractNumId w:val="0"/>
  </w:num>
  <w:num w:numId="18">
    <w:abstractNumId w:val="5"/>
  </w:num>
  <w:num w:numId="19">
    <w:abstractNumId w:val="13"/>
  </w:num>
  <w:num w:numId="20">
    <w:abstractNumId w:val="9"/>
  </w:num>
  <w:num w:numId="21">
    <w:abstractNumId w:val="11"/>
  </w:num>
  <w:num w:numId="22">
    <w:abstractNumId w:val="24"/>
  </w:num>
  <w:num w:numId="23">
    <w:abstractNumId w:val="14"/>
  </w:num>
  <w:num w:numId="24">
    <w:abstractNumId w:val="6"/>
  </w:num>
  <w:num w:numId="25">
    <w:abstractNumId w:val="18"/>
  </w:num>
  <w:num w:numId="26">
    <w:abstractNumId w:val="21"/>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E0BFB"/>
    <w:rsid w:val="0000028C"/>
    <w:rsid w:val="00001FAF"/>
    <w:rsid w:val="00004CA0"/>
    <w:rsid w:val="0001450C"/>
    <w:rsid w:val="000151CE"/>
    <w:rsid w:val="00015A12"/>
    <w:rsid w:val="0001722A"/>
    <w:rsid w:val="000218D6"/>
    <w:rsid w:val="0002551A"/>
    <w:rsid w:val="000279A0"/>
    <w:rsid w:val="000353AB"/>
    <w:rsid w:val="00035F76"/>
    <w:rsid w:val="00036597"/>
    <w:rsid w:val="00040CF0"/>
    <w:rsid w:val="000410FB"/>
    <w:rsid w:val="00042389"/>
    <w:rsid w:val="00050456"/>
    <w:rsid w:val="00053CDF"/>
    <w:rsid w:val="00056BBC"/>
    <w:rsid w:val="00062752"/>
    <w:rsid w:val="000714AC"/>
    <w:rsid w:val="000741F3"/>
    <w:rsid w:val="00075184"/>
    <w:rsid w:val="00080A9E"/>
    <w:rsid w:val="00081986"/>
    <w:rsid w:val="00083180"/>
    <w:rsid w:val="00083B24"/>
    <w:rsid w:val="0009329C"/>
    <w:rsid w:val="00093D7D"/>
    <w:rsid w:val="00095EFB"/>
    <w:rsid w:val="000965C4"/>
    <w:rsid w:val="000A262C"/>
    <w:rsid w:val="000B35E6"/>
    <w:rsid w:val="000B752E"/>
    <w:rsid w:val="000C2671"/>
    <w:rsid w:val="000C420D"/>
    <w:rsid w:val="000C6893"/>
    <w:rsid w:val="000D11EE"/>
    <w:rsid w:val="000D1293"/>
    <w:rsid w:val="000D2A0C"/>
    <w:rsid w:val="000E4491"/>
    <w:rsid w:val="000E600C"/>
    <w:rsid w:val="000F6E8A"/>
    <w:rsid w:val="001000D5"/>
    <w:rsid w:val="00101132"/>
    <w:rsid w:val="00102F06"/>
    <w:rsid w:val="001052B6"/>
    <w:rsid w:val="0012043B"/>
    <w:rsid w:val="00122720"/>
    <w:rsid w:val="00123A62"/>
    <w:rsid w:val="00132A6C"/>
    <w:rsid w:val="00135AAB"/>
    <w:rsid w:val="00141B38"/>
    <w:rsid w:val="00142536"/>
    <w:rsid w:val="00143DDB"/>
    <w:rsid w:val="00144A48"/>
    <w:rsid w:val="001452B2"/>
    <w:rsid w:val="00146DA8"/>
    <w:rsid w:val="00157B8B"/>
    <w:rsid w:val="00160827"/>
    <w:rsid w:val="001665F5"/>
    <w:rsid w:val="001708C5"/>
    <w:rsid w:val="00173242"/>
    <w:rsid w:val="00173654"/>
    <w:rsid w:val="001859B9"/>
    <w:rsid w:val="00192B5A"/>
    <w:rsid w:val="00192EDB"/>
    <w:rsid w:val="001A273B"/>
    <w:rsid w:val="001A3540"/>
    <w:rsid w:val="001A3DDC"/>
    <w:rsid w:val="001A7934"/>
    <w:rsid w:val="001D00B2"/>
    <w:rsid w:val="001D0C82"/>
    <w:rsid w:val="001D3266"/>
    <w:rsid w:val="001D43CA"/>
    <w:rsid w:val="001D48B4"/>
    <w:rsid w:val="001D670E"/>
    <w:rsid w:val="001D6F1A"/>
    <w:rsid w:val="001D7AEB"/>
    <w:rsid w:val="001E4E79"/>
    <w:rsid w:val="001F1586"/>
    <w:rsid w:val="001F3898"/>
    <w:rsid w:val="001F7DF3"/>
    <w:rsid w:val="0020057A"/>
    <w:rsid w:val="0020126A"/>
    <w:rsid w:val="002012F3"/>
    <w:rsid w:val="0021083C"/>
    <w:rsid w:val="00213C7D"/>
    <w:rsid w:val="00213EDD"/>
    <w:rsid w:val="00216007"/>
    <w:rsid w:val="00225264"/>
    <w:rsid w:val="00232CB7"/>
    <w:rsid w:val="00232DA8"/>
    <w:rsid w:val="00236FA8"/>
    <w:rsid w:val="00237377"/>
    <w:rsid w:val="00242E03"/>
    <w:rsid w:val="00256DE0"/>
    <w:rsid w:val="00262EF7"/>
    <w:rsid w:val="00264EB7"/>
    <w:rsid w:val="00267241"/>
    <w:rsid w:val="00286A97"/>
    <w:rsid w:val="00292703"/>
    <w:rsid w:val="00294E03"/>
    <w:rsid w:val="00294E0D"/>
    <w:rsid w:val="00297E57"/>
    <w:rsid w:val="002B6AED"/>
    <w:rsid w:val="002C0D4E"/>
    <w:rsid w:val="002C0E06"/>
    <w:rsid w:val="002C1EDD"/>
    <w:rsid w:val="002C443A"/>
    <w:rsid w:val="002D3C3C"/>
    <w:rsid w:val="002D41A0"/>
    <w:rsid w:val="002D6D71"/>
    <w:rsid w:val="002E0BB8"/>
    <w:rsid w:val="002E4946"/>
    <w:rsid w:val="002E7480"/>
    <w:rsid w:val="002E7A43"/>
    <w:rsid w:val="002E7A6F"/>
    <w:rsid w:val="002F0A97"/>
    <w:rsid w:val="002F1722"/>
    <w:rsid w:val="002F7379"/>
    <w:rsid w:val="00300AF2"/>
    <w:rsid w:val="00301389"/>
    <w:rsid w:val="00301929"/>
    <w:rsid w:val="0030540D"/>
    <w:rsid w:val="00306BAE"/>
    <w:rsid w:val="00312339"/>
    <w:rsid w:val="00312E89"/>
    <w:rsid w:val="003175BE"/>
    <w:rsid w:val="00317ABC"/>
    <w:rsid w:val="00320046"/>
    <w:rsid w:val="003244FA"/>
    <w:rsid w:val="00325210"/>
    <w:rsid w:val="00333A63"/>
    <w:rsid w:val="003345EA"/>
    <w:rsid w:val="0033460D"/>
    <w:rsid w:val="00335CE7"/>
    <w:rsid w:val="00342E9F"/>
    <w:rsid w:val="0034686C"/>
    <w:rsid w:val="00346EB0"/>
    <w:rsid w:val="00354E26"/>
    <w:rsid w:val="00356CFE"/>
    <w:rsid w:val="0036251B"/>
    <w:rsid w:val="003626D7"/>
    <w:rsid w:val="00364561"/>
    <w:rsid w:val="00367093"/>
    <w:rsid w:val="0038421E"/>
    <w:rsid w:val="00390552"/>
    <w:rsid w:val="003917C6"/>
    <w:rsid w:val="00391D3F"/>
    <w:rsid w:val="00397FE2"/>
    <w:rsid w:val="003A0FED"/>
    <w:rsid w:val="003A1285"/>
    <w:rsid w:val="003A192F"/>
    <w:rsid w:val="003A4F46"/>
    <w:rsid w:val="003A742A"/>
    <w:rsid w:val="003B7ACD"/>
    <w:rsid w:val="003C0167"/>
    <w:rsid w:val="003C1679"/>
    <w:rsid w:val="003C2E9B"/>
    <w:rsid w:val="003C3391"/>
    <w:rsid w:val="003C556C"/>
    <w:rsid w:val="003C7F98"/>
    <w:rsid w:val="003D1B52"/>
    <w:rsid w:val="003D42AD"/>
    <w:rsid w:val="003E3AD8"/>
    <w:rsid w:val="003E4361"/>
    <w:rsid w:val="003E55B9"/>
    <w:rsid w:val="003E58CC"/>
    <w:rsid w:val="003E7E9D"/>
    <w:rsid w:val="003F0C8F"/>
    <w:rsid w:val="003F5796"/>
    <w:rsid w:val="003F59D7"/>
    <w:rsid w:val="003F6EEB"/>
    <w:rsid w:val="003F793E"/>
    <w:rsid w:val="0040423B"/>
    <w:rsid w:val="004144E7"/>
    <w:rsid w:val="00415900"/>
    <w:rsid w:val="00422329"/>
    <w:rsid w:val="0042385A"/>
    <w:rsid w:val="00430F05"/>
    <w:rsid w:val="004365A2"/>
    <w:rsid w:val="0044606E"/>
    <w:rsid w:val="00452EA8"/>
    <w:rsid w:val="0045401C"/>
    <w:rsid w:val="00456C45"/>
    <w:rsid w:val="00464506"/>
    <w:rsid w:val="00465C5F"/>
    <w:rsid w:val="0046652E"/>
    <w:rsid w:val="00470D5D"/>
    <w:rsid w:val="004754DD"/>
    <w:rsid w:val="00483262"/>
    <w:rsid w:val="004863C7"/>
    <w:rsid w:val="00496095"/>
    <w:rsid w:val="004A2F0E"/>
    <w:rsid w:val="004A5B7B"/>
    <w:rsid w:val="004A5E69"/>
    <w:rsid w:val="004B73C7"/>
    <w:rsid w:val="004C3747"/>
    <w:rsid w:val="004C3C66"/>
    <w:rsid w:val="004C7B1F"/>
    <w:rsid w:val="004D1040"/>
    <w:rsid w:val="004D21AE"/>
    <w:rsid w:val="004F059D"/>
    <w:rsid w:val="004F0A7F"/>
    <w:rsid w:val="004F5707"/>
    <w:rsid w:val="004F6023"/>
    <w:rsid w:val="005023AB"/>
    <w:rsid w:val="00505B66"/>
    <w:rsid w:val="0050603F"/>
    <w:rsid w:val="005131DE"/>
    <w:rsid w:val="00517202"/>
    <w:rsid w:val="005230D3"/>
    <w:rsid w:val="00526855"/>
    <w:rsid w:val="005314B6"/>
    <w:rsid w:val="00532F7F"/>
    <w:rsid w:val="00543C19"/>
    <w:rsid w:val="00545B92"/>
    <w:rsid w:val="00547E59"/>
    <w:rsid w:val="005518DB"/>
    <w:rsid w:val="00552E7B"/>
    <w:rsid w:val="00556EA2"/>
    <w:rsid w:val="005601F4"/>
    <w:rsid w:val="005641CC"/>
    <w:rsid w:val="00567DB5"/>
    <w:rsid w:val="005733DD"/>
    <w:rsid w:val="00573575"/>
    <w:rsid w:val="005839A5"/>
    <w:rsid w:val="00587B55"/>
    <w:rsid w:val="00591FD2"/>
    <w:rsid w:val="00593DC9"/>
    <w:rsid w:val="00594420"/>
    <w:rsid w:val="005A1864"/>
    <w:rsid w:val="005A5314"/>
    <w:rsid w:val="005B10C2"/>
    <w:rsid w:val="005B44C5"/>
    <w:rsid w:val="005B46DA"/>
    <w:rsid w:val="005B74B5"/>
    <w:rsid w:val="005C4C7F"/>
    <w:rsid w:val="005D24EE"/>
    <w:rsid w:val="005E0BFB"/>
    <w:rsid w:val="005E0FB7"/>
    <w:rsid w:val="005E1117"/>
    <w:rsid w:val="005E4ADB"/>
    <w:rsid w:val="005E572E"/>
    <w:rsid w:val="005F1E0C"/>
    <w:rsid w:val="005F2FBF"/>
    <w:rsid w:val="005F3B45"/>
    <w:rsid w:val="005F6192"/>
    <w:rsid w:val="0060018B"/>
    <w:rsid w:val="0060054F"/>
    <w:rsid w:val="00600E4E"/>
    <w:rsid w:val="00613C1F"/>
    <w:rsid w:val="006156DF"/>
    <w:rsid w:val="00617CE1"/>
    <w:rsid w:val="00621F4E"/>
    <w:rsid w:val="00623178"/>
    <w:rsid w:val="00641857"/>
    <w:rsid w:val="0065167E"/>
    <w:rsid w:val="00660211"/>
    <w:rsid w:val="0066209F"/>
    <w:rsid w:val="00662995"/>
    <w:rsid w:val="00663E8C"/>
    <w:rsid w:val="00664479"/>
    <w:rsid w:val="00664519"/>
    <w:rsid w:val="00664BE2"/>
    <w:rsid w:val="00664C6E"/>
    <w:rsid w:val="006779D1"/>
    <w:rsid w:val="00680831"/>
    <w:rsid w:val="006827C3"/>
    <w:rsid w:val="00683D9A"/>
    <w:rsid w:val="00686D9D"/>
    <w:rsid w:val="00691BEA"/>
    <w:rsid w:val="00695127"/>
    <w:rsid w:val="006A64D4"/>
    <w:rsid w:val="006B69BF"/>
    <w:rsid w:val="006B7D2D"/>
    <w:rsid w:val="006C45AD"/>
    <w:rsid w:val="006D008D"/>
    <w:rsid w:val="006D1B88"/>
    <w:rsid w:val="006D2AF3"/>
    <w:rsid w:val="006D548F"/>
    <w:rsid w:val="006D62A3"/>
    <w:rsid w:val="006D6691"/>
    <w:rsid w:val="006E00CA"/>
    <w:rsid w:val="006E0250"/>
    <w:rsid w:val="006E3FF5"/>
    <w:rsid w:val="006E47AE"/>
    <w:rsid w:val="006F0BCF"/>
    <w:rsid w:val="00705ED8"/>
    <w:rsid w:val="0070629E"/>
    <w:rsid w:val="00706B98"/>
    <w:rsid w:val="00721D8B"/>
    <w:rsid w:val="00736466"/>
    <w:rsid w:val="0075310E"/>
    <w:rsid w:val="007538AF"/>
    <w:rsid w:val="007615E1"/>
    <w:rsid w:val="00763F7F"/>
    <w:rsid w:val="00763FB2"/>
    <w:rsid w:val="00767ACD"/>
    <w:rsid w:val="0077680B"/>
    <w:rsid w:val="00780B4D"/>
    <w:rsid w:val="00780C5E"/>
    <w:rsid w:val="00781194"/>
    <w:rsid w:val="00783419"/>
    <w:rsid w:val="00783DE6"/>
    <w:rsid w:val="00786A1A"/>
    <w:rsid w:val="0079163A"/>
    <w:rsid w:val="007962BC"/>
    <w:rsid w:val="007B0AA0"/>
    <w:rsid w:val="007B339E"/>
    <w:rsid w:val="007C2B35"/>
    <w:rsid w:val="007C76CC"/>
    <w:rsid w:val="007D036C"/>
    <w:rsid w:val="007D2E6D"/>
    <w:rsid w:val="007D569C"/>
    <w:rsid w:val="007D70C2"/>
    <w:rsid w:val="007E0F7F"/>
    <w:rsid w:val="007E4873"/>
    <w:rsid w:val="007E560A"/>
    <w:rsid w:val="007E5F90"/>
    <w:rsid w:val="007F1B4A"/>
    <w:rsid w:val="007F1FBD"/>
    <w:rsid w:val="007F4B65"/>
    <w:rsid w:val="00801C4C"/>
    <w:rsid w:val="00804117"/>
    <w:rsid w:val="008109B2"/>
    <w:rsid w:val="00811754"/>
    <w:rsid w:val="00811A3C"/>
    <w:rsid w:val="00811F69"/>
    <w:rsid w:val="008235A0"/>
    <w:rsid w:val="00824DA4"/>
    <w:rsid w:val="00835C03"/>
    <w:rsid w:val="00836F27"/>
    <w:rsid w:val="0084415A"/>
    <w:rsid w:val="00850906"/>
    <w:rsid w:val="0085145E"/>
    <w:rsid w:val="00851D59"/>
    <w:rsid w:val="00854C57"/>
    <w:rsid w:val="008557BB"/>
    <w:rsid w:val="00855BEC"/>
    <w:rsid w:val="0087674C"/>
    <w:rsid w:val="00882265"/>
    <w:rsid w:val="008866F8"/>
    <w:rsid w:val="008A2559"/>
    <w:rsid w:val="008A4E2A"/>
    <w:rsid w:val="008B520D"/>
    <w:rsid w:val="008B5D0F"/>
    <w:rsid w:val="008B7783"/>
    <w:rsid w:val="008C1CD1"/>
    <w:rsid w:val="008C34F7"/>
    <w:rsid w:val="008D356F"/>
    <w:rsid w:val="008F2279"/>
    <w:rsid w:val="008F50FB"/>
    <w:rsid w:val="008F570B"/>
    <w:rsid w:val="008F5DEC"/>
    <w:rsid w:val="00900B75"/>
    <w:rsid w:val="00900E23"/>
    <w:rsid w:val="00900E57"/>
    <w:rsid w:val="00905628"/>
    <w:rsid w:val="009072E5"/>
    <w:rsid w:val="00911B26"/>
    <w:rsid w:val="009122E7"/>
    <w:rsid w:val="0092177D"/>
    <w:rsid w:val="00921F5A"/>
    <w:rsid w:val="00922CB7"/>
    <w:rsid w:val="00924B14"/>
    <w:rsid w:val="009262CB"/>
    <w:rsid w:val="00926A50"/>
    <w:rsid w:val="009313CE"/>
    <w:rsid w:val="009322CF"/>
    <w:rsid w:val="00933D62"/>
    <w:rsid w:val="00943B09"/>
    <w:rsid w:val="00944231"/>
    <w:rsid w:val="009452AC"/>
    <w:rsid w:val="009466C5"/>
    <w:rsid w:val="00946DE4"/>
    <w:rsid w:val="009531D4"/>
    <w:rsid w:val="00954A86"/>
    <w:rsid w:val="00955233"/>
    <w:rsid w:val="009562E3"/>
    <w:rsid w:val="009611FB"/>
    <w:rsid w:val="00963781"/>
    <w:rsid w:val="00965549"/>
    <w:rsid w:val="009675C5"/>
    <w:rsid w:val="00967BBE"/>
    <w:rsid w:val="00976AA9"/>
    <w:rsid w:val="00976E06"/>
    <w:rsid w:val="00987737"/>
    <w:rsid w:val="00994488"/>
    <w:rsid w:val="00994B14"/>
    <w:rsid w:val="0099586F"/>
    <w:rsid w:val="0099627A"/>
    <w:rsid w:val="009A4267"/>
    <w:rsid w:val="009A494C"/>
    <w:rsid w:val="009B551E"/>
    <w:rsid w:val="009C7BDF"/>
    <w:rsid w:val="009D1BDE"/>
    <w:rsid w:val="009D20EA"/>
    <w:rsid w:val="009D324D"/>
    <w:rsid w:val="009D3368"/>
    <w:rsid w:val="009D36DC"/>
    <w:rsid w:val="009E590A"/>
    <w:rsid w:val="009E6F57"/>
    <w:rsid w:val="009F6B7A"/>
    <w:rsid w:val="00A021B4"/>
    <w:rsid w:val="00A0409C"/>
    <w:rsid w:val="00A0599A"/>
    <w:rsid w:val="00A17B0E"/>
    <w:rsid w:val="00A32322"/>
    <w:rsid w:val="00A40CAE"/>
    <w:rsid w:val="00A53412"/>
    <w:rsid w:val="00A63775"/>
    <w:rsid w:val="00A73D03"/>
    <w:rsid w:val="00A77EC2"/>
    <w:rsid w:val="00A80C01"/>
    <w:rsid w:val="00A81B29"/>
    <w:rsid w:val="00A82AE5"/>
    <w:rsid w:val="00A8388D"/>
    <w:rsid w:val="00A8513F"/>
    <w:rsid w:val="00A90E3D"/>
    <w:rsid w:val="00A9200D"/>
    <w:rsid w:val="00AB183F"/>
    <w:rsid w:val="00AB5467"/>
    <w:rsid w:val="00AB795E"/>
    <w:rsid w:val="00AC1406"/>
    <w:rsid w:val="00AC3427"/>
    <w:rsid w:val="00AC4712"/>
    <w:rsid w:val="00AC4905"/>
    <w:rsid w:val="00AC4CC0"/>
    <w:rsid w:val="00AC6AA7"/>
    <w:rsid w:val="00AD49A2"/>
    <w:rsid w:val="00AE18B5"/>
    <w:rsid w:val="00AE2C7B"/>
    <w:rsid w:val="00AF10EF"/>
    <w:rsid w:val="00AF79E9"/>
    <w:rsid w:val="00B03539"/>
    <w:rsid w:val="00B07CAB"/>
    <w:rsid w:val="00B07FF5"/>
    <w:rsid w:val="00B2162F"/>
    <w:rsid w:val="00B31AEF"/>
    <w:rsid w:val="00B329C9"/>
    <w:rsid w:val="00B32E20"/>
    <w:rsid w:val="00B34A83"/>
    <w:rsid w:val="00B3769F"/>
    <w:rsid w:val="00B42E91"/>
    <w:rsid w:val="00B51C52"/>
    <w:rsid w:val="00B552F9"/>
    <w:rsid w:val="00B678DD"/>
    <w:rsid w:val="00B70F64"/>
    <w:rsid w:val="00B724B5"/>
    <w:rsid w:val="00B76CB2"/>
    <w:rsid w:val="00B806AF"/>
    <w:rsid w:val="00B84512"/>
    <w:rsid w:val="00B93B1F"/>
    <w:rsid w:val="00B94107"/>
    <w:rsid w:val="00B95811"/>
    <w:rsid w:val="00B96567"/>
    <w:rsid w:val="00B979BD"/>
    <w:rsid w:val="00BA127C"/>
    <w:rsid w:val="00BB0D91"/>
    <w:rsid w:val="00BB158D"/>
    <w:rsid w:val="00BB4CF6"/>
    <w:rsid w:val="00BC5527"/>
    <w:rsid w:val="00BC5BAE"/>
    <w:rsid w:val="00BC7A49"/>
    <w:rsid w:val="00BD3017"/>
    <w:rsid w:val="00BD45A8"/>
    <w:rsid w:val="00BE1D8F"/>
    <w:rsid w:val="00BE383D"/>
    <w:rsid w:val="00BE3A7D"/>
    <w:rsid w:val="00BE76F7"/>
    <w:rsid w:val="00BF5C30"/>
    <w:rsid w:val="00BF625C"/>
    <w:rsid w:val="00C02B29"/>
    <w:rsid w:val="00C03B27"/>
    <w:rsid w:val="00C06D66"/>
    <w:rsid w:val="00C14108"/>
    <w:rsid w:val="00C14F42"/>
    <w:rsid w:val="00C208FD"/>
    <w:rsid w:val="00C30D02"/>
    <w:rsid w:val="00C31BC1"/>
    <w:rsid w:val="00C3463E"/>
    <w:rsid w:val="00C34968"/>
    <w:rsid w:val="00C3680C"/>
    <w:rsid w:val="00C43E01"/>
    <w:rsid w:val="00C6057B"/>
    <w:rsid w:val="00C71CCC"/>
    <w:rsid w:val="00C726A4"/>
    <w:rsid w:val="00C73F96"/>
    <w:rsid w:val="00C742ED"/>
    <w:rsid w:val="00C76A71"/>
    <w:rsid w:val="00C84110"/>
    <w:rsid w:val="00C95478"/>
    <w:rsid w:val="00C96AF2"/>
    <w:rsid w:val="00CB3060"/>
    <w:rsid w:val="00CB52DE"/>
    <w:rsid w:val="00CB5F02"/>
    <w:rsid w:val="00CC1646"/>
    <w:rsid w:val="00CD1325"/>
    <w:rsid w:val="00CD42DA"/>
    <w:rsid w:val="00CD6EE1"/>
    <w:rsid w:val="00CE03EA"/>
    <w:rsid w:val="00CE227F"/>
    <w:rsid w:val="00CE6B7D"/>
    <w:rsid w:val="00CE7268"/>
    <w:rsid w:val="00CF145A"/>
    <w:rsid w:val="00CF3A64"/>
    <w:rsid w:val="00D035C2"/>
    <w:rsid w:val="00D073C1"/>
    <w:rsid w:val="00D133C1"/>
    <w:rsid w:val="00D13D1A"/>
    <w:rsid w:val="00D148AA"/>
    <w:rsid w:val="00D16C52"/>
    <w:rsid w:val="00D23D9D"/>
    <w:rsid w:val="00D24316"/>
    <w:rsid w:val="00D26295"/>
    <w:rsid w:val="00D26B30"/>
    <w:rsid w:val="00D2727C"/>
    <w:rsid w:val="00D3319E"/>
    <w:rsid w:val="00D34329"/>
    <w:rsid w:val="00D34F2E"/>
    <w:rsid w:val="00D4215D"/>
    <w:rsid w:val="00D452C9"/>
    <w:rsid w:val="00D47D1D"/>
    <w:rsid w:val="00D5058F"/>
    <w:rsid w:val="00D5209C"/>
    <w:rsid w:val="00D55B95"/>
    <w:rsid w:val="00D57B6E"/>
    <w:rsid w:val="00D57EEA"/>
    <w:rsid w:val="00D615EE"/>
    <w:rsid w:val="00D63BD8"/>
    <w:rsid w:val="00D6472E"/>
    <w:rsid w:val="00D65B29"/>
    <w:rsid w:val="00D66A3B"/>
    <w:rsid w:val="00D75661"/>
    <w:rsid w:val="00D8221E"/>
    <w:rsid w:val="00D82FB9"/>
    <w:rsid w:val="00D83C54"/>
    <w:rsid w:val="00D83DBE"/>
    <w:rsid w:val="00D87377"/>
    <w:rsid w:val="00D9232B"/>
    <w:rsid w:val="00D92DC8"/>
    <w:rsid w:val="00D950BC"/>
    <w:rsid w:val="00DA1046"/>
    <w:rsid w:val="00DA10EC"/>
    <w:rsid w:val="00DA1591"/>
    <w:rsid w:val="00DB3B47"/>
    <w:rsid w:val="00DC1456"/>
    <w:rsid w:val="00DC345D"/>
    <w:rsid w:val="00DC59CA"/>
    <w:rsid w:val="00DD1ACE"/>
    <w:rsid w:val="00DD25A9"/>
    <w:rsid w:val="00DD28FD"/>
    <w:rsid w:val="00DD3ED0"/>
    <w:rsid w:val="00DD4F66"/>
    <w:rsid w:val="00DD6E0F"/>
    <w:rsid w:val="00DE2485"/>
    <w:rsid w:val="00DE3AE0"/>
    <w:rsid w:val="00DF013B"/>
    <w:rsid w:val="00E020A5"/>
    <w:rsid w:val="00E04C9B"/>
    <w:rsid w:val="00E104AE"/>
    <w:rsid w:val="00E17768"/>
    <w:rsid w:val="00E21413"/>
    <w:rsid w:val="00E2385A"/>
    <w:rsid w:val="00E30A4D"/>
    <w:rsid w:val="00E41A85"/>
    <w:rsid w:val="00E41C3D"/>
    <w:rsid w:val="00E566EF"/>
    <w:rsid w:val="00E61CF8"/>
    <w:rsid w:val="00E72A54"/>
    <w:rsid w:val="00E76051"/>
    <w:rsid w:val="00E836F6"/>
    <w:rsid w:val="00E8754F"/>
    <w:rsid w:val="00E91519"/>
    <w:rsid w:val="00E92F5E"/>
    <w:rsid w:val="00E93DDD"/>
    <w:rsid w:val="00EA5207"/>
    <w:rsid w:val="00EA5735"/>
    <w:rsid w:val="00EA7620"/>
    <w:rsid w:val="00EB1968"/>
    <w:rsid w:val="00EB3ECB"/>
    <w:rsid w:val="00EB6F25"/>
    <w:rsid w:val="00EC0BB7"/>
    <w:rsid w:val="00EC4C51"/>
    <w:rsid w:val="00EC4F77"/>
    <w:rsid w:val="00ED0140"/>
    <w:rsid w:val="00ED23F2"/>
    <w:rsid w:val="00ED254D"/>
    <w:rsid w:val="00EE1A4D"/>
    <w:rsid w:val="00EE3E7B"/>
    <w:rsid w:val="00EE5010"/>
    <w:rsid w:val="00EF29C1"/>
    <w:rsid w:val="00EF4452"/>
    <w:rsid w:val="00F01657"/>
    <w:rsid w:val="00F10704"/>
    <w:rsid w:val="00F10F63"/>
    <w:rsid w:val="00F1486D"/>
    <w:rsid w:val="00F15AAA"/>
    <w:rsid w:val="00F2484B"/>
    <w:rsid w:val="00F3184E"/>
    <w:rsid w:val="00F43574"/>
    <w:rsid w:val="00F5405A"/>
    <w:rsid w:val="00F5648E"/>
    <w:rsid w:val="00F6390E"/>
    <w:rsid w:val="00F66BC9"/>
    <w:rsid w:val="00F87991"/>
    <w:rsid w:val="00F90C18"/>
    <w:rsid w:val="00F9290A"/>
    <w:rsid w:val="00FA0EF1"/>
    <w:rsid w:val="00FA10A5"/>
    <w:rsid w:val="00FA29DD"/>
    <w:rsid w:val="00FA2C12"/>
    <w:rsid w:val="00FB2F8E"/>
    <w:rsid w:val="00FC2A25"/>
    <w:rsid w:val="00FC4EF5"/>
    <w:rsid w:val="00FD0B6E"/>
    <w:rsid w:val="00FD29AA"/>
    <w:rsid w:val="00FD349B"/>
    <w:rsid w:val="00FD482A"/>
    <w:rsid w:val="00FD493C"/>
    <w:rsid w:val="00FD5B35"/>
    <w:rsid w:val="00FE2E76"/>
    <w:rsid w:val="00FE3BB4"/>
    <w:rsid w:val="00FE4B50"/>
    <w:rsid w:val="00FE62CD"/>
    <w:rsid w:val="00FE6CD9"/>
    <w:rsid w:val="00FF6021"/>
    <w:rsid w:val="00FF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BE833C7-851D-464A-A34C-771C6A79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BF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E0BFB"/>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E0BFB"/>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E0BFB"/>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E0BFB"/>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E0BFB"/>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E0BF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E0BFB"/>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E0BFB"/>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E0BFB"/>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F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E0BF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0BF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E0BFB"/>
    <w:rPr>
      <w:rFonts w:eastAsiaTheme="minorEastAsia"/>
      <w:b/>
      <w:bCs/>
      <w:sz w:val="28"/>
      <w:szCs w:val="28"/>
    </w:rPr>
  </w:style>
  <w:style w:type="character" w:customStyle="1" w:styleId="Heading5Char">
    <w:name w:val="Heading 5 Char"/>
    <w:basedOn w:val="DefaultParagraphFont"/>
    <w:link w:val="Heading5"/>
    <w:uiPriority w:val="9"/>
    <w:semiHidden/>
    <w:rsid w:val="005E0BFB"/>
    <w:rPr>
      <w:rFonts w:eastAsiaTheme="minorEastAsia"/>
      <w:b/>
      <w:bCs/>
      <w:i/>
      <w:iCs/>
      <w:sz w:val="26"/>
      <w:szCs w:val="26"/>
    </w:rPr>
  </w:style>
  <w:style w:type="character" w:customStyle="1" w:styleId="Heading6Char">
    <w:name w:val="Heading 6 Char"/>
    <w:basedOn w:val="DefaultParagraphFont"/>
    <w:link w:val="Heading6"/>
    <w:rsid w:val="005E0BF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E0BFB"/>
    <w:rPr>
      <w:rFonts w:eastAsiaTheme="minorEastAsia"/>
      <w:sz w:val="24"/>
      <w:szCs w:val="24"/>
    </w:rPr>
  </w:style>
  <w:style w:type="character" w:customStyle="1" w:styleId="Heading8Char">
    <w:name w:val="Heading 8 Char"/>
    <w:basedOn w:val="DefaultParagraphFont"/>
    <w:link w:val="Heading8"/>
    <w:uiPriority w:val="9"/>
    <w:semiHidden/>
    <w:rsid w:val="005E0BFB"/>
    <w:rPr>
      <w:rFonts w:eastAsiaTheme="minorEastAsia"/>
      <w:i/>
      <w:iCs/>
      <w:sz w:val="24"/>
      <w:szCs w:val="24"/>
    </w:rPr>
  </w:style>
  <w:style w:type="character" w:customStyle="1" w:styleId="Heading9Char">
    <w:name w:val="Heading 9 Char"/>
    <w:basedOn w:val="DefaultParagraphFont"/>
    <w:link w:val="Heading9"/>
    <w:uiPriority w:val="9"/>
    <w:semiHidden/>
    <w:rsid w:val="005E0BFB"/>
    <w:rPr>
      <w:rFonts w:asciiTheme="majorHAnsi" w:eastAsiaTheme="majorEastAsia" w:hAnsiTheme="majorHAnsi" w:cstheme="majorBidi"/>
    </w:rPr>
  </w:style>
  <w:style w:type="paragraph" w:styleId="FootnoteText">
    <w:name w:val="footnote text"/>
    <w:basedOn w:val="Normal"/>
    <w:link w:val="FootnoteTextChar"/>
    <w:uiPriority w:val="99"/>
    <w:unhideWhenUsed/>
    <w:rsid w:val="005F6192"/>
  </w:style>
  <w:style w:type="character" w:customStyle="1" w:styleId="FootnoteTextChar">
    <w:name w:val="Footnote Text Char"/>
    <w:basedOn w:val="DefaultParagraphFont"/>
    <w:link w:val="FootnoteText"/>
    <w:uiPriority w:val="99"/>
    <w:rsid w:val="005F619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F6192"/>
    <w:rPr>
      <w:vertAlign w:val="superscript"/>
    </w:rPr>
  </w:style>
  <w:style w:type="paragraph" w:customStyle="1" w:styleId="Default">
    <w:name w:val="Default"/>
    <w:rsid w:val="00954A86"/>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F87991"/>
    <w:rPr>
      <w:sz w:val="16"/>
      <w:szCs w:val="16"/>
    </w:rPr>
  </w:style>
  <w:style w:type="paragraph" w:styleId="CommentText">
    <w:name w:val="annotation text"/>
    <w:basedOn w:val="Normal"/>
    <w:link w:val="CommentTextChar"/>
    <w:uiPriority w:val="99"/>
    <w:semiHidden/>
    <w:unhideWhenUsed/>
    <w:rsid w:val="00F87991"/>
  </w:style>
  <w:style w:type="character" w:customStyle="1" w:styleId="CommentTextChar">
    <w:name w:val="Comment Text Char"/>
    <w:basedOn w:val="DefaultParagraphFont"/>
    <w:link w:val="CommentText"/>
    <w:uiPriority w:val="99"/>
    <w:semiHidden/>
    <w:rsid w:val="00F879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7991"/>
    <w:rPr>
      <w:b/>
      <w:bCs/>
    </w:rPr>
  </w:style>
  <w:style w:type="character" w:customStyle="1" w:styleId="CommentSubjectChar">
    <w:name w:val="Comment Subject Char"/>
    <w:basedOn w:val="CommentTextChar"/>
    <w:link w:val="CommentSubject"/>
    <w:uiPriority w:val="99"/>
    <w:semiHidden/>
    <w:rsid w:val="00F879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7991"/>
    <w:rPr>
      <w:rFonts w:ascii="Tahoma" w:hAnsi="Tahoma" w:cs="Tahoma"/>
      <w:sz w:val="16"/>
      <w:szCs w:val="16"/>
    </w:rPr>
  </w:style>
  <w:style w:type="character" w:customStyle="1" w:styleId="BalloonTextChar">
    <w:name w:val="Balloon Text Char"/>
    <w:basedOn w:val="DefaultParagraphFont"/>
    <w:link w:val="BalloonText"/>
    <w:uiPriority w:val="99"/>
    <w:semiHidden/>
    <w:rsid w:val="00F87991"/>
    <w:rPr>
      <w:rFonts w:ascii="Tahoma" w:eastAsia="Times New Roman" w:hAnsi="Tahoma" w:cs="Tahoma"/>
      <w:sz w:val="16"/>
      <w:szCs w:val="16"/>
    </w:rPr>
  </w:style>
  <w:style w:type="character" w:styleId="Hyperlink">
    <w:name w:val="Hyperlink"/>
    <w:basedOn w:val="DefaultParagraphFont"/>
    <w:uiPriority w:val="99"/>
    <w:unhideWhenUsed/>
    <w:rsid w:val="007E4873"/>
    <w:rPr>
      <w:color w:val="0000FF"/>
      <w:u w:val="single"/>
    </w:rPr>
  </w:style>
  <w:style w:type="table" w:styleId="TableGrid">
    <w:name w:val="Table Grid"/>
    <w:basedOn w:val="TableNormal"/>
    <w:uiPriority w:val="59"/>
    <w:rsid w:val="00BB0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uiPriority w:val="99"/>
    <w:rsid w:val="00C43E01"/>
    <w:pPr>
      <w:spacing w:after="0" w:line="240" w:lineRule="auto"/>
    </w:pPr>
    <w:rPr>
      <w:rFonts w:ascii="Times New Roman" w:eastAsia="Times New Roman" w:hAnsi="Times New Roman" w:cs="Times New Roman"/>
      <w:sz w:val="20"/>
      <w:szCs w:val="20"/>
      <w:lang w:val="en-GB"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7E0F7F"/>
    <w:pPr>
      <w:ind w:left="720"/>
      <w:contextualSpacing/>
    </w:pPr>
  </w:style>
  <w:style w:type="paragraph" w:styleId="Header">
    <w:name w:val="header"/>
    <w:basedOn w:val="Normal"/>
    <w:link w:val="HeaderChar"/>
    <w:uiPriority w:val="99"/>
    <w:unhideWhenUsed/>
    <w:rsid w:val="00B979BD"/>
    <w:pPr>
      <w:tabs>
        <w:tab w:val="center" w:pos="4680"/>
        <w:tab w:val="right" w:pos="9360"/>
      </w:tabs>
    </w:pPr>
  </w:style>
  <w:style w:type="character" w:customStyle="1" w:styleId="HeaderChar">
    <w:name w:val="Header Char"/>
    <w:basedOn w:val="DefaultParagraphFont"/>
    <w:link w:val="Header"/>
    <w:uiPriority w:val="99"/>
    <w:rsid w:val="00B979B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979BD"/>
    <w:pPr>
      <w:tabs>
        <w:tab w:val="center" w:pos="4680"/>
        <w:tab w:val="right" w:pos="9360"/>
      </w:tabs>
    </w:pPr>
  </w:style>
  <w:style w:type="character" w:customStyle="1" w:styleId="FooterChar">
    <w:name w:val="Footer Char"/>
    <w:basedOn w:val="DefaultParagraphFont"/>
    <w:link w:val="Footer"/>
    <w:uiPriority w:val="99"/>
    <w:rsid w:val="00B979BD"/>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173654"/>
    <w:pPr>
      <w:keepLines/>
      <w:numPr>
        <w:numId w:val="0"/>
      </w:numPr>
      <w:spacing w:before="480" w:after="0" w:line="276" w:lineRule="auto"/>
      <w:outlineLvl w:val="9"/>
    </w:pPr>
    <w:rPr>
      <w:color w:val="2E74B5" w:themeColor="accent1" w:themeShade="BF"/>
      <w:kern w:val="0"/>
      <w:sz w:val="28"/>
      <w:szCs w:val="28"/>
    </w:rPr>
  </w:style>
  <w:style w:type="paragraph" w:styleId="TOC1">
    <w:name w:val="toc 1"/>
    <w:basedOn w:val="Normal"/>
    <w:next w:val="Normal"/>
    <w:autoRedefine/>
    <w:uiPriority w:val="39"/>
    <w:unhideWhenUsed/>
    <w:rsid w:val="00173654"/>
    <w:pPr>
      <w:spacing w:after="100"/>
    </w:pPr>
  </w:style>
  <w:style w:type="paragraph" w:styleId="TOC2">
    <w:name w:val="toc 2"/>
    <w:basedOn w:val="Normal"/>
    <w:next w:val="Normal"/>
    <w:autoRedefine/>
    <w:uiPriority w:val="39"/>
    <w:unhideWhenUsed/>
    <w:rsid w:val="00173654"/>
    <w:pPr>
      <w:spacing w:after="100"/>
      <w:ind w:left="200"/>
    </w:pPr>
  </w:style>
  <w:style w:type="character" w:styleId="FollowedHyperlink">
    <w:name w:val="FollowedHyperlink"/>
    <w:basedOn w:val="DefaultParagraphFont"/>
    <w:uiPriority w:val="99"/>
    <w:semiHidden/>
    <w:unhideWhenUsed/>
    <w:rsid w:val="00465C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31675">
      <w:bodyDiv w:val="1"/>
      <w:marLeft w:val="0"/>
      <w:marRight w:val="0"/>
      <w:marTop w:val="0"/>
      <w:marBottom w:val="0"/>
      <w:divBdr>
        <w:top w:val="none" w:sz="0" w:space="0" w:color="auto"/>
        <w:left w:val="none" w:sz="0" w:space="0" w:color="auto"/>
        <w:bottom w:val="none" w:sz="0" w:space="0" w:color="auto"/>
        <w:right w:val="none" w:sz="0" w:space="0" w:color="auto"/>
      </w:divBdr>
    </w:div>
    <w:div w:id="497233429">
      <w:bodyDiv w:val="1"/>
      <w:marLeft w:val="0"/>
      <w:marRight w:val="0"/>
      <w:marTop w:val="0"/>
      <w:marBottom w:val="0"/>
      <w:divBdr>
        <w:top w:val="none" w:sz="0" w:space="0" w:color="auto"/>
        <w:left w:val="none" w:sz="0" w:space="0" w:color="auto"/>
        <w:bottom w:val="none" w:sz="0" w:space="0" w:color="auto"/>
        <w:right w:val="none" w:sz="0" w:space="0" w:color="auto"/>
      </w:divBdr>
    </w:div>
    <w:div w:id="539632176">
      <w:bodyDiv w:val="1"/>
      <w:marLeft w:val="0"/>
      <w:marRight w:val="0"/>
      <w:marTop w:val="0"/>
      <w:marBottom w:val="0"/>
      <w:divBdr>
        <w:top w:val="none" w:sz="0" w:space="0" w:color="auto"/>
        <w:left w:val="none" w:sz="0" w:space="0" w:color="auto"/>
        <w:bottom w:val="none" w:sz="0" w:space="0" w:color="auto"/>
        <w:right w:val="none" w:sz="0" w:space="0" w:color="auto"/>
      </w:divBdr>
    </w:div>
    <w:div w:id="707070956">
      <w:bodyDiv w:val="1"/>
      <w:marLeft w:val="0"/>
      <w:marRight w:val="0"/>
      <w:marTop w:val="0"/>
      <w:marBottom w:val="0"/>
      <w:divBdr>
        <w:top w:val="none" w:sz="0" w:space="0" w:color="auto"/>
        <w:left w:val="none" w:sz="0" w:space="0" w:color="auto"/>
        <w:bottom w:val="none" w:sz="0" w:space="0" w:color="auto"/>
        <w:right w:val="none" w:sz="0" w:space="0" w:color="auto"/>
      </w:divBdr>
    </w:div>
    <w:div w:id="831337597">
      <w:bodyDiv w:val="1"/>
      <w:marLeft w:val="0"/>
      <w:marRight w:val="0"/>
      <w:marTop w:val="0"/>
      <w:marBottom w:val="0"/>
      <w:divBdr>
        <w:top w:val="none" w:sz="0" w:space="0" w:color="auto"/>
        <w:left w:val="none" w:sz="0" w:space="0" w:color="auto"/>
        <w:bottom w:val="none" w:sz="0" w:space="0" w:color="auto"/>
        <w:right w:val="none" w:sz="0" w:space="0" w:color="auto"/>
      </w:divBdr>
    </w:div>
    <w:div w:id="903873761">
      <w:bodyDiv w:val="1"/>
      <w:marLeft w:val="0"/>
      <w:marRight w:val="0"/>
      <w:marTop w:val="0"/>
      <w:marBottom w:val="0"/>
      <w:divBdr>
        <w:top w:val="none" w:sz="0" w:space="0" w:color="auto"/>
        <w:left w:val="none" w:sz="0" w:space="0" w:color="auto"/>
        <w:bottom w:val="none" w:sz="0" w:space="0" w:color="auto"/>
        <w:right w:val="none" w:sz="0" w:space="0" w:color="auto"/>
      </w:divBdr>
    </w:div>
    <w:div w:id="1516580096">
      <w:bodyDiv w:val="1"/>
      <w:marLeft w:val="0"/>
      <w:marRight w:val="0"/>
      <w:marTop w:val="0"/>
      <w:marBottom w:val="0"/>
      <w:divBdr>
        <w:top w:val="none" w:sz="0" w:space="0" w:color="auto"/>
        <w:left w:val="none" w:sz="0" w:space="0" w:color="auto"/>
        <w:bottom w:val="none" w:sz="0" w:space="0" w:color="auto"/>
        <w:right w:val="none" w:sz="0" w:space="0" w:color="auto"/>
      </w:divBdr>
    </w:div>
    <w:div w:id="1860312374">
      <w:bodyDiv w:val="1"/>
      <w:marLeft w:val="0"/>
      <w:marRight w:val="0"/>
      <w:marTop w:val="0"/>
      <w:marBottom w:val="0"/>
      <w:divBdr>
        <w:top w:val="none" w:sz="0" w:space="0" w:color="auto"/>
        <w:left w:val="none" w:sz="0" w:space="0" w:color="auto"/>
        <w:bottom w:val="none" w:sz="0" w:space="0" w:color="auto"/>
        <w:right w:val="none" w:sz="0" w:space="0" w:color="auto"/>
      </w:divBdr>
    </w:div>
    <w:div w:id="20128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lber.citaku@rks-gov.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bk.rks-gov.net/page.aspx?id=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facebook.com/l.php?u=https%3A%2F%2Fekosova.rks-gov.net%2F%3Ffbclid%3DIwAR3vNkwWAo4o-3VLIIuI8_EPB8qPlUARhqTo4qBxqluDkTrbI_elIS2Zs54&amp;h=AT3h48VPvESp2HdTVTX5YF6Y8RLlE5TRqCZ_SDdZKwsfLtIHo2V5ZdHlJrm9lOwzrYitVc2iQwrLO0ZPSkfFHYCKdzkJHSe5oWvR4VCUC6DOQfYwJiORrgB-f2BMOW27mNEO_w&amp;__tn__=%2Cd-UC%2CP-R&amp;c%5b0%5d=AT3-mNQseoOQd_RShgIhNqHwjmeT30BOer9j8jiyPMJvAMSz5URDnF6_TpcA0KRGES0dlairNlwCLc26ZP1GNyzo04hI6vtf55iPNU38-meO-XGnQtAQYN_5yaPWotnLs04HiLkRv-HOdJRvc8UaEMUgczeDOqNOowdpqsZfiWhCFsCNr05OboU" TargetMode="External"/><Relationship Id="rId5" Type="http://schemas.openxmlformats.org/officeDocument/2006/relationships/webSettings" Target="webSettings.xml"/><Relationship Id="rId15" Type="http://schemas.openxmlformats.org/officeDocument/2006/relationships/hyperlink" Target="https://l.facebook.com/l.php?u=https%3A%2F%2Fekosova.rks-gov.net%2F%3Ffbclid%3DIwAR3vNkwWAo4o-3VLIIuI8_EPB8qPlUARhqTo4qBxqluDkTrbI_elIS2Zs54&amp;h=AT3h48VPvESp2HdTVTX5YF6Y8RLlE5TRqCZ_SDdZKwsfLtIHo2V5ZdHlJrm9lOwzrYitVc2iQwrLO0ZPSkfFHYCKdzkJHSe5oWvR4VCUC6DOQfYwJiORrgB-f2BMOW27mNEO_w&amp;__tn__=%2Cd-UC%2CP-R&amp;c%5b0%5d=AT3-mNQseoOQd_RShgIhNqHwjmeT30BOer9j8jiyPMJvAMSz5URDnF6_TpcA0KRGES0dlairNlwCLc26ZP1GNyzo04hI6vtf55iPNU38-meO-XGnQtAQYN_5yaPWotnLs04HiLkRv-HOdJRvc8UaEMUgczeDOqNOowdpqsZfiWhCFsCNr05OboU" TargetMode="External"/><Relationship Id="rId10" Type="http://schemas.openxmlformats.org/officeDocument/2006/relationships/hyperlink" Target="https://l.facebook.com/l.php?u=https%3A%2F%2Fekosova.rks-gov.net%2F%3Ffbclid%3DIwAR3vNkwWAo4o-3VLIIuI8_EPB8qPlUARhqTo4qBxqluDkTrbI_elIS2Zs54&amp;h=AT3h48VPvESp2HdTVTX5YF6Y8RLlE5TRqCZ_SDdZKwsfLtIHo2V5ZdHlJrm9lOwzrYitVc2iQwrLO0ZPSkfFHYCKdzkJHSe5oWvR4VCUC6DOQfYwJiORrgB-f2BMOW27mNEO_w&amp;__tn__=%2Cd-UC%2CP-R&amp;c%5b0%5d=AT3-mNQseoOQd_RShgIhNqHwjmeT30BOer9j8jiyPMJvAMSz5URDnF6_TpcA0KRGES0dlairNlwCLc26ZP1GNyzo04hI6vtf55iPNU38-meO-XGnQtAQYN_5yaPWotnLs04HiLkRv-HOdJRvc8UaEMUgczeDOqNOowdpqsZfiWhCFsCNr05OboU" TargetMode="External"/><Relationship Id="rId4" Type="http://schemas.openxmlformats.org/officeDocument/2006/relationships/settings" Target="settings.xml"/><Relationship Id="rId9" Type="http://schemas.openxmlformats.org/officeDocument/2006/relationships/hyperlink" Target="https://l.facebook.com/l.php?u=https%3A%2F%2Fekosova.rks-gov.net%2F%3Ffbclid%3DIwAR3vNkwWAo4o-3VLIIuI8_EPB8qPlUARhqTo4qBxqluDkTrbI_elIS2Zs54&amp;h=AT3h48VPvESp2HdTVTX5YF6Y8RLlE5TRqCZ_SDdZKwsfLtIHo2V5ZdHlJrm9lOwzrYitVc2iQwrLO0ZPSkfFHYCKdzkJHSe5oWvR4VCUC6DOQfYwJiORrgB-f2BMOW27mNEO_w&amp;__tn__=%2Cd-UC%2CP-R&amp;c%5b0%5d=AT3-mNQseoOQd_RShgIhNqHwjmeT30BOer9j8jiyPMJvAMSz5URDnF6_TpcA0KRGES0dlairNlwCLc26ZP1GNyzo04hI6vtf55iPNU38-meO-XGnQtAQYN_5yaPWotnLs04HiLkRv-HOdJRvc8UaEMUgczeDOqNOowdpqsZfiWhCFsCNr05OboU" TargetMode="External"/><Relationship Id="rId14" Type="http://schemas.openxmlformats.org/officeDocument/2006/relationships/hyperlink" Target="https://l.facebook.com/l.php?u=https%3A%2F%2Fekosova.rks-gov.net%2F%3Ffbclid%3DIwAR3vNkwWAo4o-3VLIIuI8_EPB8qPlUARhqTo4qBxqluDkTrbI_elIS2Zs54&amp;h=AT3h48VPvESp2HdTVTX5YF6Y8RLlE5TRqCZ_SDdZKwsfLtIHo2V5ZdHlJrm9lOwzrYitVc2iQwrLO0ZPSkfFHYCKdzkJHSe5oWvR4VCUC6DOQfYwJiORrgB-f2BMOW27mNEO_w&amp;__tn__=%2Cd-UC%2CP-R&amp;c%5b0%5d=AT3-mNQseoOQd_RShgIhNqHwjmeT30BOer9j8jiyPMJvAMSz5URDnF6_TpcA0KRGES0dlairNlwCLc26ZP1GNyzo04hI6vtf55iPNU38-meO-XGnQtAQYN_5yaPWotnLs04HiLkRv-HOdJRvc8UaEMUgczeDOqNOowdpqsZfiWhCFsCNr05Obo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i-ks.net/sq/raporti-i-progresit-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5C999-7525-470F-A82E-C4F81E65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3736</Words>
  <Characters>21300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Tansel Sherifi</dc:creator>
  <cp:lastModifiedBy>Ylber Citaku</cp:lastModifiedBy>
  <cp:revision>17</cp:revision>
  <cp:lastPrinted>2021-02-09T07:20:00Z</cp:lastPrinted>
  <dcterms:created xsi:type="dcterms:W3CDTF">2021-02-25T13:26:00Z</dcterms:created>
  <dcterms:modified xsi:type="dcterms:W3CDTF">2021-03-04T14:52:00Z</dcterms:modified>
</cp:coreProperties>
</file>