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7B" w:rsidRPr="00741C9F" w:rsidRDefault="0084427B" w:rsidP="0084427B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71FA85" wp14:editId="77A4A026">
            <wp:simplePos x="0" y="0"/>
            <wp:positionH relativeFrom="column">
              <wp:posOffset>2543175</wp:posOffset>
            </wp:positionH>
            <wp:positionV relativeFrom="paragraph">
              <wp:posOffset>-95250</wp:posOffset>
            </wp:positionV>
            <wp:extent cx="914400" cy="723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4427B" w:rsidRPr="00741C9F" w:rsidRDefault="0084427B" w:rsidP="0084427B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427B" w:rsidRPr="00741C9F" w:rsidRDefault="0084427B" w:rsidP="0084427B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84427B" w:rsidRPr="00741C9F" w:rsidRDefault="0084427B" w:rsidP="0084427B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84427B" w:rsidRPr="00741C9F" w:rsidRDefault="0084427B" w:rsidP="0084427B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84427B" w:rsidRPr="0083767E" w:rsidRDefault="0084427B" w:rsidP="0084427B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84427B" w:rsidRPr="0083767E" w:rsidRDefault="0084427B" w:rsidP="0084427B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 xml:space="preserve">Ministria e </w:t>
      </w:r>
      <w:proofErr w:type="spellStart"/>
      <w:r w:rsidRPr="0083767E">
        <w:rPr>
          <w:rFonts w:ascii="Book Antiqua" w:eastAsia="MS Mincho" w:hAnsi="Book Antiqua"/>
          <w:i/>
        </w:rPr>
        <w:t>Zhvillimit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Rajonal</w:t>
      </w:r>
      <w:proofErr w:type="spellEnd"/>
    </w:p>
    <w:p w:rsidR="0084427B" w:rsidRPr="0083767E" w:rsidRDefault="0084427B" w:rsidP="0084427B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za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Regionalni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Razvoj</w:t>
      </w:r>
      <w:proofErr w:type="spellEnd"/>
    </w:p>
    <w:p w:rsidR="0084427B" w:rsidRPr="0083767E" w:rsidRDefault="0084427B" w:rsidP="0084427B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84427B" w:rsidRDefault="0084427B" w:rsidP="0084427B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84427B" w:rsidRDefault="0084427B" w:rsidP="008442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Prishtinë, 15 mars 2018</w:t>
      </w:r>
    </w:p>
    <w:p w:rsidR="0084427B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84427B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Bazuar në nenin 12 (paragrafi 4) të Ligjit Nr. 03/ L -149 për Shërbimin Civil të Republikës së</w:t>
      </w:r>
    </w:p>
    <w:p w:rsidR="0084427B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Kosovës, me qëllim të ofrimit të shërbimeve të veçanta, bënë:</w:t>
      </w:r>
    </w:p>
    <w:p w:rsidR="0084427B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84427B" w:rsidRDefault="0084427B" w:rsidP="00844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 xml:space="preserve">Shpallje të Konkursit Publik </w:t>
      </w:r>
    </w:p>
    <w:p w:rsidR="0084427B" w:rsidRDefault="0084427B" w:rsidP="00844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>për Marrëveshje për Shërbime të Veçanta</w:t>
      </w:r>
    </w:p>
    <w:p w:rsidR="0084427B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84427B" w:rsidTr="0062015F">
        <w:tc>
          <w:tcPr>
            <w:tcW w:w="2605" w:type="dxa"/>
          </w:tcPr>
          <w:p w:rsidR="0084427B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45" w:type="dxa"/>
          </w:tcPr>
          <w:p w:rsidR="0084427B" w:rsidRPr="00436871" w:rsidRDefault="0084427B" w:rsidP="0062015F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</w:tc>
      </w:tr>
      <w:tr w:rsidR="0084427B" w:rsidTr="0062015F">
        <w:tc>
          <w:tcPr>
            <w:tcW w:w="2605" w:type="dxa"/>
          </w:tcPr>
          <w:p w:rsidR="0084427B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45" w:type="dxa"/>
          </w:tcPr>
          <w:p w:rsidR="0084427B" w:rsidRPr="00436871" w:rsidRDefault="0084427B" w:rsidP="0062015F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Kabineti i Ministrit</w:t>
            </w:r>
          </w:p>
        </w:tc>
      </w:tr>
      <w:tr w:rsidR="0084427B" w:rsidTr="0062015F">
        <w:tc>
          <w:tcPr>
            <w:tcW w:w="2605" w:type="dxa"/>
          </w:tcPr>
          <w:p w:rsidR="0084427B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45" w:type="dxa"/>
          </w:tcPr>
          <w:p w:rsidR="0084427B" w:rsidRDefault="0084427B" w:rsidP="0062015F">
            <w:pPr>
              <w:pStyle w:val="ListParagraph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84427B" w:rsidRPr="003F3AC2" w:rsidRDefault="0084427B" w:rsidP="003F3AC2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bookmarkStart w:id="0" w:name="_GoBack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Zyrtar </w:t>
            </w:r>
            <w:r w:rsidR="00024D6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 Koordinim Ndërinstitucional</w:t>
            </w:r>
            <w:bookmarkEnd w:id="0"/>
          </w:p>
        </w:tc>
      </w:tr>
      <w:tr w:rsidR="0084427B" w:rsidTr="0062015F">
        <w:tc>
          <w:tcPr>
            <w:tcW w:w="2605" w:type="dxa"/>
          </w:tcPr>
          <w:p w:rsidR="0084427B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45" w:type="dxa"/>
          </w:tcPr>
          <w:p w:rsidR="0084427B" w:rsidRPr="00436871" w:rsidRDefault="00CB5B3D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04</w:t>
            </w:r>
            <w:r w:rsidR="0084427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/2018/KM</w:t>
            </w:r>
            <w:r w:rsidR="0084427B"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/MZHR</w:t>
            </w:r>
          </w:p>
        </w:tc>
      </w:tr>
      <w:tr w:rsidR="0084427B" w:rsidTr="0062015F">
        <w:tc>
          <w:tcPr>
            <w:tcW w:w="2605" w:type="dxa"/>
          </w:tcPr>
          <w:p w:rsidR="0084427B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45" w:type="dxa"/>
          </w:tcPr>
          <w:p w:rsidR="0084427B" w:rsidRPr="00436871" w:rsidRDefault="00CB5B3D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Koeficienti 7</w:t>
            </w:r>
          </w:p>
        </w:tc>
      </w:tr>
      <w:tr w:rsidR="0084427B" w:rsidTr="0062015F">
        <w:tc>
          <w:tcPr>
            <w:tcW w:w="2605" w:type="dxa"/>
          </w:tcPr>
          <w:p w:rsidR="0084427B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45" w:type="dxa"/>
          </w:tcPr>
          <w:p w:rsidR="0084427B" w:rsidRPr="00436871" w:rsidRDefault="00CB5B3D" w:rsidP="00CB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Shefit të Kabinetit të Ministrit</w:t>
            </w:r>
          </w:p>
        </w:tc>
      </w:tr>
      <w:tr w:rsidR="0084427B" w:rsidTr="0062015F">
        <w:tc>
          <w:tcPr>
            <w:tcW w:w="2605" w:type="dxa"/>
          </w:tcPr>
          <w:p w:rsidR="0084427B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45" w:type="dxa"/>
          </w:tcPr>
          <w:p w:rsidR="0084427B" w:rsidRPr="00436871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Marrëveshje për shërbime të veçanta</w:t>
            </w:r>
          </w:p>
        </w:tc>
      </w:tr>
      <w:tr w:rsidR="0084427B" w:rsidTr="0062015F">
        <w:tc>
          <w:tcPr>
            <w:tcW w:w="2605" w:type="dxa"/>
          </w:tcPr>
          <w:p w:rsidR="0084427B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45" w:type="dxa"/>
          </w:tcPr>
          <w:p w:rsidR="0084427B" w:rsidRPr="00436871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Tre (3) muaj</w:t>
            </w:r>
          </w:p>
        </w:tc>
      </w:tr>
      <w:tr w:rsidR="0084427B" w:rsidTr="0062015F">
        <w:tc>
          <w:tcPr>
            <w:tcW w:w="2605" w:type="dxa"/>
          </w:tcPr>
          <w:p w:rsidR="0084427B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45" w:type="dxa"/>
          </w:tcPr>
          <w:p w:rsidR="0084427B" w:rsidRPr="00436871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43687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  <w:p w:rsidR="0084427B" w:rsidRPr="00436871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84427B" w:rsidTr="0062015F">
        <w:tc>
          <w:tcPr>
            <w:tcW w:w="2605" w:type="dxa"/>
          </w:tcPr>
          <w:p w:rsidR="0084427B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45" w:type="dxa"/>
          </w:tcPr>
          <w:p w:rsidR="0084427B" w:rsidRPr="00436871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84427B" w:rsidTr="0062015F">
        <w:tc>
          <w:tcPr>
            <w:tcW w:w="2605" w:type="dxa"/>
          </w:tcPr>
          <w:p w:rsidR="0084427B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45" w:type="dxa"/>
          </w:tcPr>
          <w:p w:rsidR="0084427B" w:rsidRPr="00436871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Prishtinë/Ndërtesa </w:t>
            </w: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qeveritare “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Punëve të Jashtme” kati i 11</w:t>
            </w:r>
          </w:p>
          <w:p w:rsidR="0084427B" w:rsidRPr="00436871" w:rsidRDefault="0084427B" w:rsidP="0062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84427B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84427B" w:rsidRPr="00CB5B3D" w:rsidRDefault="00CB5B3D" w:rsidP="00CB5B3D">
      <w:pPr>
        <w:pStyle w:val="ListParagraph"/>
        <w:numPr>
          <w:ilvl w:val="0"/>
          <w:numId w:val="6"/>
        </w:numPr>
        <w:tabs>
          <w:tab w:val="left" w:pos="252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CB5B3D">
        <w:rPr>
          <w:rFonts w:ascii="Times New Roman" w:hAnsi="Times New Roman"/>
          <w:b/>
          <w:sz w:val="24"/>
          <w:szCs w:val="24"/>
          <w:lang w:val="sq-AL"/>
        </w:rPr>
        <w:t xml:space="preserve">Zyrtar </w:t>
      </w:r>
      <w:r w:rsidR="00CE2FB6">
        <w:rPr>
          <w:rFonts w:ascii="Times New Roman" w:hAnsi="Times New Roman"/>
          <w:b/>
          <w:sz w:val="24"/>
          <w:szCs w:val="24"/>
          <w:lang w:val="sq-AL"/>
        </w:rPr>
        <w:t>për</w:t>
      </w:r>
      <w:r w:rsidR="00024D6F">
        <w:rPr>
          <w:rFonts w:ascii="Times New Roman" w:hAnsi="Times New Roman"/>
          <w:b/>
          <w:sz w:val="24"/>
          <w:szCs w:val="24"/>
          <w:lang w:val="sq-AL"/>
        </w:rPr>
        <w:t xml:space="preserve"> Koordinim Ndërinstitucional</w:t>
      </w:r>
    </w:p>
    <w:p w:rsidR="0084427B" w:rsidRPr="0009521F" w:rsidRDefault="0084427B" w:rsidP="0084427B">
      <w:p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 xml:space="preserve">Për angazhimin dhe punët e kryera zyrtari përgatitë raport mujor me shkrim për </w:t>
      </w:r>
      <w:r w:rsidR="00CB5B3D">
        <w:rPr>
          <w:rFonts w:ascii="Times New Roman" w:eastAsiaTheme="minorHAnsi" w:hAnsi="Times New Roman"/>
          <w:sz w:val="24"/>
          <w:szCs w:val="24"/>
          <w:lang w:val="sq-AL"/>
        </w:rPr>
        <w:t>Shefin e Kabinetit të Ministrin</w:t>
      </w:r>
      <w:r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CB5B3D">
        <w:rPr>
          <w:rFonts w:ascii="Times New Roman" w:eastAsiaTheme="minorHAnsi" w:hAnsi="Times New Roman"/>
          <w:sz w:val="24"/>
          <w:szCs w:val="24"/>
          <w:lang w:val="sq-AL"/>
        </w:rPr>
        <w:t>të</w:t>
      </w:r>
      <w:r w:rsidRPr="0009521F">
        <w:rPr>
          <w:rFonts w:ascii="Times New Roman" w:eastAsiaTheme="minorHAnsi" w:hAnsi="Times New Roman"/>
          <w:sz w:val="24"/>
          <w:szCs w:val="24"/>
          <w:lang w:val="sq-AL"/>
        </w:rPr>
        <w:t xml:space="preserve"> MZHR-së.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Detyrat kryesore janë:</w:t>
      </w:r>
    </w:p>
    <w:p w:rsidR="0084427B" w:rsidRPr="0009521F" w:rsidRDefault="0084427B" w:rsidP="0084427B">
      <w:pPr>
        <w:pStyle w:val="Default"/>
        <w:rPr>
          <w:rFonts w:ascii="Times New Roman" w:hAnsi="Times New Roman" w:cs="Times New Roman"/>
          <w:color w:val="auto"/>
        </w:rPr>
      </w:pPr>
    </w:p>
    <w:p w:rsidR="00702E7E" w:rsidRDefault="0084427B" w:rsidP="00024D6F">
      <w:pPr>
        <w:pStyle w:val="Default"/>
        <w:ind w:left="180" w:hanging="180"/>
        <w:jc w:val="both"/>
        <w:rPr>
          <w:rFonts w:ascii="Times New Roman" w:hAnsi="Times New Roman" w:cs="Times New Roman"/>
        </w:rPr>
      </w:pPr>
      <w:r w:rsidRPr="0009521F">
        <w:rPr>
          <w:rFonts w:ascii="Times New Roman" w:hAnsi="Times New Roman" w:cs="Times New Roman"/>
        </w:rPr>
        <w:t xml:space="preserve">- </w:t>
      </w:r>
      <w:r w:rsidR="00CE2FB6">
        <w:rPr>
          <w:rFonts w:ascii="Times New Roman" w:hAnsi="Times New Roman" w:cs="Times New Roman"/>
        </w:rPr>
        <w:t>Ofron mbështetje dhe këshilla lidhur me hartimin e politikave në fushën e zhvillimit rajonal të balancuar.</w:t>
      </w:r>
    </w:p>
    <w:p w:rsidR="00AA06F2" w:rsidRDefault="00AA06F2" w:rsidP="00CE2FB6">
      <w:pPr>
        <w:pStyle w:val="Default"/>
        <w:ind w:left="18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Përgatit analiza dhe ofron këshilla në fushën e </w:t>
      </w:r>
      <w:r w:rsidR="00024D6F">
        <w:rPr>
          <w:rFonts w:ascii="Times New Roman" w:hAnsi="Times New Roman" w:cs="Times New Roman"/>
        </w:rPr>
        <w:t>bashkëpunimit ndërinstitucional.</w:t>
      </w:r>
    </w:p>
    <w:p w:rsidR="00702E7E" w:rsidRDefault="00702E7E" w:rsidP="00702E7E">
      <w:pPr>
        <w:pStyle w:val="Default"/>
        <w:ind w:left="18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</w:t>
      </w:r>
      <w:r w:rsidR="00CE2FB6">
        <w:rPr>
          <w:rFonts w:ascii="Times New Roman" w:hAnsi="Times New Roman" w:cs="Times New Roman"/>
        </w:rPr>
        <w:t>dhëheq punën për pë</w:t>
      </w:r>
      <w:r>
        <w:rPr>
          <w:rFonts w:ascii="Times New Roman" w:hAnsi="Times New Roman" w:cs="Times New Roman"/>
        </w:rPr>
        <w:t xml:space="preserve">rgatitjen e planeve lidhur me </w:t>
      </w:r>
      <w:r w:rsidR="00024D6F">
        <w:rPr>
          <w:rFonts w:ascii="Times New Roman" w:hAnsi="Times New Roman" w:cs="Times New Roman"/>
        </w:rPr>
        <w:t>bashkëpunimin ndërinstitucional në fushën e zhvillimit rajonal</w:t>
      </w:r>
    </w:p>
    <w:p w:rsidR="00AA06F2" w:rsidRDefault="00AA06F2" w:rsidP="00702E7E">
      <w:pPr>
        <w:pStyle w:val="Default"/>
        <w:ind w:left="18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24D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Ofron këshilla lidhur me har</w:t>
      </w:r>
      <w:r w:rsidR="00024D6F">
        <w:rPr>
          <w:rFonts w:ascii="Times New Roman" w:hAnsi="Times New Roman" w:cs="Times New Roman"/>
        </w:rPr>
        <w:t>timin e rregullave të brendshme.</w:t>
      </w:r>
    </w:p>
    <w:p w:rsidR="00AA06F2" w:rsidRDefault="00AA06F2" w:rsidP="00702E7E">
      <w:pPr>
        <w:pStyle w:val="Default"/>
        <w:ind w:left="18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Realizon detyra tjera të kërkuara nga udhëheqësi i drejtpërdrejt.</w:t>
      </w:r>
    </w:p>
    <w:p w:rsidR="00CE2FB6" w:rsidRDefault="00CE2FB6" w:rsidP="00AA06F2">
      <w:pPr>
        <w:pStyle w:val="Default"/>
        <w:ind w:left="180" w:hanging="180"/>
        <w:jc w:val="both"/>
        <w:rPr>
          <w:rFonts w:ascii="Times New Roman" w:hAnsi="Times New Roman" w:cs="Times New Roman"/>
        </w:rPr>
      </w:pPr>
    </w:p>
    <w:p w:rsidR="00CB5B3D" w:rsidRDefault="00CB5B3D" w:rsidP="00CB5B3D">
      <w:pPr>
        <w:pStyle w:val="Default"/>
        <w:jc w:val="both"/>
        <w:rPr>
          <w:rFonts w:ascii="Times New Roman" w:hAnsi="Times New Roman" w:cs="Times New Roman"/>
        </w:rPr>
      </w:pPr>
    </w:p>
    <w:p w:rsidR="00CB5B3D" w:rsidRDefault="00CB5B3D" w:rsidP="00CB5B3D">
      <w:pPr>
        <w:pStyle w:val="Default"/>
        <w:jc w:val="both"/>
        <w:rPr>
          <w:rFonts w:ascii="Times New Roman" w:hAnsi="Times New Roman" w:cs="Times New Roman"/>
        </w:rPr>
      </w:pPr>
    </w:p>
    <w:p w:rsidR="00CB5B3D" w:rsidRDefault="00CB5B3D" w:rsidP="00CB5B3D">
      <w:pPr>
        <w:pStyle w:val="Default"/>
        <w:jc w:val="both"/>
        <w:rPr>
          <w:rFonts w:ascii="Times New Roman" w:hAnsi="Times New Roman" w:cs="Times New Roman"/>
        </w:rPr>
      </w:pPr>
    </w:p>
    <w:p w:rsidR="00CB5B3D" w:rsidRDefault="00CB5B3D" w:rsidP="00CB5B3D">
      <w:pPr>
        <w:pStyle w:val="Default"/>
        <w:jc w:val="both"/>
        <w:rPr>
          <w:rFonts w:ascii="Times New Roman" w:hAnsi="Times New Roman" w:cs="Times New Roman"/>
        </w:rPr>
      </w:pPr>
    </w:p>
    <w:p w:rsidR="00CB5B3D" w:rsidRDefault="00CB5B3D" w:rsidP="00CB5B3D">
      <w:pPr>
        <w:pStyle w:val="Default"/>
        <w:jc w:val="both"/>
        <w:rPr>
          <w:rFonts w:ascii="Times New Roman" w:hAnsi="Times New Roman" w:cs="Times New Roman"/>
        </w:rPr>
      </w:pP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Shkathtësitë e kërkuara: </w:t>
      </w:r>
      <w:r w:rsidRPr="0009521F">
        <w:rPr>
          <w:rFonts w:ascii="Times New Roman" w:eastAsiaTheme="minorHAnsi" w:hAnsi="Times New Roman"/>
          <w:sz w:val="24"/>
          <w:szCs w:val="24"/>
          <w:lang w:val="sq-AL"/>
        </w:rPr>
        <w:t>(</w:t>
      </w:r>
      <w:r w:rsidRPr="0009521F">
        <w:rPr>
          <w:rFonts w:ascii="Times New Roman" w:eastAsiaTheme="minorHAnsi" w:hAnsi="Times New Roman"/>
          <w:i/>
          <w:iCs/>
          <w:sz w:val="24"/>
          <w:szCs w:val="24"/>
          <w:lang w:val="sq-AL"/>
        </w:rPr>
        <w:t>Kualifikimet, përvojat si dhe aftësitë dhe shkathtësitë tjera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i/>
          <w:iCs/>
          <w:sz w:val="24"/>
          <w:szCs w:val="24"/>
          <w:lang w:val="sq-AL"/>
        </w:rPr>
        <w:t>që kërkohen për ketë vend të punës)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</w:p>
    <w:p w:rsidR="0084427B" w:rsidRPr="0009521F" w:rsidRDefault="003F3AC2" w:rsidP="00844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Theme="minorHAnsi" w:hAnsi="Times New Roman"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Cs/>
          <w:sz w:val="24"/>
          <w:szCs w:val="24"/>
          <w:lang w:val="sq-AL"/>
        </w:rPr>
        <w:t>Shkollim universitar,</w:t>
      </w:r>
    </w:p>
    <w:p w:rsidR="0084427B" w:rsidRPr="0009521F" w:rsidRDefault="00AA06F2" w:rsidP="00844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Theme="minorHAnsi" w:hAnsi="Times New Roman"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Cs/>
          <w:sz w:val="24"/>
          <w:szCs w:val="24"/>
          <w:lang w:val="sq-AL"/>
        </w:rPr>
        <w:t>Së paku 2 vite përvojë pune.</w:t>
      </w:r>
    </w:p>
    <w:p w:rsidR="0084427B" w:rsidRPr="0009521F" w:rsidRDefault="0084427B" w:rsidP="00844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Theme="minorHAnsi" w:hAnsi="Times New Roman"/>
          <w:b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Cs/>
          <w:sz w:val="24"/>
          <w:szCs w:val="24"/>
          <w:lang w:val="sq-AL"/>
        </w:rPr>
        <w:t xml:space="preserve">Njohuri dhe përvojë në fushën e </w:t>
      </w:r>
      <w:r w:rsidR="00AA06F2">
        <w:rPr>
          <w:rFonts w:ascii="Times New Roman" w:eastAsiaTheme="minorHAnsi" w:hAnsi="Times New Roman"/>
          <w:bCs/>
          <w:sz w:val="24"/>
          <w:szCs w:val="24"/>
          <w:lang w:val="sq-AL"/>
        </w:rPr>
        <w:t>hartimit të politikave dhe të sigurisë</w:t>
      </w:r>
    </w:p>
    <w:p w:rsidR="0084427B" w:rsidRPr="0009521F" w:rsidRDefault="0084427B" w:rsidP="00844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Theme="minorHAnsi" w:hAnsi="Times New Roman"/>
          <w:b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Cs/>
          <w:sz w:val="24"/>
          <w:szCs w:val="24"/>
          <w:lang w:val="sq-AL"/>
        </w:rPr>
        <w:t>Shkathtësi në komunikim planifikim të punës dhe udhëheqje të ekipit;</w:t>
      </w:r>
    </w:p>
    <w:p w:rsidR="0084427B" w:rsidRPr="0009521F" w:rsidRDefault="0084427B" w:rsidP="00844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Theme="minorHAnsi" w:hAnsi="Times New Roman"/>
          <w:b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Cs/>
          <w:sz w:val="24"/>
          <w:szCs w:val="24"/>
          <w:lang w:val="sq-AL"/>
        </w:rPr>
        <w:t>Shkathtësi hulumtuese, analitike, vlerësuese dhe formulim të rekomandimeve dhe këshillave;</w:t>
      </w:r>
    </w:p>
    <w:p w:rsidR="0084427B" w:rsidRPr="0009521F" w:rsidRDefault="0084427B" w:rsidP="00844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Theme="minorHAnsi" w:hAnsi="Times New Roman"/>
          <w:b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Cs/>
          <w:sz w:val="24"/>
          <w:szCs w:val="24"/>
          <w:lang w:val="sq-AL"/>
        </w:rPr>
        <w:t>Aftësi për përmbushje të detyrave dhe punëve nën presion;</w:t>
      </w:r>
    </w:p>
    <w:p w:rsidR="0084427B" w:rsidRPr="0009521F" w:rsidRDefault="0084427B" w:rsidP="00844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Theme="minorHAnsi" w:hAnsi="Times New Roman"/>
          <w:b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Cs/>
          <w:sz w:val="24"/>
          <w:szCs w:val="24"/>
          <w:lang w:val="sq-AL"/>
        </w:rPr>
        <w:t>Shkathtësi kompjuterike të aplikacioneve të programeve (Word,Excel, Powr Point, Internetit);</w:t>
      </w:r>
    </w:p>
    <w:p w:rsidR="0084427B" w:rsidRPr="0009521F" w:rsidRDefault="0084427B" w:rsidP="0084427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Të drejtë aplikimi kanë të gjithë Qytetarët e Republikës së Kosovës të moshës madhore të cilët kanë zotësi të plotë për të vepruar, janë në posedim të drejtave civile dhe politike, kanë përgatitjen e nevojshme arsimore dhe aftësinë profesionale për kryerjen e detyrave që kërkohen për pozitën përkatëse.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Aktet ligjore që e rregullojnë rekrutimin: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Përzgjedhja bëhet në pajtim me nenin 12 (paragrafi 4) të Ligjit Nr. 03/L-149 të Shërbimit Civil të Republikës së Kosovës. Në këtë konkurs zbatohet një procedurë e thjeshtësuar e rekrutimit.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Procedurat e konkurrimit: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Procedura e konkurrimit është e hapur për kandidatët e jashtëm.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Paraqitja e kërkesave: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Marrja dhe dorëzimi i aplikacioneve: Ministria e Zhvillimit Rajonal - Divizioni për Burime Njerëzore, zyra nr. 1017 kati X, ndërtesa e dytë qeveritare,” Ish Pallati i Rilindjes”, Prishtinë, ose mund të shkarkohen në ueb-faqen zyrtare të MZHR-së.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 xml:space="preserve">Konkursi mbetet i hapur 5 ditë kalendarike, nga dita e publikimit. </w:t>
      </w:r>
      <w:r w:rsidRPr="00F7442D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ta e </w:t>
      </w:r>
      <w:proofErr w:type="spellStart"/>
      <w:r>
        <w:rPr>
          <w:rFonts w:ascii="Times New Roman" w:hAnsi="Times New Roman"/>
        </w:rPr>
        <w:t>mbylljes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konkursit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me  19</w:t>
      </w:r>
      <w:r w:rsidRPr="00F7442D">
        <w:rPr>
          <w:rFonts w:ascii="Times New Roman" w:hAnsi="Times New Roman"/>
        </w:rPr>
        <w:t>.03.2018</w:t>
      </w:r>
      <w:proofErr w:type="gramEnd"/>
      <w:r w:rsidRPr="00F7442D">
        <w:rPr>
          <w:rFonts w:ascii="Times New Roman" w:hAnsi="Times New Roman"/>
        </w:rPr>
        <w:t>.</w:t>
      </w:r>
      <w:r>
        <w:t xml:space="preserve"> </w:t>
      </w:r>
      <w:r w:rsidRPr="0009521F">
        <w:rPr>
          <w:rFonts w:ascii="Times New Roman" w:eastAsiaTheme="minorHAnsi" w:hAnsi="Times New Roman"/>
          <w:sz w:val="24"/>
          <w:szCs w:val="24"/>
          <w:lang w:val="sq-AL"/>
        </w:rPr>
        <w:t>Aplikacionet e dërguara me postë, të cilat mbajnë vulën postare mbi dërgesën e bërë ditën e fundit të afatit për aplikim, do të konsiderohen të vlefshme dhe do të merren në shqyrtim nëse arrijnë brenda 2 ditësh; aplikacionet që arrijnë pas këtij afati dhe aplikacionet e mangëta refuzohen.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 xml:space="preserve">Aplikacionit i bashkëngjiten kopjet e dokumentacionit për kualifikimin arsimor, letërnjoftimin dhe dokumentacionet e tjera të nevojshme që kërkon vendi i punës, për të cilin konkurrohet. 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Aplikacionet e dorëzuara nuk kthehen!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Vetëm kandidatët e përzgjedhur në listën e shkurtër do të kontaktohen.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MZHR-ja mirëpret aplikacionet nga të gjithë personat e gjinisë mashkullore dhe femërore, nga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të gjitha komunitetet.</w:t>
      </w:r>
    </w:p>
    <w:p w:rsidR="0084427B" w:rsidRPr="0009521F" w:rsidRDefault="0084427B" w:rsidP="0084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Për informata më të hollësishme mund ta kontaktoni Divizionin e Burimeve Njerëzore.</w:t>
      </w:r>
    </w:p>
    <w:p w:rsidR="0084427B" w:rsidRPr="0009521F" w:rsidRDefault="0084427B" w:rsidP="0084427B">
      <w:pPr>
        <w:jc w:val="both"/>
        <w:rPr>
          <w:sz w:val="24"/>
          <w:szCs w:val="24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Tel. 038 200 35538, prej orës 8:00 – 16:00.</w:t>
      </w:r>
    </w:p>
    <w:p w:rsidR="000B6529" w:rsidRPr="0084427B" w:rsidRDefault="000B6529" w:rsidP="0084427B"/>
    <w:sectPr w:rsidR="000B6529" w:rsidRPr="0084427B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C1C34"/>
    <w:multiLevelType w:val="hybridMultilevel"/>
    <w:tmpl w:val="D12C388E"/>
    <w:lvl w:ilvl="0" w:tplc="041C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5D"/>
    <w:rsid w:val="00024D6F"/>
    <w:rsid w:val="0009521F"/>
    <w:rsid w:val="000B173B"/>
    <w:rsid w:val="000B6529"/>
    <w:rsid w:val="00104261"/>
    <w:rsid w:val="0017685D"/>
    <w:rsid w:val="003F3AC2"/>
    <w:rsid w:val="005B0961"/>
    <w:rsid w:val="00626FFF"/>
    <w:rsid w:val="00702E7E"/>
    <w:rsid w:val="0084427B"/>
    <w:rsid w:val="00A00DBA"/>
    <w:rsid w:val="00AA06F2"/>
    <w:rsid w:val="00CB5B3D"/>
    <w:rsid w:val="00CE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4559C-D6B4-455B-80BA-522B99C5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85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85D"/>
    <w:pPr>
      <w:ind w:left="720"/>
      <w:contextualSpacing/>
    </w:pPr>
  </w:style>
  <w:style w:type="table" w:styleId="TableGrid">
    <w:name w:val="Table Grid"/>
    <w:basedOn w:val="TableNormal"/>
    <w:uiPriority w:val="39"/>
    <w:rsid w:val="0017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68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6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Hasani</dc:creator>
  <cp:keywords/>
  <dc:description/>
  <cp:lastModifiedBy>LINDI</cp:lastModifiedBy>
  <cp:revision>2</cp:revision>
  <cp:lastPrinted>2018-03-16T09:50:00Z</cp:lastPrinted>
  <dcterms:created xsi:type="dcterms:W3CDTF">2018-03-16T10:09:00Z</dcterms:created>
  <dcterms:modified xsi:type="dcterms:W3CDTF">2018-03-16T10:09:00Z</dcterms:modified>
</cp:coreProperties>
</file>