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D5362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 wp14:anchorId="1B570C3E" wp14:editId="757D5E58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48F79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e Kosovës</w:t>
      </w:r>
    </w:p>
    <w:p w14:paraId="4AE0E9A0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Kosova-Republic of Kosovo</w:t>
      </w:r>
    </w:p>
    <w:p w14:paraId="316F82B5" w14:textId="77777777" w:rsidR="00F45E4C" w:rsidRPr="00753A22" w:rsidRDefault="00F45E4C" w:rsidP="00753A22">
      <w:pPr>
        <w:jc w:val="center"/>
        <w:rPr>
          <w:rFonts w:ascii="Book Antiqua" w:hAnsi="Book Antiqua"/>
          <w:b/>
          <w:sz w:val="24"/>
          <w:szCs w:val="24"/>
          <w:lang w:val="hr-HR"/>
        </w:rPr>
      </w:pPr>
      <w:r w:rsidRPr="00753A22">
        <w:rPr>
          <w:rFonts w:ascii="Book Antiqua" w:hAnsi="Book Antiqua"/>
          <w:b/>
          <w:sz w:val="24"/>
          <w:szCs w:val="24"/>
          <w:lang w:val="hr-HR"/>
        </w:rPr>
        <w:t>Qeveria - Vlada - Government</w:t>
      </w:r>
    </w:p>
    <w:p w14:paraId="1DF61C9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Ministria e Zhvillimit Rajonal</w:t>
      </w:r>
    </w:p>
    <w:p w14:paraId="05B3A799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Ministarstvo za Regionalni Razvoj</w:t>
      </w:r>
    </w:p>
    <w:p w14:paraId="58314AC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Ministry of Regional Development</w:t>
      </w:r>
    </w:p>
    <w:p w14:paraId="760ECF51" w14:textId="77777777" w:rsidR="00F45E4C" w:rsidRPr="00753A22" w:rsidRDefault="00F45E4C" w:rsidP="00753A22">
      <w:pPr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4"/>
          <w:lang w:val="hr-HR"/>
        </w:rPr>
      </w:pPr>
    </w:p>
    <w:p w14:paraId="31344F83" w14:textId="77777777" w:rsidR="00F45E4C" w:rsidRPr="00753A22" w:rsidRDefault="00F45E4C" w:rsidP="00753A22">
      <w:pPr>
        <w:autoSpaceDE w:val="0"/>
        <w:autoSpaceDN w:val="0"/>
        <w:adjustRightInd w:val="0"/>
        <w:jc w:val="center"/>
        <w:rPr>
          <w:rFonts w:ascii="Book Antiqua" w:eastAsia="Tahoma" w:hAnsi="Book Antiqua"/>
          <w:sz w:val="24"/>
          <w:szCs w:val="24"/>
          <w:lang w:val="hr-HR"/>
        </w:rPr>
      </w:pPr>
    </w:p>
    <w:p w14:paraId="4595C476" w14:textId="05750654" w:rsidR="000E6263" w:rsidRPr="000E6263" w:rsidRDefault="00B14F27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UDH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>ZUESI P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 xml:space="preserve">R </w:t>
      </w:r>
      <w:r w:rsidR="00B81E2D">
        <w:rPr>
          <w:rFonts w:ascii="Book Antiqua" w:eastAsia="MS Mincho" w:hAnsi="Book Antiqua"/>
          <w:b/>
          <w:sz w:val="24"/>
          <w:szCs w:val="24"/>
        </w:rPr>
        <w:t>IMPLEMENTIM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PROJEKTEVE N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KUAD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>R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</w:t>
      </w:r>
      <w:r w:rsidR="000E6263" w:rsidRPr="00B03A05">
        <w:rPr>
          <w:rFonts w:ascii="Book Antiqua" w:hAnsi="Book Antiqua" w:cs="HelveticaNeueLTPro-Hv"/>
          <w:b/>
          <w:sz w:val="24"/>
          <w:szCs w:val="24"/>
        </w:rPr>
        <w:t xml:space="preserve">“PROGRAMIT PËR </w:t>
      </w:r>
      <w:r w:rsidR="00241452">
        <w:rPr>
          <w:rFonts w:ascii="Book Antiqua" w:hAnsi="Book Antiqua" w:cs="HelveticaNeueLTPro-Hv"/>
          <w:b/>
          <w:sz w:val="24"/>
          <w:szCs w:val="24"/>
        </w:rPr>
        <w:t>ZHVILLIM RAJONAL TË BALANCUAR” 2021</w:t>
      </w:r>
    </w:p>
    <w:p w14:paraId="6B645853" w14:textId="77777777" w:rsidR="000E6263" w:rsidRPr="001E160B" w:rsidRDefault="000E6263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</w:p>
    <w:p w14:paraId="0F8A6930" w14:textId="0A5A007F" w:rsidR="00542BFF" w:rsidRPr="00901642" w:rsidRDefault="00542BFF" w:rsidP="003D3766">
      <w:pPr>
        <w:pStyle w:val="ListParagraph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ind w:left="540" w:hanging="540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901642">
        <w:rPr>
          <w:rFonts w:ascii="Book Antiqua" w:eastAsia="HelveticaNeueLTPro-Roman" w:hAnsi="Book Antiqua"/>
          <w:b/>
          <w:sz w:val="24"/>
          <w:szCs w:val="24"/>
        </w:rPr>
        <w:t>Dispozitat 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="007D6E18" w:rsidRPr="00901642">
        <w:rPr>
          <w:rFonts w:ascii="Book Antiqua" w:eastAsia="HelveticaNeueLTPro-Roman" w:hAnsi="Book Antiqua"/>
          <w:b/>
          <w:sz w:val="24"/>
          <w:szCs w:val="24"/>
        </w:rPr>
        <w:t>rgjithshme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zbatueshme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>r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gjitha llojet e blerjeve</w:t>
      </w:r>
    </w:p>
    <w:p w14:paraId="4C9C9B08" w14:textId="7470F8D7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1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.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Blerjet duhet t’i respektojn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investimet q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rmbushin kriteret 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rshtatshm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ris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rcaktuara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kuad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planit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biznesit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p.sh.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sa i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rket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kthimit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investimeve, rrjedh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paras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,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etj.;</w:t>
      </w:r>
    </w:p>
    <w:p w14:paraId="2EF45E72" w14:textId="08BB4540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2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Procedurat e prokurimit vlejn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vet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 e pranueshme.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 papranueshme nuk jan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obligueshme procedurat e prokurimit;</w:t>
      </w:r>
    </w:p>
    <w:p w14:paraId="6FD7FB66" w14:textId="5ABBCEC8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3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r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to grant</w:t>
      </w:r>
      <w:r w:rsidR="007D7389">
        <w:rPr>
          <w:rFonts w:ascii="Book Antiqua" w:eastAsia="HelveticaNeueLTPro-Roman" w:hAnsi="Book Antiqua"/>
          <w:sz w:val="24"/>
          <w:szCs w:val="24"/>
        </w:rPr>
        <w:t>e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aplikohet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ura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e blerjeve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drejtpërdrejta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2C1B0C1E" w14:textId="739F6D20" w:rsidR="00B81E2D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4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Blerja 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realizohet bazuar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ofert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n e dor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zuar me projekt propozimin e miratuar nga MZHR</w:t>
      </w:r>
      <w:r w:rsidR="00397D2E">
        <w:rPr>
          <w:rFonts w:ascii="Book Antiqua" w:eastAsia="HelveticaNeueLTPro-Roman" w:hAnsi="Book Antiqua"/>
          <w:sz w:val="24"/>
          <w:szCs w:val="24"/>
        </w:rPr>
        <w:t>, p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rveq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rastet sipas pik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s III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tij udh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zuesi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</w:p>
    <w:p w14:paraId="74BE37C8" w14:textId="4217B0DD" w:rsidR="00542BFF" w:rsidRPr="001E160B" w:rsidRDefault="00C83AB0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5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Ofertuesit nuk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konflikt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interesit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me blerësin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02AD1A28" w14:textId="77777777" w:rsidR="00926FED" w:rsidRPr="001E160B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2A850979" w14:textId="5D95A083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>
        <w:rPr>
          <w:rFonts w:ascii="Book Antiqua" w:eastAsia="MS Mincho" w:hAnsi="Book Antiqua"/>
          <w:b/>
          <w:iCs/>
          <w:sz w:val="24"/>
          <w:szCs w:val="24"/>
        </w:rPr>
        <w:t>I</w:t>
      </w:r>
      <w:r w:rsidR="00BC7523" w:rsidRPr="001E160B">
        <w:rPr>
          <w:rFonts w:ascii="Book Antiqua" w:eastAsia="MS Mincho" w:hAnsi="Book Antiqua"/>
          <w:b/>
          <w:iCs/>
          <w:sz w:val="24"/>
          <w:szCs w:val="24"/>
        </w:rPr>
        <w:t>I.</w:t>
      </w:r>
      <w:r w:rsidR="001E160B" w:rsidRPr="001E160B">
        <w:rPr>
          <w:rFonts w:ascii="Book Antiqua" w:eastAsia="MS Mincho" w:hAnsi="Book Antiqua"/>
          <w:b/>
          <w:iCs/>
          <w:sz w:val="24"/>
          <w:szCs w:val="24"/>
        </w:rPr>
        <w:t xml:space="preserve"> </w:t>
      </w:r>
      <w:r w:rsidR="00542BFF" w:rsidRPr="001E160B">
        <w:rPr>
          <w:rFonts w:ascii="Book Antiqua" w:eastAsia="MS Mincho" w:hAnsi="Book Antiqua"/>
          <w:b/>
          <w:iCs/>
          <w:sz w:val="24"/>
          <w:szCs w:val="24"/>
        </w:rPr>
        <w:t>Përkufizimi i konfliktit të interesit</w:t>
      </w:r>
    </w:p>
    <w:p w14:paraId="5A91DFCA" w14:textId="06A9D369" w:rsidR="00542BFF" w:rsidRPr="001F0B26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Ekzistimi i lidhjeve nd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rmjet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rfituesit dhe furnizuesit (t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af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rm, apo aksionar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rbashk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kompanit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ofertuese)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>.</w:t>
      </w:r>
    </w:p>
    <w:p w14:paraId="29431BC8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Pronësia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përbashkët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(si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individë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ose si aksionare)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mesin e furnizuesve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cil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dor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zojn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oferta.</w:t>
      </w:r>
    </w:p>
    <w:p w14:paraId="65ADEE07" w14:textId="77777777" w:rsidR="007C2236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5D730A8A" w14:textId="1EA90461" w:rsidR="00CB65BA" w:rsidRPr="0069607E" w:rsidRDefault="000B79A7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69607E">
        <w:rPr>
          <w:rFonts w:ascii="Book Antiqua" w:eastAsia="HelveticaNeueLTPro-Roman" w:hAnsi="Book Antiqua"/>
          <w:b/>
          <w:sz w:val="24"/>
          <w:szCs w:val="24"/>
        </w:rPr>
        <w:t>I</w:t>
      </w:r>
      <w:r w:rsidR="0069607E">
        <w:rPr>
          <w:rFonts w:ascii="Book Antiqua" w:eastAsia="HelveticaNeueLTPro-Roman" w:hAnsi="Book Antiqua"/>
          <w:b/>
          <w:sz w:val="24"/>
          <w:szCs w:val="24"/>
        </w:rPr>
        <w:t>II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>. Ndryshimi i ofertuesit</w:t>
      </w:r>
      <w:r w:rsidR="00F818BC" w:rsidRPr="0069607E">
        <w:rPr>
          <w:rFonts w:ascii="Book Antiqua" w:eastAsia="HelveticaNeueLTPro-Roman" w:hAnsi="Book Antiqua"/>
          <w:b/>
          <w:sz w:val="24"/>
          <w:szCs w:val="24"/>
        </w:rPr>
        <w:t>/p</w:t>
      </w:r>
      <w:r w:rsidR="00523465" w:rsidRPr="0069607E">
        <w:rPr>
          <w:rFonts w:ascii="Book Antiqua" w:eastAsia="HelveticaNeueLTPro-Roman" w:hAnsi="Book Antiqua"/>
          <w:b/>
          <w:sz w:val="24"/>
          <w:szCs w:val="24"/>
        </w:rPr>
        <w:t>rojektit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 xml:space="preserve"> </w:t>
      </w:r>
    </w:p>
    <w:p w14:paraId="30B89CDE" w14:textId="50B15B05" w:rsidR="000B79A7" w:rsidRDefault="000B79A7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Ndryshimi i ofertuesit</w:t>
      </w:r>
      <w:r w:rsidR="00523465">
        <w:rPr>
          <w:rFonts w:ascii="Book Antiqua" w:eastAsia="HelveticaNeueLTPro-Roman" w:hAnsi="Book Antiqua"/>
          <w:sz w:val="24"/>
          <w:szCs w:val="24"/>
        </w:rPr>
        <w:t>/projektit</w:t>
      </w:r>
      <w:r>
        <w:rPr>
          <w:rFonts w:ascii="Book Antiqua" w:eastAsia="HelveticaNeueLTPro-Roman" w:hAnsi="Book Antiqua"/>
          <w:sz w:val="24"/>
          <w:szCs w:val="24"/>
        </w:rPr>
        <w:t xml:space="preserve"> mund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het vet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m me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rkes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veçantë</w:t>
      </w:r>
      <w:r>
        <w:rPr>
          <w:rFonts w:ascii="Book Antiqua" w:eastAsia="HelveticaNeueLTPro-Roman" w:hAnsi="Book Antiqua"/>
          <w:sz w:val="24"/>
          <w:szCs w:val="24"/>
        </w:rPr>
        <w:t xml:space="preserve">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MZHR,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se nuk ka </w:t>
      </w:r>
      <w:r w:rsidR="007D7389">
        <w:rPr>
          <w:rFonts w:ascii="Book Antiqua" w:eastAsia="HelveticaNeueLTPro-Roman" w:hAnsi="Book Antiqua"/>
          <w:sz w:val="24"/>
          <w:szCs w:val="24"/>
        </w:rPr>
        <w:t>ndërrim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konceptit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projektit, dhe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s</w:t>
      </w:r>
      <w:r w:rsidR="00397D2E">
        <w:rPr>
          <w:rFonts w:ascii="Book Antiqua" w:eastAsia="HelveticaNeueLTPro-Roman" w:hAnsi="Book Antiqua"/>
          <w:sz w:val="24"/>
          <w:szCs w:val="24"/>
        </w:rPr>
        <w:t>e nuk ndryshon vlera e grantit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MZHR-s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;</w:t>
      </w:r>
    </w:p>
    <w:p w14:paraId="00F0B738" w14:textId="77777777" w:rsidR="000E6263" w:rsidRDefault="000B79A7" w:rsidP="000E62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rastet kur kemi ofertues me çmime m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larta se ato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prezantuara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 </w:t>
      </w:r>
      <w:r w:rsidR="007D7389">
        <w:rPr>
          <w:rFonts w:ascii="Book Antiqua" w:eastAsia="HelveticaNeueLTPro-Roman" w:hAnsi="Book Antiqua"/>
          <w:sz w:val="24"/>
          <w:szCs w:val="24"/>
        </w:rPr>
        <w:t>atëherë</w:t>
      </w:r>
      <w:r>
        <w:rPr>
          <w:rFonts w:ascii="Book Antiqua" w:eastAsia="HelveticaNeueLTPro-Roman" w:hAnsi="Book Antiqua"/>
          <w:sz w:val="24"/>
          <w:szCs w:val="24"/>
        </w:rPr>
        <w:t xml:space="preserve"> ndryshimet e çmimeve jan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obligim i 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rfituesit </w:t>
      </w:r>
      <w:r w:rsidR="0069607E">
        <w:rPr>
          <w:rFonts w:ascii="Book Antiqua" w:eastAsia="HelveticaNeueLTPro-Roman" w:hAnsi="Book Antiqua"/>
          <w:sz w:val="24"/>
          <w:szCs w:val="24"/>
        </w:rPr>
        <w:t>dhe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asnj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rast nuk ndryshon vlera e grantit nga MZHR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. Ndryshimet </w:t>
      </w:r>
      <w:r w:rsidR="0069607E">
        <w:rPr>
          <w:rFonts w:ascii="Book Antiqua" w:eastAsia="HelveticaNeueLTPro-Roman" w:hAnsi="Book Antiqua"/>
          <w:sz w:val="24"/>
          <w:szCs w:val="24"/>
        </w:rPr>
        <w:t>eventuale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vler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</w:t>
      </w:r>
      <w:r>
        <w:rPr>
          <w:rFonts w:ascii="Book Antiqua" w:eastAsia="HelveticaNeueLTPro-Roman" w:hAnsi="Book Antiqua"/>
          <w:sz w:val="24"/>
          <w:szCs w:val="24"/>
        </w:rPr>
        <w:t>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brenda </w:t>
      </w:r>
      <w:r w:rsidR="007D7389">
        <w:rPr>
          <w:rFonts w:ascii="Book Antiqua" w:eastAsia="HelveticaNeueLTPro-Roman" w:hAnsi="Book Antiqua"/>
          <w:sz w:val="24"/>
          <w:szCs w:val="24"/>
        </w:rPr>
        <w:t>min.</w:t>
      </w:r>
      <w:r>
        <w:rPr>
          <w:rFonts w:ascii="Book Antiqua" w:eastAsia="HelveticaNeueLTPro-Roman" w:hAnsi="Book Antiqua"/>
          <w:sz w:val="24"/>
          <w:szCs w:val="24"/>
        </w:rPr>
        <w:t xml:space="preserve"> dhe max</w:t>
      </w:r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lejuar të bashkëfinancimit 10-40 % e vlerës së projektit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(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Kjo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nku</w:t>
      </w:r>
      <w:r w:rsidR="00B00F63">
        <w:rPr>
          <w:rFonts w:ascii="Book Antiqua" w:eastAsia="HelveticaNeueLTPro-Roman" w:hAnsi="Book Antiqua"/>
          <w:i/>
          <w:sz w:val="24"/>
          <w:szCs w:val="24"/>
        </w:rPr>
        <w:t>p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ton rastet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se 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e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ni bashk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financimin max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.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</w:t>
      </w:r>
      <w:r w:rsidR="00551963">
        <w:rPr>
          <w:rFonts w:ascii="Book Antiqua" w:eastAsia="HelveticaNeueLTPro-Roman" w:hAnsi="Book Antiqua"/>
          <w:i/>
          <w:sz w:val="24"/>
          <w:szCs w:val="24"/>
        </w:rPr>
        <w:t xml:space="preserve">40% 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nuk mund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ket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rritje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vler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 s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projektit</w:t>
      </w:r>
      <w:r w:rsidR="00122821">
        <w:rPr>
          <w:rFonts w:ascii="Book Antiqua" w:eastAsia="HelveticaNeueLTPro-Roman" w:hAnsi="Book Antiqua"/>
          <w:sz w:val="24"/>
          <w:szCs w:val="24"/>
        </w:rPr>
        <w:t>)</w:t>
      </w:r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364E299E" w14:textId="2DB18E53" w:rsidR="001F5B88" w:rsidRPr="000E6263" w:rsidRDefault="001F5B88" w:rsidP="000E6263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CB65BA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1</w:t>
      </w:r>
      <w:r w:rsidR="00AE0188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Deklaratë</w:t>
      </w:r>
      <w:r w:rsidR="004C2904"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Pr="000E6263">
        <w:rPr>
          <w:rFonts w:ascii="Book Antiqua" w:eastAsia="Arial" w:hAnsi="Book Antiqua"/>
          <w:b/>
          <w:i/>
          <w:color w:val="70AD47" w:themeColor="accent6"/>
          <w:spacing w:val="3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shmangien e</w:t>
      </w:r>
      <w:r w:rsidRPr="000E626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konfliktit</w:t>
      </w:r>
      <w:r w:rsidRPr="000E6263">
        <w:rPr>
          <w:rFonts w:ascii="Book Antiqua" w:eastAsia="Arial" w:hAnsi="Book Antiqua"/>
          <w:b/>
          <w:i/>
          <w:color w:val="70AD47" w:themeColor="accent6"/>
          <w:spacing w:val="32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të</w:t>
      </w:r>
      <w:r w:rsidRPr="000E626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interesit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 xml:space="preserve"> (Plot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sohet nga P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rfituesi i pro</w:t>
      </w:r>
      <w:r w:rsidR="008C042B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j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ektit)</w:t>
      </w:r>
    </w:p>
    <w:p w14:paraId="062F6F33" w14:textId="77777777" w:rsidR="00283453" w:rsidRPr="00283453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F9F6544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50FCDDDC" w14:textId="702B7FC9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</w:t>
      </w:r>
      <w:r w:rsidR="00CE24C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.......................</w:t>
      </w:r>
      <w:r w:rsidR="00391770">
        <w:rPr>
          <w:rFonts w:ascii="Book Antiqua" w:eastAsia="Arial" w:hAnsi="Book Antiqua"/>
          <w:sz w:val="24"/>
          <w:szCs w:val="24"/>
        </w:rPr>
        <w:t>..........................</w:t>
      </w:r>
      <w:r w:rsidRPr="00753A22">
        <w:rPr>
          <w:rFonts w:ascii="Book Antiqua" w:eastAsia="Arial" w:hAnsi="Book Antiqua"/>
          <w:sz w:val="24"/>
          <w:szCs w:val="24"/>
        </w:rPr>
        <w:t>.................,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projektit,</w:t>
      </w:r>
      <w:r w:rsidRPr="00753A22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deklaroj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 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respektoj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gjitha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përcaktuara</w:t>
      </w:r>
      <w:r w:rsidRPr="00753A22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si 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0FD81A0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06ABDCD" w14:textId="0C4E3A2E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ekzistojnë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lidhje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(të</w:t>
      </w:r>
      <w:r w:rsidRPr="00753A22">
        <w:rPr>
          <w:rFonts w:ascii="Book Antiqua" w:eastAsia="Arial" w:hAnsi="Book Antiqua"/>
          <w:spacing w:val="-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afërmit, apo aksionarë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çdo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kompani)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ndërmjet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</w:t>
      </w:r>
      <w:r w:rsidR="00FD4D90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(apo</w:t>
      </w:r>
      <w:r w:rsidRPr="00753A22">
        <w:rPr>
          <w:rFonts w:ascii="Book Antiqua" w:eastAsia="Arial" w:hAnsi="Book Antiqua"/>
          <w:spacing w:val="-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përfituesve)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tenderuesve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(ose</w:t>
      </w:r>
      <w:r w:rsidRPr="00753A22">
        <w:rPr>
          <w:rFonts w:ascii="Book Antiqua" w:eastAsia="Arial" w:hAnsi="Book Antiqua"/>
          <w:spacing w:val="-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tenderuesit),</w:t>
      </w:r>
      <w:r w:rsidR="00CB65BA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cilët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dorëzojnë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oferta;</w:t>
      </w:r>
    </w:p>
    <w:p w14:paraId="4A006413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C0BF776" w14:textId="77777777" w:rsidR="001F5B88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w w:val="101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pronësi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(si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individë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aksionar)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mesin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ofertuesve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kam </w:t>
      </w:r>
      <w:r w:rsidRPr="00753A22">
        <w:rPr>
          <w:rFonts w:ascii="Book Antiqua" w:eastAsia="Arial" w:hAnsi="Book Antiqua"/>
          <w:sz w:val="24"/>
          <w:szCs w:val="24"/>
        </w:rPr>
        <w:t>marrë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oferta.</w:t>
      </w:r>
    </w:p>
    <w:p w14:paraId="2FAFF4C7" w14:textId="77777777" w:rsidR="00CB65BA" w:rsidRPr="00753A22" w:rsidRDefault="00CB65BA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</w:p>
    <w:p w14:paraId="4221131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A96B462" w14:textId="77777777" w:rsidR="00397D2E" w:rsidRDefault="001F5B88" w:rsidP="00947F8F">
      <w:pPr>
        <w:spacing w:line="354" w:lineRule="auto"/>
        <w:ind w:right="40"/>
        <w:jc w:val="both"/>
        <w:rPr>
          <w:rFonts w:ascii="Book Antiqua" w:eastAsia="Arial" w:hAnsi="Book Antiqua"/>
          <w:w w:val="102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përfaqësuesit 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 xml:space="preserve">&gt;    </w:t>
      </w:r>
    </w:p>
    <w:p w14:paraId="5FA514FF" w14:textId="77777777" w:rsidR="00397D2E" w:rsidRDefault="00E122D3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Nënshkrimi </w:t>
      </w:r>
    </w:p>
    <w:p w14:paraId="09E5BC5D" w14:textId="5B23554D" w:rsidR="001F5B88" w:rsidRPr="00753A22" w:rsidRDefault="007F743D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Data</w:t>
      </w:r>
    </w:p>
    <w:p w14:paraId="4D77E3F2" w14:textId="77777777" w:rsidR="001F5B88" w:rsidRPr="00753A22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0B70A28B" w14:textId="77777777" w:rsidR="001F5B88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7B1869F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2A6F1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98390C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755131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5CAC83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F70359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EC561A9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5406EE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3EA897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7A7E7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F5D9B5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1D568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18E92D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5A391A0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F16935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01EA12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21A4D3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11C35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28105C8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AC77D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21B32E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87C677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79A05C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ADBF941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3F636A3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79AE72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CA2982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4B34FF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E0F2A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6D6533E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7443CD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01ABFE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D415F9C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FFD90D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DAAE957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0C688E6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B7E8E4F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BE0252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231897" w14:textId="77777777" w:rsidR="000E6263" w:rsidRDefault="000E626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96BB9CF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BAE5655" w14:textId="61A0FB2E" w:rsidR="00283453" w:rsidRPr="004C2904" w:rsidRDefault="001F5B88" w:rsidP="00283453">
      <w:pPr>
        <w:rPr>
          <w:rFonts w:ascii="Book Antiqua" w:eastAsia="Arial" w:hAnsi="Book Antiqua"/>
          <w:b/>
          <w:color w:val="70AD47" w:themeColor="accent6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122821">
        <w:rPr>
          <w:rFonts w:ascii="Book Antiqua" w:eastAsia="Arial" w:hAnsi="Book Antiqua"/>
          <w:b/>
          <w:i/>
          <w:color w:val="006738"/>
          <w:sz w:val="24"/>
          <w:szCs w:val="24"/>
        </w:rPr>
        <w:t>2</w:t>
      </w:r>
      <w:r w:rsidR="004C2904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96"/>
          <w:sz w:val="24"/>
          <w:szCs w:val="24"/>
        </w:rPr>
        <w:t>Deklarata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3"/>
          <w:w w:val="9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seriozitetin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13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e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ofertuesit</w:t>
      </w:r>
    </w:p>
    <w:p w14:paraId="3A579841" w14:textId="25DD08FB" w:rsidR="001F5B88" w:rsidRPr="00753A22" w:rsidRDefault="001F5B88" w:rsidP="00753A22">
      <w:pPr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54551B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(Aplikohet vetëm për blerjet brenda vendit)</w:t>
      </w:r>
    </w:p>
    <w:p w14:paraId="4D78C650" w14:textId="77777777" w:rsidR="001F5B88" w:rsidRPr="00753A22" w:rsidRDefault="001F5B88" w:rsidP="00753A22">
      <w:pPr>
        <w:spacing w:before="6" w:line="120" w:lineRule="exact"/>
        <w:rPr>
          <w:rFonts w:ascii="Book Antiqua" w:hAnsi="Book Antiqua"/>
          <w:sz w:val="24"/>
          <w:szCs w:val="24"/>
        </w:rPr>
      </w:pPr>
    </w:p>
    <w:p w14:paraId="58D59C4A" w14:textId="77777777" w:rsidR="001F5B88" w:rsidRPr="00753A22" w:rsidRDefault="001F5B88" w:rsidP="00753A22">
      <w:pPr>
        <w:spacing w:before="18" w:line="260" w:lineRule="exact"/>
        <w:rPr>
          <w:rFonts w:ascii="Book Antiqua" w:hAnsi="Book Antiqua"/>
          <w:sz w:val="24"/>
          <w:szCs w:val="24"/>
        </w:rPr>
      </w:pPr>
    </w:p>
    <w:p w14:paraId="15D9B022" w14:textId="4D877C2D" w:rsidR="001F5B88" w:rsidRPr="00753A22" w:rsidRDefault="001F5B88" w:rsidP="00E122D3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nënshkruari,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="00E122D3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sz w:val="24"/>
          <w:szCs w:val="24"/>
        </w:rPr>
        <w:t>i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vërtetoj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njërën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prej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situatave 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listuara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5B46B56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42A950C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falimentim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duke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likuiduar,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afera 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administruara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gjykatat,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hyrë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marrëveshje me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kreditorët,</w:t>
      </w:r>
      <w:r w:rsidRPr="00753A2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aktivitetet</w:t>
      </w:r>
      <w:r w:rsidRPr="00753A22">
        <w:rPr>
          <w:rFonts w:ascii="Book Antiqua" w:eastAsia="Arial" w:hAnsi="Book Antiqua"/>
          <w:spacing w:val="3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suspenduara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biznesit,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procedurave</w:t>
      </w:r>
      <w:r w:rsidRPr="00753A22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 lidhur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ato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çështje,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analoge që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shkaktohet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procedurë</w:t>
      </w:r>
      <w:r w:rsidRPr="00753A22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ng</w:t>
      </w:r>
      <w:r w:rsidRPr="00753A22">
        <w:rPr>
          <w:rFonts w:ascii="Book Antiqua" w:eastAsia="Arial" w:hAnsi="Book Antiqua"/>
          <w:sz w:val="24"/>
          <w:szCs w:val="24"/>
        </w:rPr>
        <w:t>jashme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paraparë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legjislacionin apo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rregulloret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nacionale;</w:t>
      </w:r>
    </w:p>
    <w:p w14:paraId="748DF7BA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565954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dënuar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sjelljen</w:t>
      </w:r>
      <w:r w:rsidRPr="00753A22">
        <w:rPr>
          <w:rFonts w:ascii="Book Antiqua" w:eastAsia="Arial" w:hAnsi="Book Antiqua"/>
          <w:spacing w:val="-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4"/>
          <w:sz w:val="24"/>
          <w:szCs w:val="24"/>
        </w:rPr>
        <w:t>plotfuq</w:t>
      </w:r>
      <w:r w:rsidRPr="00753A22">
        <w:rPr>
          <w:rFonts w:ascii="Book Antiqua" w:eastAsia="Arial" w:hAnsi="Book Antiqua"/>
          <w:sz w:val="24"/>
          <w:szCs w:val="24"/>
        </w:rPr>
        <w:t>ishëm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4"/>
          <w:sz w:val="24"/>
          <w:szCs w:val="24"/>
        </w:rPr>
        <w:t>(res</w:t>
      </w:r>
      <w:r w:rsidRPr="00753A22">
        <w:rPr>
          <w:rFonts w:ascii="Book Antiqua" w:eastAsia="Arial" w:hAnsi="Book Antiqua"/>
          <w:spacing w:val="-8"/>
          <w:w w:val="9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judicata);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fajtor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rëndë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dëshmuar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çfarëdo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mjeti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mund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justifikojë</w:t>
      </w:r>
      <w:r w:rsidR="00031A2A" w:rsidRPr="00753A22">
        <w:rPr>
          <w:rFonts w:ascii="Book Antiqua" w:eastAsia="Arial" w:hAnsi="Book Antiqua"/>
          <w:w w:val="10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përfituesi;</w:t>
      </w:r>
    </w:p>
    <w:p w14:paraId="251D993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B8ACE0E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përmbushur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detyrimet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pagimin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kontributeve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sigurimeve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shoqërore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për </w:t>
      </w:r>
      <w:r w:rsidRPr="00753A22">
        <w:rPr>
          <w:rFonts w:ascii="Book Antiqua" w:eastAsia="Arial" w:hAnsi="Book Antiqua"/>
          <w:sz w:val="24"/>
          <w:szCs w:val="24"/>
        </w:rPr>
        <w:t>pagesën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tatimeve,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përputhje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dispozitat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vendit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dhe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vendin 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përfituesit;</w:t>
      </w:r>
    </w:p>
    <w:p w14:paraId="170FE673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8088AE4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objekt</w:t>
      </w:r>
      <w:r w:rsidRPr="00753A22">
        <w:rPr>
          <w:rFonts w:ascii="Book Antiqua" w:eastAsia="Arial" w:hAnsi="Book Antiqua"/>
          <w:spacing w:val="4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plotfuqishëm</w:t>
      </w:r>
      <w:r w:rsidRPr="00753A22">
        <w:rPr>
          <w:rFonts w:ascii="Book Antiqua" w:eastAsia="Arial" w:hAnsi="Book Antiqua"/>
          <w:spacing w:val="4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(res judicata)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mashtrim,</w:t>
      </w:r>
      <w:r w:rsidRPr="00753A22">
        <w:rPr>
          <w:rFonts w:ascii="Book Antiqua" w:eastAsia="Arial" w:hAnsi="Book Antiqua"/>
          <w:spacing w:val="3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korrupsion,</w:t>
      </w:r>
      <w:r w:rsidRPr="00753A2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përfshirje 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organizatë kriminale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tjetër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ilegal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dëmton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interesat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financiare </w:t>
      </w:r>
      <w:r w:rsidRPr="00753A22">
        <w:rPr>
          <w:rFonts w:ascii="Book Antiqua" w:eastAsia="Arial" w:hAnsi="Book Antiqua"/>
          <w:w w:val="102"/>
          <w:sz w:val="24"/>
          <w:szCs w:val="24"/>
        </w:rPr>
        <w:t xml:space="preserve">të </w:t>
      </w:r>
      <w:r w:rsidRPr="00753A22">
        <w:rPr>
          <w:rFonts w:ascii="Book Antiqua" w:eastAsia="Arial" w:hAnsi="Book Antiqua"/>
          <w:sz w:val="24"/>
          <w:szCs w:val="24"/>
        </w:rPr>
        <w:t>Kosovës;</w:t>
      </w:r>
    </w:p>
    <w:p w14:paraId="5AC520BF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7862A02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Aktualisht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ndëshkimi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administrativ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financiar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8"/>
          <w:sz w:val="24"/>
          <w:szCs w:val="24"/>
        </w:rPr>
        <w:t>lëshuar</w:t>
      </w:r>
      <w:r w:rsidRPr="00753A22">
        <w:rPr>
          <w:rFonts w:ascii="Book Antiqua" w:eastAsia="Arial" w:hAnsi="Book Antiqua"/>
          <w:spacing w:val="-10"/>
          <w:w w:val="9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subvencione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grante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 Kosovë.</w:t>
      </w:r>
    </w:p>
    <w:p w14:paraId="51067AC6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0A0D4ED" w14:textId="77777777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deklaruar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 i papranueshëm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rin prej donator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ve </w:t>
      </w:r>
      <w:r w:rsidR="00031A2A" w:rsidRPr="00753A22">
        <w:rPr>
          <w:rFonts w:ascii="Book Antiqua" w:eastAsia="Arial" w:hAnsi="Book Antiqua"/>
          <w:sz w:val="24"/>
          <w:szCs w:val="24"/>
        </w:rPr>
        <w:t>prezent</w:t>
      </w:r>
      <w:r w:rsidRPr="00753A22">
        <w:rPr>
          <w:rFonts w:ascii="Book Antiqua" w:eastAsia="Arial" w:hAnsi="Book Antiqua"/>
          <w:sz w:val="24"/>
          <w:szCs w:val="24"/>
        </w:rPr>
        <w:t xml:space="preserve">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.</w:t>
      </w:r>
    </w:p>
    <w:p w14:paraId="35153727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9F1AFB6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7EE7E3F" w14:textId="400440D1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i përfaqësuesit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&gt;</w:t>
      </w:r>
    </w:p>
    <w:p w14:paraId="336DFDA8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DA8F228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55EBBBC" w14:textId="216701F9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  <w:sectPr w:rsidR="001F5B88" w:rsidRPr="00753A22" w:rsidSect="007F743D">
          <w:footerReference w:type="default" r:id="rId9"/>
          <w:pgSz w:w="11920" w:h="16840"/>
          <w:pgMar w:top="1440" w:right="1440" w:bottom="1440" w:left="1440" w:header="0" w:footer="611" w:gutter="0"/>
          <w:cols w:space="720"/>
        </w:sectPr>
      </w:pP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AB6FA7" wp14:editId="22E73B14">
                <wp:simplePos x="0" y="0"/>
                <wp:positionH relativeFrom="page">
                  <wp:posOffset>7391400</wp:posOffset>
                </wp:positionH>
                <wp:positionV relativeFrom="page">
                  <wp:posOffset>10043795</wp:posOffset>
                </wp:positionV>
                <wp:extent cx="0" cy="0"/>
                <wp:effectExtent l="9525" t="13970" r="952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640" y="15817"/>
                          <a:chExt cx="0" cy="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640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F96AB1" id="Group 10" o:spid="_x0000_s1026" style="position:absolute;margin-left:582pt;margin-top:790.85pt;width:0;height:0;z-index:-251655168;mso-position-horizontal-relative:page;mso-position-vertical-relative:page" coordorigin="11640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v/AIAACwHAAAOAAAAZHJzL2Uyb0RvYy54bWykVdtu2zAMfR+wfxD0ntrO3MQ1mhRFnBQD&#10;dinQ7gMUWb5gtqRJSpxu2L+Pkuzc2mFblweHMmleziGp65td26AtU7oWfIajixAjxqnIa17O8JfH&#10;1SjBSBvCc9IIzmb4iWl8M3/75rqTKRuLSjQ5UwiccJ12coYrY2QaBJpWrCX6QkjGQVkI1RIDR1UG&#10;uSIdeG+bYByGk6ATKpdKUKY1vM28Es+d/6Jg1HwuCs0MamYYcjPuqdxzbZ/B/JqkpSKyqmmfBnlF&#10;Fi2pOQTdu8qIIWij6meu2poqoUVhLqhoA1EUNWWuBqgmCs+quVNiI10tZdqVcg8TQHuG06vd0k/b&#10;e4XqHLgDeDhpgSMXFsEZwOlkmYLNnZIP8l75CkH8IOhXDergXG/PpTdG6+6jyMEf2RjhwNkVqrUu&#10;oGy0cxw87TlgO4Oof0kPb2kF9FnbKJrEkCBoosskmnreaLV84auApD6QS65PxlYCHaYPIOr/A/Gh&#10;IpI5brQFaAAxGkBcKcZs2yKXqw0OVgOG+hjAI40104DzH6F7EY6XINyDQVK60eaOCccA2X7Qxvd+&#10;PkikGiS64yBapkBCxI5y6AiUQp8RB/7B5p9M/Sd9AAUTej6bCiOYzbXnWBJj87IRrGj/W7Flj8K9&#10;Mc/TOWgb/nsrr4NUvNNecIFsfkdQcbGqm8Zh1XDUQQOOp6GHQ4umzq3W5qJVuV40Cm0JrJokTMZJ&#10;bCsAbydmMNI8d94qRvJlLxtSN14G+8bhCWz2dVte3S75cRVeLZNlEo/i8WQ5isMsG92uFvFosoqm&#10;l9m7bLHIop+WqShOqzrPGbfZDXstiv+u5fsN6zfSfrOdVHFS7Mr9nhcbnKbhsIBahn8P9tDyfkDX&#10;In+C9lfCL2q4WECohPqOUQdLeob1tw1RDKPmPYcBvopiuxWMO8SX0zEc1LFmfawhnIKrGTYYetqK&#10;C+Nvgo1UdVlBpMh1ORe3sLGK2g4I7BCd+qz6A+wQJ7mV7Grprw+784/Pzupwyc1/AQAA//8DAFBL&#10;AwQUAAYACAAAACEAU5hchN0AAAAPAQAADwAAAGRycy9kb3ducmV2LnhtbExPTUvDQBC9C/6HZQRv&#10;drNqa4nZlFLUUxHaCuJtm50modnZkN0m6b93ioje5n3w5r1sMbpG9NiF2pMGNUlAIBXe1lRq+Ni9&#10;3s1BhGjImsYTajhjgEV+fZWZ1PqBNthvYyk4hEJqNFQxtqmUoajQmTDxLRJrB985Exl2pbSdGTjc&#10;NfI+SWbSmZr4Q2VaXFVYHLcnp+FtMMPyQb306+Nhdf7aTd8/1wq1vr0Zl88gIo7xzwyX+lwdcu60&#10;9yeyQTSM1eyRx0S+pnP1BOLi+eH2v5zMM/l/R/4NAAD//wMAUEsBAi0AFAAGAAgAAAAhALaDOJL+&#10;AAAA4QEAABMAAAAAAAAAAAAAAAAAAAAAAFtDb250ZW50X1R5cGVzXS54bWxQSwECLQAUAAYACAAA&#10;ACEAOP0h/9YAAACUAQAACwAAAAAAAAAAAAAAAAAvAQAAX3JlbHMvLnJlbHNQSwECLQAUAAYACAAA&#10;ACEAXbKkL/wCAAAsBwAADgAAAAAAAAAAAAAAAAAuAgAAZHJzL2Uyb0RvYy54bWxQSwECLQAUAAYA&#10;CAAAACEAU5hchN0AAAAPAQAADwAAAAAAAAAAAAAAAABWBQAAZHJzL2Rvd25yZXYueG1sUEsFBgAA&#10;AAAEAAQA8wAAAGAGAAAAAA==&#10;">
                <v:shape id="Freeform 7" o:spid="_x0000_s1027" style="position:absolute;left:11640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pScEA&#10;AADbAAAADwAAAGRycy9kb3ducmV2LnhtbERPTWvCQBC9C/6HZYTedBMPKqmrSCDgqaWxischO02i&#10;2dmQ3SZpf31XEHqbx/uc7X40jeipc7VlBfEiAkFcWF1zqeDzlM03IJxH1thYJgU/5GC/m062mGg7&#10;8Af1uS9FCGGXoILK+zaR0hUVGXQL2xIH7st2Bn2AXSl1h0MIN41cRtFKGqw5NFTYUlpRcc+/jQK8&#10;ZNfVNb9tYv/+ZtdnmdLvIVfqZTYeXkF4Gv2/+Ok+6jA/hscv4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kaUnBAAAA2w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D226D7" wp14:editId="6828BEE6">
                <wp:simplePos x="0" y="0"/>
                <wp:positionH relativeFrom="page">
                  <wp:posOffset>708660</wp:posOffset>
                </wp:positionH>
                <wp:positionV relativeFrom="page">
                  <wp:posOffset>10043795</wp:posOffset>
                </wp:positionV>
                <wp:extent cx="0" cy="0"/>
                <wp:effectExtent l="13335" t="13970" r="15240" b="146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16" y="15817"/>
                          <a:chExt cx="0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16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74C34F" id="Group 8" o:spid="_x0000_s1026" style="position:absolute;margin-left:55.8pt;margin-top:790.85pt;width:0;height:0;z-index:-251654144;mso-position-horizontal-relative:page;mso-position-vertical-relative:page" coordorigin="1116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/f+gIAACcHAAAOAAAAZHJzL2Uyb0RvYy54bWykVdtu2zAMfR+wfxD0ntrO3MQx6hRFLsWA&#10;bivQ7gMUWb5gtqRJSpxu6L+PkpxrO2zr/GBTIk2R55DU1fW2bdCGKV0LnuHoIsSIcSrympcZ/vq4&#10;HCQYaUN4ThrBWYafmMbX0/fvrjqZsqGoRJMzhcAJ12knM1wZI9Mg0LRiLdEXQjIOykKolhhYqjLI&#10;FenAe9sEwzAcBZ1QuVSCMq1hd+6VeOr8FwWj5ktRaGZQk2GIzbi3cu+VfQfTK5KWisiqpn0Y5A1R&#10;tKTmcOje1ZwYgtaqfuGqrakSWhTmgoo2EEVRU+ZygGyi8CybWyXW0uVSpl0p9zABtGc4vdkt/by5&#10;V6jOMwxEcdICRe5UlFhoOlmmYHGr5IO8Vz4/EO8E/aZBHZzr7br0xmjVfRI5uCNrIxw020K11gUk&#10;jbaOgac9A2xrEPWb9LBLKyDP2kZRNMIIFNFlEo09abRavPJTQFJ/joutj8UmAuWlDwjq/0PwoSKS&#10;OWK0xadHcLJDcKkYsyWLJh5EZ7RDUB/Dd6SxIWpA+Y/AvQbGa/jtoSApXWtzy4SDn2zutPFln+8k&#10;Uu0kuuUgWppAQsR2cejYk0KfsQb+weafTP0v/QEKmvO8LRVG0JYrz7AkxsZlT7Ci/bZiwx6F2zEv&#10;wzloG/57K6+DULzTXnAH2fiOoOJiWTeNw6rhqIPyG45DD4cWTZ1brY1Fq3I1axTaEJgySZgMk9hm&#10;AN5OzKCbee68VYzki142pG68DPaNwxPY7PO2vLox8nMSThbJIokH8XC0GMThfD64Wc7iwWgZjS/n&#10;H+az2Tx6tkxFcVrVec64jW430qL47wq+H65+GO2H2kkWJ8ku3fMy2eA0DIcF5LL7erB3Fe/bcyXy&#10;J6h+JfyMhjsFhEqoHxh1MJ8zrL+viWIYNR85tO8kimM70N0ivhwPYaGONatjDeEUXGXYYKhpK86M&#10;vwTWUtVlBSdFrsq5uIFxVdS2QWCC6NRH1S9ggjjJTWOXS39z2HF/vHZWh/tt+gsAAP//AwBQSwME&#10;FAAGAAgAAAAhAMzMciLdAAAADQEAAA8AAABkcnMvZG93bnJldi54bWxMj0FLw0AQhe+C/2GZgje7&#10;WaW1pNmUUtRTEWwF8bbNTpPQ7GzIbpP03zsVRG/z3jzefJOtRteIHrtQe9KgpgkIpMLbmkoNH/uX&#10;+wWIEA1Z03hCDRcMsMpvbzKTWj/QO/a7WAouoZAaDVWMbSplKCp0Jkx9i8S7o++ciSy7UtrODFzu&#10;GvmQJHPpTE18oTItbiosTruz0/A6mGH9qJ777em4uXztZ2+fW4Va303G9RJExDH+heGKz+iQM9PB&#10;n8kG0bBWas5RHmYL9QTiGvmxDr+WzDP5/4v8GwAA//8DAFBLAQItABQABgAIAAAAIQC2gziS/gAA&#10;AOEBAAATAAAAAAAAAAAAAAAAAAAAAABbQ29udGVudF9UeXBlc10ueG1sUEsBAi0AFAAGAAgAAAAh&#10;ADj9If/WAAAAlAEAAAsAAAAAAAAAAAAAAAAALwEAAF9yZWxzLy5yZWxzUEsBAi0AFAAGAAgAAAAh&#10;AMoZf9/6AgAAJwcAAA4AAAAAAAAAAAAAAAAALgIAAGRycy9lMm9Eb2MueG1sUEsBAi0AFAAGAAgA&#10;AAAhAMzMciLdAAAADQEAAA8AAAAAAAAAAAAAAAAAVAUAAGRycy9kb3ducmV2LnhtbFBLBQYAAAAA&#10;BAAEAPMAAABeBgAAAAA=&#10;">
                <v:shape id="Freeform 9" o:spid="_x0000_s1027" style="position:absolute;left:1116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9MIA&#10;AADaAAAADwAAAGRycy9kb3ducmV2LnhtbESPQYvCMBSE74L/ITzB25rqwdXaVEQQPCnbVfH4aJ5t&#10;tXkpTdS6v36zsOBxmJlvmGTZmVo8qHWVZQXjUQSCOLe64kLB4XvzMQPhPLLG2jIpeJGDZdrvJRhr&#10;++QvemS+EAHCLkYFpfdNLKXLSzLoRrYhDt7FtgZ9kG0hdYvPADe1nETRVBqsOCyU2NC6pPyW3Y0C&#10;PG3O03N2nY39fmc/j3JNP6tMqeGgWy1AeOr8O/zf3moFc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M30wgAAANoAAAAPAAAAAAAAAAAAAAAAAJgCAABkcnMvZG93&#10;bnJldi54bWxQSwUGAAAAAAQABAD1AAAAhwMAAAAA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eastAsia="Arial" w:hAnsi="Book Antiqua"/>
          <w:sz w:val="24"/>
          <w:szCs w:val="24"/>
        </w:rPr>
        <w:t>Vendi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data                                                                               </w:t>
      </w:r>
      <w:r w:rsidR="00E122D3">
        <w:rPr>
          <w:rFonts w:ascii="Book Antiqua" w:eastAsia="Arial" w:hAnsi="Book Antiqua"/>
          <w:sz w:val="24"/>
          <w:szCs w:val="24"/>
        </w:rPr>
        <w:t xml:space="preserve">            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Nënshkrimi</w:t>
      </w:r>
    </w:p>
    <w:p w14:paraId="3492DB5A" w14:textId="181C5920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>Shtojca 3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subvenci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one nga MZHR për </w:t>
      </w:r>
      <w:r w:rsidR="00E71755">
        <w:rPr>
          <w:rFonts w:ascii="Book Antiqua" w:hAnsi="Book Antiqua"/>
          <w:b/>
          <w:i/>
          <w:color w:val="70AD47" w:themeColor="accent6"/>
          <w:sz w:val="24"/>
          <w:szCs w:val="24"/>
        </w:rPr>
        <w:t>Lot 1 (</w:t>
      </w:r>
      <w:r w:rsidR="00241452">
        <w:rPr>
          <w:rFonts w:ascii="Book Antiqua" w:hAnsi="Book Antiqua"/>
          <w:b/>
          <w:i/>
          <w:color w:val="70AD47" w:themeColor="accent6"/>
          <w:sz w:val="24"/>
          <w:szCs w:val="24"/>
        </w:rPr>
        <w:t>Start-Up</w:t>
      </w:r>
      <w:r w:rsidR="00E71755">
        <w:rPr>
          <w:rFonts w:ascii="Book Antiqua" w:hAnsi="Book Antiqua"/>
          <w:b/>
          <w:i/>
          <w:color w:val="70AD47" w:themeColor="accent6"/>
          <w:sz w:val="24"/>
          <w:szCs w:val="24"/>
        </w:rPr>
        <w:t>)</w:t>
      </w:r>
      <w:r w:rsidR="0024145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  dhe Lot 1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 </w:t>
      </w:r>
      <w:r w:rsidR="00E71755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(Biznes ekzistues)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(Avansi)</w:t>
      </w:r>
    </w:p>
    <w:p w14:paraId="649FFA85" w14:textId="77777777" w:rsidR="00122821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00F5ECCE" w14:textId="7211DA5B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</w:t>
      </w:r>
      <w:r w:rsidR="00E71755">
        <w:rPr>
          <w:rFonts w:ascii="Book Antiqua" w:hAnsi="Book Antiqua"/>
          <w:sz w:val="24"/>
          <w:szCs w:val="24"/>
        </w:rPr>
        <w:t xml:space="preserve">të </w:t>
      </w:r>
      <w:r w:rsidRPr="00E16BCA">
        <w:rPr>
          <w:rFonts w:ascii="Book Antiqua" w:hAnsi="Book Antiqua"/>
          <w:sz w:val="24"/>
          <w:szCs w:val="24"/>
        </w:rPr>
        <w:t xml:space="preserve">projektit në kuadër të  Skemës së Granteve </w:t>
      </w:r>
      <w:r w:rsidR="00241452" w:rsidRPr="00241452">
        <w:rPr>
          <w:rFonts w:ascii="Book Antiqua" w:hAnsi="Book Antiqua" w:cs="HelveticaNeueLTPro-Hv"/>
          <w:sz w:val="24"/>
          <w:szCs w:val="24"/>
        </w:rPr>
        <w:t>“PROGRAMIT PËR ZHVILLIM RAJONAL TË BALANCUAR” 2021</w:t>
      </w:r>
    </w:p>
    <w:p w14:paraId="758A5DE5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584109D6" w14:textId="77777777" w:rsidR="00122821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39ED1847" w14:textId="77777777" w:rsidR="00241452" w:rsidRPr="00E16BCA" w:rsidRDefault="00241452" w:rsidP="00122821">
      <w:pPr>
        <w:jc w:val="both"/>
        <w:rPr>
          <w:rFonts w:ascii="Book Antiqua" w:hAnsi="Book Antiqua"/>
          <w:b/>
          <w:sz w:val="24"/>
          <w:szCs w:val="24"/>
        </w:rPr>
      </w:pPr>
    </w:p>
    <w:p w14:paraId="52232E7C" w14:textId="77777777" w:rsidR="00122821" w:rsidRPr="0055245D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Kërkesën për pagesë sipas formatit të MZHR-së;</w:t>
      </w:r>
    </w:p>
    <w:p w14:paraId="2ABB196C" w14:textId="455730D6" w:rsidR="00122821" w:rsidRPr="00E16BCA" w:rsidRDefault="0069607E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</w:t>
      </w:r>
      <w:r w:rsidR="00122821" w:rsidRPr="00E16BCA">
        <w:rPr>
          <w:rFonts w:ascii="Book Antiqua" w:hAnsi="Book Antiqua"/>
          <w:sz w:val="24"/>
          <w:szCs w:val="24"/>
        </w:rPr>
        <w:t>faturën për pagesën e avancit</w:t>
      </w:r>
      <w:r w:rsidR="00122821">
        <w:rPr>
          <w:rFonts w:ascii="Book Antiqua" w:hAnsi="Book Antiqua"/>
          <w:sz w:val="24"/>
          <w:szCs w:val="24"/>
        </w:rPr>
        <w:t xml:space="preserve"> sipas formatit të MZHR-së</w:t>
      </w:r>
      <w:r w:rsidR="00122821" w:rsidRPr="00E16BCA">
        <w:rPr>
          <w:rFonts w:ascii="Book Antiqua" w:hAnsi="Book Antiqua"/>
          <w:sz w:val="24"/>
          <w:szCs w:val="24"/>
        </w:rPr>
        <w:t>;</w:t>
      </w:r>
    </w:p>
    <w:p w14:paraId="4823793F" w14:textId="77777777" w:rsidR="00241452" w:rsidRPr="00E16BCA" w:rsidRDefault="00241452" w:rsidP="0024145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Dëshmi bankare se posedon shumën e mjeteve për bashkëfinancim</w:t>
      </w: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 e nënshkruar dhe vulosur nga banka (Origjinale)</w:t>
      </w: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;</w:t>
      </w:r>
    </w:p>
    <w:p w14:paraId="5EB13A1E" w14:textId="77777777" w:rsidR="00241452" w:rsidRDefault="00241452" w:rsidP="0024145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Vërtetimi/Dëshmia e llogarisë</w:t>
      </w:r>
      <w:r w:rsidRPr="00E16BCA">
        <w:rPr>
          <w:rFonts w:ascii="Book Antiqua" w:hAnsi="Book Antiqua"/>
          <w:sz w:val="24"/>
          <w:szCs w:val="24"/>
        </w:rPr>
        <w:t xml:space="preserve"> bankare në emër të biznesit përfitues</w:t>
      </w:r>
      <w:r>
        <w:rPr>
          <w:rFonts w:ascii="Book Antiqua" w:hAnsi="Book Antiqua"/>
          <w:sz w:val="24"/>
          <w:szCs w:val="24"/>
        </w:rPr>
        <w:t xml:space="preserve"> sipas ARBK-së (jo në emrin tregtar)</w:t>
      </w:r>
      <w:r w:rsidRPr="00E16BCA">
        <w:rPr>
          <w:rFonts w:ascii="Book Antiqua" w:hAnsi="Book Antiqua"/>
          <w:sz w:val="24"/>
          <w:szCs w:val="24"/>
        </w:rPr>
        <w:t>.</w:t>
      </w:r>
    </w:p>
    <w:p w14:paraId="73235D02" w14:textId="3C57F1C5" w:rsidR="00122821" w:rsidRPr="00523465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sz w:val="24"/>
          <w:szCs w:val="24"/>
        </w:rPr>
      </w:pPr>
      <w:r w:rsidRPr="00523465">
        <w:rPr>
          <w:rFonts w:ascii="Book Antiqua" w:hAnsi="Book Antiqua"/>
          <w:color w:val="000000"/>
          <w:sz w:val="24"/>
          <w:szCs w:val="24"/>
        </w:rPr>
        <w:t xml:space="preserve">Avanc garancionin e siguruar nga banka ose garancionin nga kompania e sigurimeve në shumën e </w:t>
      </w:r>
      <w:r w:rsidRPr="00523465">
        <w:rPr>
          <w:rFonts w:ascii="Book Antiqua" w:hAnsi="Book Antiqua"/>
          <w:sz w:val="24"/>
          <w:szCs w:val="24"/>
        </w:rPr>
        <w:t>këstit të parë (avancit) në shumë prej (</w:t>
      </w:r>
      <w:r w:rsidR="0069607E">
        <w:rPr>
          <w:rFonts w:ascii="Book Antiqua" w:hAnsi="Book Antiqua"/>
          <w:color w:val="000000"/>
          <w:sz w:val="24"/>
          <w:szCs w:val="24"/>
        </w:rPr>
        <w:t>5</w:t>
      </w:r>
      <w:r w:rsidRPr="00523465">
        <w:rPr>
          <w:rFonts w:ascii="Book Antiqua" w:hAnsi="Book Antiqua"/>
          <w:color w:val="000000"/>
          <w:sz w:val="24"/>
          <w:szCs w:val="24"/>
        </w:rPr>
        <w:t xml:space="preserve">0% për </w:t>
      </w:r>
      <w:r w:rsidR="00241452">
        <w:rPr>
          <w:rFonts w:ascii="Book Antiqua" w:hAnsi="Book Antiqua"/>
          <w:color w:val="000000"/>
          <w:sz w:val="24"/>
          <w:szCs w:val="24"/>
        </w:rPr>
        <w:t>Start-Up</w:t>
      </w:r>
      <w:r w:rsidR="00CE24C2">
        <w:rPr>
          <w:rFonts w:ascii="Book Antiqua" w:hAnsi="Book Antiqua"/>
          <w:color w:val="000000"/>
          <w:sz w:val="24"/>
          <w:szCs w:val="24"/>
        </w:rPr>
        <w:t xml:space="preserve"> dhe Lot </w:t>
      </w:r>
      <w:r w:rsidR="00241452">
        <w:rPr>
          <w:rFonts w:ascii="Book Antiqua" w:hAnsi="Book Antiqua"/>
          <w:color w:val="000000"/>
          <w:sz w:val="24"/>
          <w:szCs w:val="24"/>
        </w:rPr>
        <w:t>1</w:t>
      </w:r>
      <w:r w:rsidR="00CE24C2">
        <w:rPr>
          <w:rFonts w:ascii="Book Antiqua" w:hAnsi="Book Antiqua"/>
          <w:color w:val="000000"/>
          <w:sz w:val="24"/>
          <w:szCs w:val="24"/>
        </w:rPr>
        <w:t xml:space="preserve"> </w:t>
      </w:r>
      <w:r w:rsidRPr="00523465">
        <w:rPr>
          <w:rFonts w:ascii="Book Antiqua" w:hAnsi="Book Antiqua"/>
          <w:color w:val="000000"/>
          <w:sz w:val="24"/>
          <w:szCs w:val="24"/>
        </w:rPr>
        <w:t>) të grantit të financuar nga MZHR</w:t>
      </w:r>
      <w:r w:rsidR="00CE24C2">
        <w:rPr>
          <w:rFonts w:ascii="Book Antiqua" w:hAnsi="Book Antiqua"/>
          <w:color w:val="000000"/>
          <w:sz w:val="24"/>
          <w:szCs w:val="24"/>
        </w:rPr>
        <w:t>,</w:t>
      </w:r>
      <w:r w:rsidR="00CE24C2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 në kohëzagjtje prej 6 muajsh.</w:t>
      </w:r>
    </w:p>
    <w:p w14:paraId="2EB40991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Kontrata e përfituesit me MZHR-në;</w:t>
      </w:r>
    </w:p>
    <w:p w14:paraId="74C16282" w14:textId="79F298BA" w:rsidR="00241452" w:rsidRPr="00E16BCA" w:rsidRDefault="00241452" w:rsidP="0024145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Ç</w:t>
      </w:r>
      <w:r w:rsidRPr="00E16BCA">
        <w:rPr>
          <w:rFonts w:ascii="Book Antiqua" w:hAnsi="Book Antiqua"/>
          <w:sz w:val="24"/>
          <w:szCs w:val="24"/>
        </w:rPr>
        <w:t>ertifikata e regjistrimit të biznesit</w:t>
      </w:r>
      <w:r>
        <w:rPr>
          <w:rFonts w:ascii="Book Antiqua" w:hAnsi="Book Antiqua"/>
          <w:sz w:val="24"/>
          <w:szCs w:val="24"/>
        </w:rPr>
        <w:t xml:space="preserve"> nga ARBK</w:t>
      </w:r>
      <w:r w:rsidRPr="00E16BCA">
        <w:rPr>
          <w:rFonts w:ascii="Book Antiqua" w:hAnsi="Book Antiqua"/>
          <w:sz w:val="24"/>
          <w:szCs w:val="24"/>
        </w:rPr>
        <w:t xml:space="preserve">; </w:t>
      </w:r>
    </w:p>
    <w:p w14:paraId="2D5EA256" w14:textId="77777777" w:rsidR="002F035C" w:rsidRPr="00753A22" w:rsidRDefault="002F035C" w:rsidP="00947F8F">
      <w:pPr>
        <w:jc w:val="both"/>
        <w:rPr>
          <w:rFonts w:ascii="Book Antiqua" w:hAnsi="Book Antiqua"/>
          <w:sz w:val="24"/>
          <w:szCs w:val="24"/>
        </w:rPr>
      </w:pPr>
    </w:p>
    <w:p w14:paraId="22867584" w14:textId="77777777" w:rsidR="009E373A" w:rsidRDefault="009E373A" w:rsidP="00753A22">
      <w:pPr>
        <w:rPr>
          <w:rFonts w:ascii="Book Antiqua" w:hAnsi="Book Antiqua"/>
          <w:sz w:val="24"/>
          <w:szCs w:val="24"/>
        </w:rPr>
      </w:pPr>
    </w:p>
    <w:p w14:paraId="64D366B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D18A2D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C17E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79EC8A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18545B3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0CFCE5A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F2C22D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B42862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2204D8B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4BB81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FE342F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C8C14E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50ADDB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E7F89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A3792B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05421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C62A2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A4AF46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4FF4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88FDB87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1E5B364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41FEC0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7ADB2B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BFA156B" w14:textId="49097CD2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 w:rsidRPr="00122821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Shtojca 4: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ione nga MZHR </w:t>
      </w:r>
      <w:r w:rsidR="0024145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për </w:t>
      </w:r>
      <w:r w:rsidR="00E71755">
        <w:rPr>
          <w:rFonts w:ascii="Book Antiqua" w:hAnsi="Book Antiqua"/>
          <w:b/>
          <w:i/>
          <w:color w:val="70AD47" w:themeColor="accent6"/>
          <w:sz w:val="24"/>
          <w:szCs w:val="24"/>
        </w:rPr>
        <w:t>Lot 1 (Start-Up)  dhe Lot 1 (Biznes ekzistues)</w:t>
      </w:r>
      <w:bookmarkStart w:id="0" w:name="_GoBack"/>
      <w:bookmarkEnd w:id="0"/>
    </w:p>
    <w:p w14:paraId="65F4EC20" w14:textId="77777777" w:rsidR="00122821" w:rsidRPr="00C72AEE" w:rsidRDefault="00122821" w:rsidP="00122821">
      <w:pPr>
        <w:rPr>
          <w:rFonts w:ascii="Book Antiqua" w:hAnsi="Book Antiqua"/>
          <w:b/>
          <w:sz w:val="28"/>
          <w:szCs w:val="28"/>
        </w:rPr>
      </w:pPr>
    </w:p>
    <w:p w14:paraId="64147D57" w14:textId="5E463388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</w:t>
      </w:r>
      <w:r>
        <w:rPr>
          <w:rFonts w:ascii="Book Antiqua" w:hAnsi="Book Antiqua"/>
          <w:sz w:val="24"/>
          <w:szCs w:val="24"/>
        </w:rPr>
        <w:t xml:space="preserve">(këstit të dytë) </w:t>
      </w:r>
      <w:r w:rsidRPr="00E16BCA">
        <w:rPr>
          <w:rFonts w:ascii="Book Antiqua" w:hAnsi="Book Antiqua"/>
          <w:sz w:val="24"/>
          <w:szCs w:val="24"/>
        </w:rPr>
        <w:t xml:space="preserve">projektit në kuadër të  Skemës së Granteve </w:t>
      </w:r>
      <w:r w:rsidR="00241452" w:rsidRPr="00241452">
        <w:rPr>
          <w:rFonts w:ascii="Book Antiqua" w:hAnsi="Book Antiqua" w:cs="HelveticaNeueLTPro-Hv"/>
          <w:sz w:val="24"/>
          <w:szCs w:val="24"/>
        </w:rPr>
        <w:t>“PROGRAMIT PËR ZHVILLIM RAJONAL TË BALANCUAR” 2021</w:t>
      </w:r>
    </w:p>
    <w:p w14:paraId="011959C9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44962C11" w14:textId="77777777" w:rsidR="00122821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0AC4C8B3" w14:textId="77777777" w:rsidR="00B03A05" w:rsidRPr="00E16BCA" w:rsidRDefault="00B03A05" w:rsidP="00122821">
      <w:pPr>
        <w:jc w:val="both"/>
        <w:rPr>
          <w:rFonts w:ascii="Book Antiqua" w:hAnsi="Book Antiqua"/>
          <w:b/>
          <w:sz w:val="24"/>
          <w:szCs w:val="24"/>
        </w:rPr>
      </w:pPr>
    </w:p>
    <w:p w14:paraId="50255CEC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Kërkesa për pagesën e </w:t>
      </w:r>
      <w:r>
        <w:rPr>
          <w:rFonts w:ascii="Book Antiqua" w:hAnsi="Book Antiqua"/>
          <w:sz w:val="24"/>
          <w:szCs w:val="24"/>
        </w:rPr>
        <w:t>këstit të dytë</w:t>
      </w: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; </w:t>
      </w:r>
    </w:p>
    <w:p w14:paraId="446A9962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</w:t>
      </w:r>
      <w:r w:rsidRPr="00E16BCA">
        <w:rPr>
          <w:rFonts w:ascii="Book Antiqua" w:hAnsi="Book Antiqua"/>
          <w:sz w:val="24"/>
          <w:szCs w:val="24"/>
        </w:rPr>
        <w:t xml:space="preserve">aturën për pagesën e </w:t>
      </w:r>
      <w:r>
        <w:rPr>
          <w:rFonts w:ascii="Book Antiqua" w:hAnsi="Book Antiqua"/>
          <w:sz w:val="24"/>
          <w:szCs w:val="24"/>
        </w:rPr>
        <w:t>këstit të dytë</w:t>
      </w:r>
      <w:r w:rsidRPr="00E16BCA">
        <w:rPr>
          <w:rFonts w:ascii="Book Antiqua" w:hAnsi="Book Antiqua"/>
          <w:sz w:val="24"/>
          <w:szCs w:val="24"/>
        </w:rPr>
        <w:t>;</w:t>
      </w:r>
    </w:p>
    <w:p w14:paraId="488B21AA" w14:textId="40FC817D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Të gjitha faturat kopje identike me origjinalin e nënshkruar dhe vulosur nga përfituesi dhe transaksionet origjinale</w:t>
      </w:r>
      <w:r w:rsidR="004F7F14">
        <w:rPr>
          <w:rFonts w:ascii="Book Antiqua" w:hAnsi="Book Antiqua"/>
          <w:sz w:val="24"/>
          <w:szCs w:val="24"/>
        </w:rPr>
        <w:t xml:space="preserve"> (fletëpagesat</w:t>
      </w:r>
      <w:r w:rsidR="000E6263">
        <w:rPr>
          <w:rFonts w:ascii="Book Antiqua" w:hAnsi="Book Antiqua"/>
          <w:sz w:val="24"/>
          <w:szCs w:val="24"/>
        </w:rPr>
        <w:t xml:space="preserve"> origjinale </w:t>
      </w:r>
      <w:r w:rsidR="00BC3FAA">
        <w:rPr>
          <w:rFonts w:ascii="Book Antiqua" w:hAnsi="Book Antiqua"/>
          <w:sz w:val="24"/>
          <w:szCs w:val="24"/>
        </w:rPr>
        <w:t>në totalin e</w:t>
      </w:r>
      <w:r w:rsidR="000E6263">
        <w:rPr>
          <w:rFonts w:ascii="Book Antiqua" w:hAnsi="Book Antiqua"/>
          <w:sz w:val="24"/>
          <w:szCs w:val="24"/>
        </w:rPr>
        <w:t xml:space="preserve"> faturës</w:t>
      </w:r>
      <w:r w:rsidR="00BC3FAA">
        <w:rPr>
          <w:rFonts w:ascii="Book Antiqua" w:hAnsi="Book Antiqua"/>
          <w:sz w:val="24"/>
          <w:szCs w:val="24"/>
        </w:rPr>
        <w:t>/</w:t>
      </w:r>
      <w:r w:rsidR="000E6263">
        <w:rPr>
          <w:rFonts w:ascii="Book Antiqua" w:hAnsi="Book Antiqua"/>
          <w:sz w:val="24"/>
          <w:szCs w:val="24"/>
        </w:rPr>
        <w:t>faturave që ndërlidhen me projektin</w:t>
      </w:r>
      <w:r w:rsidR="004F7F14">
        <w:rPr>
          <w:rFonts w:ascii="Book Antiqua" w:hAnsi="Book Antiqua"/>
          <w:sz w:val="24"/>
          <w:szCs w:val="24"/>
        </w:rPr>
        <w:t>)</w:t>
      </w:r>
      <w:r w:rsidRPr="00E16BCA">
        <w:rPr>
          <w:rFonts w:ascii="Book Antiqua" w:hAnsi="Book Antiqua"/>
          <w:sz w:val="24"/>
          <w:szCs w:val="24"/>
        </w:rPr>
        <w:t xml:space="preserve"> lidhur me investimin</w:t>
      </w:r>
      <w:r>
        <w:rPr>
          <w:rFonts w:ascii="Book Antiqua" w:hAnsi="Book Antiqua"/>
          <w:sz w:val="24"/>
          <w:szCs w:val="24"/>
        </w:rPr>
        <w:t>;</w:t>
      </w:r>
    </w:p>
    <w:p w14:paraId="21445EED" w14:textId="0ABF71C1" w:rsidR="00241452" w:rsidRPr="00241452" w:rsidRDefault="00241452" w:rsidP="0024145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Për blerjet të cilat realizohen jashtë vendit duhet të bashkangjitet edhe Dokumenti Unik Doganor (kopje identike me origjinalin e nënshkruar dhe vulosur nga përfituesi) nga Dogana e Republikës së Kosovës;</w:t>
      </w:r>
    </w:p>
    <w:p w14:paraId="71ABA9E4" w14:textId="307891C0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Shtojcat e </w:t>
      </w:r>
      <w:r w:rsidR="00D07782">
        <w:rPr>
          <w:rFonts w:ascii="Book Antiqua" w:hAnsi="Book Antiqua"/>
          <w:sz w:val="24"/>
          <w:szCs w:val="24"/>
        </w:rPr>
        <w:t>plotësuara</w:t>
      </w:r>
      <w:r>
        <w:rPr>
          <w:rFonts w:ascii="Book Antiqua" w:hAnsi="Book Antiqua"/>
          <w:sz w:val="24"/>
          <w:szCs w:val="24"/>
        </w:rPr>
        <w:t xml:space="preserve"> sipas udhëzuesit të prokurimit;</w:t>
      </w:r>
    </w:p>
    <w:p w14:paraId="61A19486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Çdo shkresë/</w:t>
      </w:r>
      <w:r>
        <w:rPr>
          <w:rFonts w:ascii="Book Antiqua" w:hAnsi="Book Antiqua"/>
          <w:sz w:val="24"/>
          <w:szCs w:val="24"/>
        </w:rPr>
        <w:t>dokumentet tjetër të nevojshëm  si s</w:t>
      </w:r>
      <w:r w:rsidRPr="00E16BCA">
        <w:rPr>
          <w:rFonts w:ascii="Book Antiqua" w:hAnsi="Book Antiqua"/>
          <w:sz w:val="24"/>
          <w:szCs w:val="24"/>
        </w:rPr>
        <w:t>htyrje afatit, ndonjë arsyetim, etj</w:t>
      </w:r>
      <w:r>
        <w:rPr>
          <w:rFonts w:ascii="Book Antiqua" w:hAnsi="Book Antiqua"/>
          <w:sz w:val="24"/>
          <w:szCs w:val="24"/>
        </w:rPr>
        <w:t xml:space="preserve">. </w:t>
      </w:r>
      <w:r w:rsidRPr="00E16BCA">
        <w:rPr>
          <w:rFonts w:ascii="Book Antiqua" w:hAnsi="Book Antiqua"/>
          <w:sz w:val="24"/>
          <w:szCs w:val="24"/>
        </w:rPr>
        <w:t xml:space="preserve"> </w:t>
      </w:r>
    </w:p>
    <w:p w14:paraId="0ECBCCE6" w14:textId="1933843C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Dëshmitë për punësimin sipas projektit</w:t>
      </w:r>
      <w:r w:rsidR="004F7F14">
        <w:rPr>
          <w:rFonts w:ascii="Book Antiqua" w:hAnsi="Book Antiqua"/>
          <w:sz w:val="24"/>
          <w:szCs w:val="24"/>
        </w:rPr>
        <w:t xml:space="preserve"> (e vulosur nga ATK</w:t>
      </w:r>
      <w:r w:rsidR="003D3766">
        <w:rPr>
          <w:rFonts w:ascii="Book Antiqua" w:hAnsi="Book Antiqua"/>
          <w:sz w:val="24"/>
          <w:szCs w:val="24"/>
        </w:rPr>
        <w:t>/apo konfirmuar në MZHR</w:t>
      </w:r>
      <w:r w:rsidR="004F7F14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;</w:t>
      </w:r>
    </w:p>
    <w:p w14:paraId="3B803C77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Raporti narrativ dhe financiar nga përfituesi;</w:t>
      </w:r>
    </w:p>
    <w:p w14:paraId="78EDD170" w14:textId="3D7EE42F" w:rsidR="00B02655" w:rsidRPr="00B02655" w:rsidRDefault="00B02655" w:rsidP="00B02655">
      <w:pPr>
        <w:spacing w:after="160" w:line="259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2DACD8FD" w14:textId="77777777" w:rsidR="00122821" w:rsidRPr="00753A22" w:rsidRDefault="00122821" w:rsidP="00753A22">
      <w:pPr>
        <w:rPr>
          <w:rFonts w:ascii="Book Antiqua" w:hAnsi="Book Antiqua"/>
          <w:sz w:val="24"/>
          <w:szCs w:val="24"/>
        </w:rPr>
      </w:pPr>
    </w:p>
    <w:sectPr w:rsidR="00122821" w:rsidRPr="00753A22" w:rsidSect="007F74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4BF25" w14:textId="77777777" w:rsidR="00A865F0" w:rsidRDefault="00A865F0">
      <w:r>
        <w:separator/>
      </w:r>
    </w:p>
  </w:endnote>
  <w:endnote w:type="continuationSeparator" w:id="0">
    <w:p w14:paraId="023CA85C" w14:textId="77777777" w:rsidR="00A865F0" w:rsidRDefault="00A8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7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A10DC" w14:textId="77777777" w:rsidR="002C2B6A" w:rsidRDefault="002C2B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7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25A1FC" w14:textId="77777777" w:rsidR="002C2B6A" w:rsidRDefault="002C2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B909A" w14:textId="77777777" w:rsidR="00A865F0" w:rsidRDefault="00A865F0">
      <w:r>
        <w:separator/>
      </w:r>
    </w:p>
  </w:footnote>
  <w:footnote w:type="continuationSeparator" w:id="0">
    <w:p w14:paraId="32EBAE09" w14:textId="77777777" w:rsidR="00A865F0" w:rsidRDefault="00A86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C3BA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06E915" wp14:editId="5C28799C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1905" t="0" r="0" b="444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888C06D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14:paraId="16EA8CE4" w14:textId="77777777" w:rsidR="00EE3677" w:rsidRDefault="00A865F0"/>
  <w:p w14:paraId="3F2BC3E5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E2B3E" wp14:editId="5B5DADA2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4445" b="444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D97352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F"/>
    <w:rsid w:val="00031A2A"/>
    <w:rsid w:val="00035F51"/>
    <w:rsid w:val="000B79A7"/>
    <w:rsid w:val="000E6263"/>
    <w:rsid w:val="000F6109"/>
    <w:rsid w:val="000F6406"/>
    <w:rsid w:val="00110CBB"/>
    <w:rsid w:val="00122821"/>
    <w:rsid w:val="00166E99"/>
    <w:rsid w:val="0019746C"/>
    <w:rsid w:val="001A25BF"/>
    <w:rsid w:val="001B3008"/>
    <w:rsid w:val="001D5EEE"/>
    <w:rsid w:val="001E160B"/>
    <w:rsid w:val="001E3FF5"/>
    <w:rsid w:val="001F066F"/>
    <w:rsid w:val="001F0B26"/>
    <w:rsid w:val="001F5B88"/>
    <w:rsid w:val="00240C32"/>
    <w:rsid w:val="00241452"/>
    <w:rsid w:val="00283453"/>
    <w:rsid w:val="002B2D4E"/>
    <w:rsid w:val="002C2B6A"/>
    <w:rsid w:val="002F035C"/>
    <w:rsid w:val="002F4BA0"/>
    <w:rsid w:val="003027B0"/>
    <w:rsid w:val="0030425C"/>
    <w:rsid w:val="003776A1"/>
    <w:rsid w:val="0038368D"/>
    <w:rsid w:val="003915DF"/>
    <w:rsid w:val="00391770"/>
    <w:rsid w:val="00397D2E"/>
    <w:rsid w:val="003B6A23"/>
    <w:rsid w:val="003D321F"/>
    <w:rsid w:val="003D3766"/>
    <w:rsid w:val="003E15D4"/>
    <w:rsid w:val="00403071"/>
    <w:rsid w:val="0045357A"/>
    <w:rsid w:val="004A7F97"/>
    <w:rsid w:val="004C2904"/>
    <w:rsid w:val="004E3753"/>
    <w:rsid w:val="004F7F14"/>
    <w:rsid w:val="00520A95"/>
    <w:rsid w:val="00523465"/>
    <w:rsid w:val="00542BFF"/>
    <w:rsid w:val="0054551B"/>
    <w:rsid w:val="00551963"/>
    <w:rsid w:val="00556003"/>
    <w:rsid w:val="0059173B"/>
    <w:rsid w:val="005B5D47"/>
    <w:rsid w:val="005F2D25"/>
    <w:rsid w:val="00633720"/>
    <w:rsid w:val="00670A58"/>
    <w:rsid w:val="0069607E"/>
    <w:rsid w:val="006D4F3C"/>
    <w:rsid w:val="006F6FAA"/>
    <w:rsid w:val="0071000B"/>
    <w:rsid w:val="00735EBF"/>
    <w:rsid w:val="00752A4F"/>
    <w:rsid w:val="00753A22"/>
    <w:rsid w:val="00777302"/>
    <w:rsid w:val="007C2236"/>
    <w:rsid w:val="007D6E18"/>
    <w:rsid w:val="007D7389"/>
    <w:rsid w:val="007F3F29"/>
    <w:rsid w:val="007F743D"/>
    <w:rsid w:val="00837039"/>
    <w:rsid w:val="008B1A80"/>
    <w:rsid w:val="008C042B"/>
    <w:rsid w:val="008F54E9"/>
    <w:rsid w:val="00901642"/>
    <w:rsid w:val="00926FED"/>
    <w:rsid w:val="00947D6B"/>
    <w:rsid w:val="00947F8F"/>
    <w:rsid w:val="00950BFB"/>
    <w:rsid w:val="00975C82"/>
    <w:rsid w:val="00976429"/>
    <w:rsid w:val="00991DE7"/>
    <w:rsid w:val="009E373A"/>
    <w:rsid w:val="009F5407"/>
    <w:rsid w:val="00A26812"/>
    <w:rsid w:val="00A865F0"/>
    <w:rsid w:val="00AB0782"/>
    <w:rsid w:val="00AB370C"/>
    <w:rsid w:val="00AE0188"/>
    <w:rsid w:val="00B00F63"/>
    <w:rsid w:val="00B02655"/>
    <w:rsid w:val="00B03A05"/>
    <w:rsid w:val="00B14F27"/>
    <w:rsid w:val="00B349A6"/>
    <w:rsid w:val="00B63108"/>
    <w:rsid w:val="00B81E2D"/>
    <w:rsid w:val="00BA0E72"/>
    <w:rsid w:val="00BC3FAA"/>
    <w:rsid w:val="00BC567C"/>
    <w:rsid w:val="00BC7523"/>
    <w:rsid w:val="00BE6C1F"/>
    <w:rsid w:val="00C27CB2"/>
    <w:rsid w:val="00C569BF"/>
    <w:rsid w:val="00C83AB0"/>
    <w:rsid w:val="00CA19E9"/>
    <w:rsid w:val="00CA2FBC"/>
    <w:rsid w:val="00CA326A"/>
    <w:rsid w:val="00CB65BA"/>
    <w:rsid w:val="00CD2FA7"/>
    <w:rsid w:val="00CE24C2"/>
    <w:rsid w:val="00D024C2"/>
    <w:rsid w:val="00D07782"/>
    <w:rsid w:val="00D25EC5"/>
    <w:rsid w:val="00DD41A0"/>
    <w:rsid w:val="00DE2599"/>
    <w:rsid w:val="00DF4F28"/>
    <w:rsid w:val="00E122D3"/>
    <w:rsid w:val="00E12737"/>
    <w:rsid w:val="00E15AC4"/>
    <w:rsid w:val="00E178AC"/>
    <w:rsid w:val="00E44F55"/>
    <w:rsid w:val="00E5641F"/>
    <w:rsid w:val="00E677B6"/>
    <w:rsid w:val="00E71755"/>
    <w:rsid w:val="00EC17B4"/>
    <w:rsid w:val="00ED4940"/>
    <w:rsid w:val="00EF1217"/>
    <w:rsid w:val="00F25932"/>
    <w:rsid w:val="00F45E4C"/>
    <w:rsid w:val="00F535ED"/>
    <w:rsid w:val="00F74B82"/>
    <w:rsid w:val="00F818BC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73FC4"/>
  <w15:chartTrackingRefBased/>
  <w15:docId w15:val="{75A39E5E-290B-4995-AE62-F9514F95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A3EB-998F-4ECE-9F83-40514103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Erza Haraqia</cp:lastModifiedBy>
  <cp:revision>11</cp:revision>
  <cp:lastPrinted>2018-07-03T09:11:00Z</cp:lastPrinted>
  <dcterms:created xsi:type="dcterms:W3CDTF">2020-11-11T08:07:00Z</dcterms:created>
  <dcterms:modified xsi:type="dcterms:W3CDTF">2021-06-08T11:19:00Z</dcterms:modified>
</cp:coreProperties>
</file>